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610" w:rsidRPr="00FF7773" w:rsidRDefault="00215610" w:rsidP="00215610">
      <w:pPr>
        <w:jc w:val="center"/>
        <w:rPr>
          <w:rFonts w:ascii="Arial" w:hAnsi="Arial" w:cs="Arial"/>
          <w:b/>
          <w:bCs/>
          <w:i/>
          <w:iCs/>
          <w:sz w:val="28"/>
          <w:szCs w:val="28"/>
          <w:lang/>
        </w:rPr>
      </w:pPr>
    </w:p>
    <w:p w:rsidR="00215610" w:rsidRDefault="00215610" w:rsidP="00215610">
      <w:pPr>
        <w:jc w:val="center"/>
        <w:rPr>
          <w:rFonts w:ascii="Arial" w:hAnsi="Arial" w:cs="Arial"/>
          <w:b/>
          <w:bCs/>
          <w:i/>
          <w:iCs/>
          <w:sz w:val="28"/>
          <w:szCs w:val="28"/>
        </w:rPr>
      </w:pPr>
      <w:r>
        <w:rPr>
          <w:noProof/>
          <w:lang w:eastAsia="en-US"/>
        </w:rPr>
        <w:drawing>
          <wp:inline distT="0" distB="0" distL="0" distR="0">
            <wp:extent cx="2409825" cy="2667000"/>
            <wp:effectExtent l="19050" t="0" r="9525" b="0"/>
            <wp:docPr id="24" name="Picture 1" descr="Muzej na otvorenom Staro selo Sirogojno Zlatib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zej na otvorenom Staro selo Sirogojno Zlatibor"/>
                    <pic:cNvPicPr>
                      <a:picLocks noChangeAspect="1" noChangeArrowheads="1"/>
                    </pic:cNvPicPr>
                  </pic:nvPicPr>
                  <pic:blipFill>
                    <a:blip r:embed="rId8" cstate="print"/>
                    <a:srcRect/>
                    <a:stretch>
                      <a:fillRect/>
                    </a:stretch>
                  </pic:blipFill>
                  <pic:spPr bwMode="auto">
                    <a:xfrm>
                      <a:off x="0" y="0"/>
                      <a:ext cx="2409825" cy="2667000"/>
                    </a:xfrm>
                    <a:prstGeom prst="rect">
                      <a:avLst/>
                    </a:prstGeom>
                    <a:noFill/>
                    <a:ln w="9525">
                      <a:noFill/>
                      <a:miter lim="800000"/>
                      <a:headEnd/>
                      <a:tailEnd/>
                    </a:ln>
                  </pic:spPr>
                </pic:pic>
              </a:graphicData>
            </a:graphic>
          </wp:inline>
        </w:drawing>
      </w:r>
    </w:p>
    <w:p w:rsidR="00215610" w:rsidRPr="005114C4" w:rsidRDefault="00215610" w:rsidP="00215610">
      <w:pPr>
        <w:jc w:val="center"/>
        <w:rPr>
          <w:rFonts w:ascii="Arial" w:hAnsi="Arial" w:cs="Arial"/>
          <w:b/>
          <w:bCs/>
          <w:iCs/>
          <w:sz w:val="28"/>
          <w:szCs w:val="28"/>
        </w:rPr>
      </w:pPr>
    </w:p>
    <w:p w:rsidR="00215610" w:rsidRPr="005114C4" w:rsidRDefault="00215610" w:rsidP="00215610">
      <w:pPr>
        <w:jc w:val="center"/>
        <w:rPr>
          <w:rFonts w:ascii="Arial" w:hAnsi="Arial" w:cs="Arial"/>
          <w:b/>
          <w:bCs/>
          <w:iCs/>
          <w:sz w:val="28"/>
          <w:szCs w:val="28"/>
        </w:rPr>
      </w:pPr>
      <w:r w:rsidRPr="005114C4">
        <w:rPr>
          <w:rFonts w:ascii="Arial" w:hAnsi="Arial" w:cs="Arial"/>
          <w:b/>
          <w:bCs/>
          <w:iCs/>
          <w:sz w:val="28"/>
          <w:szCs w:val="28"/>
          <w:lang w:val="sr-Cyrl-CS"/>
        </w:rPr>
        <w:t xml:space="preserve">МУЗЕЈ НА ОТВОРЕНОМ </w:t>
      </w:r>
      <w:r w:rsidRPr="005114C4">
        <w:rPr>
          <w:rFonts w:ascii="Arial" w:hAnsi="Arial" w:cs="Arial"/>
          <w:b/>
          <w:bCs/>
          <w:iCs/>
          <w:sz w:val="28"/>
          <w:szCs w:val="28"/>
        </w:rPr>
        <w:t>''СТАРО СЕЛО'' СИРОГОЈНО</w:t>
      </w:r>
    </w:p>
    <w:p w:rsidR="00215610" w:rsidRPr="005114C4" w:rsidRDefault="00215610" w:rsidP="00215610">
      <w:pPr>
        <w:jc w:val="center"/>
        <w:rPr>
          <w:rFonts w:ascii="Arial" w:hAnsi="Arial" w:cs="Arial"/>
          <w:b/>
          <w:bCs/>
          <w:iCs/>
          <w:sz w:val="28"/>
          <w:szCs w:val="28"/>
        </w:rPr>
      </w:pPr>
      <w:r w:rsidRPr="005114C4">
        <w:rPr>
          <w:rFonts w:ascii="Arial" w:hAnsi="Arial" w:cs="Arial"/>
          <w:b/>
          <w:bCs/>
          <w:iCs/>
          <w:sz w:val="28"/>
          <w:szCs w:val="28"/>
        </w:rPr>
        <w:t>31207 СИРОГОЈНО</w:t>
      </w:r>
    </w:p>
    <w:p w:rsidR="00215610" w:rsidRPr="00AC5896" w:rsidRDefault="00215610" w:rsidP="00215610">
      <w:pPr>
        <w:jc w:val="center"/>
        <w:rPr>
          <w:rFonts w:ascii="Arial" w:hAnsi="Arial" w:cs="Arial"/>
          <w:sz w:val="32"/>
          <w:szCs w:val="32"/>
          <w:lang w:val="ru-RU"/>
        </w:rPr>
      </w:pPr>
    </w:p>
    <w:p w:rsidR="00215610" w:rsidRDefault="00215610" w:rsidP="00215610">
      <w:pPr>
        <w:jc w:val="center"/>
        <w:rPr>
          <w:rFonts w:ascii="Arial" w:hAnsi="Arial" w:cs="Arial"/>
          <w:sz w:val="32"/>
          <w:szCs w:val="32"/>
        </w:rPr>
      </w:pPr>
    </w:p>
    <w:p w:rsidR="00215610" w:rsidRPr="005114C4" w:rsidRDefault="00215610" w:rsidP="00215610">
      <w:pPr>
        <w:jc w:val="center"/>
        <w:rPr>
          <w:rFonts w:ascii="Arial" w:hAnsi="Arial" w:cs="Arial"/>
          <w:sz w:val="32"/>
          <w:szCs w:val="32"/>
          <w:lang w:val="ru-RU"/>
        </w:rPr>
      </w:pPr>
    </w:p>
    <w:p w:rsidR="00215610" w:rsidRPr="005114C4" w:rsidRDefault="00215610" w:rsidP="00215610">
      <w:pPr>
        <w:jc w:val="center"/>
        <w:rPr>
          <w:rFonts w:ascii="Arial" w:hAnsi="Arial" w:cs="Arial"/>
          <w:b/>
          <w:bCs/>
          <w:iCs/>
          <w:sz w:val="28"/>
          <w:szCs w:val="28"/>
        </w:rPr>
      </w:pPr>
      <w:r w:rsidRPr="005114C4">
        <w:rPr>
          <w:rFonts w:ascii="Arial" w:hAnsi="Arial" w:cs="Arial"/>
          <w:b/>
          <w:bCs/>
          <w:iCs/>
          <w:sz w:val="28"/>
          <w:szCs w:val="28"/>
        </w:rPr>
        <w:t xml:space="preserve">КОНКУРСНА ДОКУМЕНТАЦИЈА </w:t>
      </w:r>
    </w:p>
    <w:p w:rsidR="00215610" w:rsidRPr="00B84442" w:rsidRDefault="00215610" w:rsidP="00530FE2">
      <w:pPr>
        <w:pStyle w:val="ListParagraph"/>
        <w:numPr>
          <w:ilvl w:val="0"/>
          <w:numId w:val="2"/>
        </w:numPr>
        <w:jc w:val="center"/>
        <w:rPr>
          <w:rFonts w:ascii="Arial" w:hAnsi="Arial" w:cs="Arial"/>
          <w:b/>
          <w:bCs/>
          <w:iCs/>
          <w:sz w:val="28"/>
          <w:szCs w:val="28"/>
          <w:lang w:val="sr-Cyrl-CS"/>
        </w:rPr>
      </w:pPr>
      <w:r>
        <w:rPr>
          <w:rFonts w:ascii="Arial" w:hAnsi="Arial" w:cs="Arial"/>
          <w:b/>
          <w:bCs/>
          <w:iCs/>
          <w:sz w:val="28"/>
          <w:szCs w:val="28"/>
          <w:lang w:val="sr-Cyrl-CS"/>
        </w:rPr>
        <w:t xml:space="preserve">ЗА </w:t>
      </w:r>
      <w:r w:rsidRPr="00B84442">
        <w:rPr>
          <w:rFonts w:ascii="Arial" w:hAnsi="Arial" w:cs="Arial"/>
          <w:b/>
          <w:bCs/>
          <w:iCs/>
          <w:sz w:val="28"/>
          <w:szCs w:val="28"/>
          <w:lang w:val="sr-Cyrl-CS"/>
        </w:rPr>
        <w:t>ЈАВН</w:t>
      </w:r>
      <w:r>
        <w:rPr>
          <w:rFonts w:ascii="Arial" w:hAnsi="Arial" w:cs="Arial"/>
          <w:b/>
          <w:bCs/>
          <w:iCs/>
          <w:sz w:val="28"/>
          <w:szCs w:val="28"/>
          <w:lang w:val="sr-Cyrl-CS"/>
        </w:rPr>
        <w:t>У</w:t>
      </w:r>
      <w:r w:rsidRPr="00B84442">
        <w:rPr>
          <w:rFonts w:ascii="Arial" w:hAnsi="Arial" w:cs="Arial"/>
          <w:b/>
          <w:bCs/>
          <w:iCs/>
          <w:sz w:val="28"/>
          <w:szCs w:val="28"/>
          <w:lang w:val="sr-Cyrl-CS"/>
        </w:rPr>
        <w:t xml:space="preserve"> НАБАВК</w:t>
      </w:r>
      <w:r>
        <w:rPr>
          <w:rFonts w:ascii="Arial" w:hAnsi="Arial" w:cs="Arial"/>
          <w:b/>
          <w:bCs/>
          <w:iCs/>
          <w:sz w:val="28"/>
          <w:szCs w:val="28"/>
          <w:lang w:val="sr-Cyrl-CS"/>
        </w:rPr>
        <w:t>У</w:t>
      </w:r>
      <w:r w:rsidRPr="00B84442">
        <w:rPr>
          <w:rFonts w:ascii="Arial" w:hAnsi="Arial" w:cs="Arial"/>
          <w:b/>
          <w:bCs/>
          <w:iCs/>
          <w:sz w:val="28"/>
          <w:szCs w:val="28"/>
          <w:lang w:val="sr-Cyrl-CS"/>
        </w:rPr>
        <w:t xml:space="preserve"> МАЛЕ ВРЕДНОСТИ бр. </w:t>
      </w:r>
      <w:r w:rsidR="00907E63">
        <w:rPr>
          <w:rFonts w:ascii="Arial" w:hAnsi="Arial" w:cs="Arial"/>
          <w:b/>
          <w:bCs/>
          <w:iCs/>
          <w:sz w:val="28"/>
          <w:szCs w:val="28"/>
          <w:lang w:val="sr-Cyrl-CS"/>
        </w:rPr>
        <w:t>4</w:t>
      </w:r>
      <w:r w:rsidRPr="0055671E">
        <w:rPr>
          <w:rFonts w:ascii="Arial" w:hAnsi="Arial" w:cs="Arial"/>
          <w:b/>
          <w:bCs/>
          <w:iCs/>
          <w:sz w:val="28"/>
          <w:szCs w:val="28"/>
          <w:lang w:val="sr-Cyrl-CS"/>
        </w:rPr>
        <w:t>/</w:t>
      </w:r>
      <w:r w:rsidR="00174E58">
        <w:rPr>
          <w:rFonts w:ascii="Arial" w:hAnsi="Arial" w:cs="Arial"/>
          <w:b/>
          <w:bCs/>
          <w:iCs/>
          <w:sz w:val="28"/>
          <w:szCs w:val="28"/>
          <w:lang w:val="sr-Cyrl-CS"/>
        </w:rPr>
        <w:t>2019</w:t>
      </w:r>
      <w:r w:rsidRPr="00B84442">
        <w:rPr>
          <w:rFonts w:ascii="Arial" w:hAnsi="Arial" w:cs="Arial"/>
          <w:b/>
          <w:bCs/>
          <w:iCs/>
          <w:sz w:val="28"/>
          <w:szCs w:val="28"/>
          <w:lang w:val="sr-Cyrl-CS"/>
        </w:rPr>
        <w:t xml:space="preserve">- </w:t>
      </w:r>
    </w:p>
    <w:p w:rsidR="00215610" w:rsidRDefault="00215610" w:rsidP="00215610">
      <w:pPr>
        <w:jc w:val="center"/>
        <w:rPr>
          <w:rFonts w:ascii="Arial" w:hAnsi="Arial" w:cs="Arial"/>
          <w:b/>
          <w:bCs/>
          <w:i/>
          <w:iCs/>
          <w:sz w:val="28"/>
          <w:szCs w:val="28"/>
        </w:rPr>
      </w:pPr>
    </w:p>
    <w:p w:rsidR="00215610" w:rsidRDefault="00215610" w:rsidP="00215610">
      <w:pPr>
        <w:jc w:val="center"/>
        <w:rPr>
          <w:rFonts w:ascii="Arial" w:hAnsi="Arial" w:cs="Arial"/>
          <w:b/>
          <w:bCs/>
          <w:i/>
          <w:iCs/>
          <w:sz w:val="28"/>
          <w:szCs w:val="28"/>
        </w:rPr>
      </w:pPr>
    </w:p>
    <w:p w:rsidR="005869C1" w:rsidRDefault="00215610" w:rsidP="005869C1">
      <w:pPr>
        <w:jc w:val="center"/>
        <w:rPr>
          <w:rFonts w:ascii="Arial" w:hAnsi="Arial" w:cs="Arial"/>
          <w:b/>
          <w:bCs/>
          <w:i/>
          <w:iCs/>
          <w:sz w:val="28"/>
          <w:szCs w:val="28"/>
          <w:lang/>
        </w:rPr>
      </w:pPr>
      <w:r w:rsidRPr="005114C4">
        <w:rPr>
          <w:rFonts w:ascii="Arial" w:hAnsi="Arial" w:cs="Arial"/>
          <w:b/>
          <w:bCs/>
          <w:iCs/>
          <w:sz w:val="28"/>
          <w:szCs w:val="28"/>
        </w:rPr>
        <w:t>ПРЕДМЕТ Ј</w:t>
      </w:r>
      <w:r>
        <w:rPr>
          <w:rFonts w:ascii="Arial" w:hAnsi="Arial" w:cs="Arial"/>
          <w:b/>
          <w:bCs/>
          <w:iCs/>
          <w:sz w:val="28"/>
          <w:szCs w:val="28"/>
        </w:rPr>
        <w:t>АВНЕ НАБАВКЕ: РАДОВИ</w:t>
      </w:r>
    </w:p>
    <w:p w:rsidR="00215610" w:rsidRPr="00FF7773" w:rsidRDefault="00FA304E" w:rsidP="005869C1">
      <w:pPr>
        <w:jc w:val="center"/>
        <w:rPr>
          <w:rFonts w:ascii="Arial" w:hAnsi="Arial" w:cs="Arial"/>
          <w:b/>
          <w:bCs/>
          <w:i/>
          <w:iCs/>
          <w:sz w:val="28"/>
          <w:szCs w:val="28"/>
        </w:rPr>
      </w:pPr>
      <w:r>
        <w:rPr>
          <w:rFonts w:ascii="Arial" w:hAnsi="Arial"/>
          <w:b/>
          <w:lang w:val="sr-Cyrl-CS"/>
        </w:rPr>
        <w:t xml:space="preserve">КАПИТАЛНО ОДРЖАВАЊЕ ОБЈЕКАТА - </w:t>
      </w:r>
      <w:r w:rsidR="005869C1">
        <w:rPr>
          <w:rFonts w:ascii="Arial" w:hAnsi="Arial"/>
          <w:b/>
          <w:lang w:val="sr-Cyrl-CS"/>
        </w:rPr>
        <w:t>ХИТНИ КОНЗЕРВАТОРСКИ РАДОВИ НА ОБЈЕКТУ број 37 У МУЗЕЈУ НА ОТВОРЕНОМ „СТАРО СЕЛО“  СИРОГОЈНО</w:t>
      </w:r>
    </w:p>
    <w:p w:rsidR="00215610" w:rsidRPr="000D0140" w:rsidRDefault="00215610" w:rsidP="00215610">
      <w:pPr>
        <w:jc w:val="center"/>
        <w:rPr>
          <w:rFonts w:ascii="Arial" w:hAnsi="Arial" w:cs="Arial"/>
          <w:b/>
          <w:bCs/>
          <w:i/>
          <w:iCs/>
          <w:sz w:val="28"/>
          <w:szCs w:val="28"/>
          <w:lang w:val="sr-Cyrl-CS"/>
        </w:rPr>
      </w:pPr>
    </w:p>
    <w:p w:rsidR="00215610" w:rsidRDefault="00215610" w:rsidP="00215610">
      <w:pPr>
        <w:jc w:val="center"/>
        <w:rPr>
          <w:rFonts w:ascii="Arial" w:hAnsi="Arial" w:cs="Arial"/>
          <w:b/>
          <w:bCs/>
          <w:i/>
          <w:iCs/>
          <w:sz w:val="28"/>
          <w:szCs w:val="28"/>
        </w:rPr>
      </w:pPr>
    </w:p>
    <w:p w:rsidR="00215610" w:rsidRDefault="00215610" w:rsidP="00215610">
      <w:pPr>
        <w:jc w:val="center"/>
        <w:rPr>
          <w:rFonts w:ascii="Arial" w:hAnsi="Arial" w:cs="Arial"/>
          <w:b/>
          <w:bCs/>
          <w:i/>
          <w:iCs/>
          <w:sz w:val="28"/>
          <w:szCs w:val="28"/>
        </w:rPr>
      </w:pPr>
    </w:p>
    <w:p w:rsidR="00215610" w:rsidRPr="006343CB" w:rsidRDefault="00215610" w:rsidP="00215610">
      <w:pPr>
        <w:jc w:val="center"/>
        <w:rPr>
          <w:rFonts w:ascii="Arial" w:hAnsi="Arial" w:cs="Arial"/>
          <w:b/>
          <w:bCs/>
          <w:i/>
          <w:iCs/>
          <w:sz w:val="28"/>
          <w:szCs w:val="28"/>
        </w:rPr>
      </w:pPr>
    </w:p>
    <w:p w:rsidR="00215610" w:rsidRDefault="00215610" w:rsidP="00215610">
      <w:pPr>
        <w:jc w:val="center"/>
        <w:rPr>
          <w:rFonts w:ascii="Arial" w:hAnsi="Arial" w:cs="Arial"/>
          <w:b/>
          <w:bCs/>
          <w:i/>
          <w:iCs/>
          <w:sz w:val="28"/>
          <w:szCs w:val="28"/>
          <w:lang w:val="ru-RU"/>
        </w:rPr>
      </w:pPr>
    </w:p>
    <w:p w:rsidR="00215610" w:rsidRPr="00787B9E" w:rsidRDefault="00215610" w:rsidP="00E67D84">
      <w:pPr>
        <w:jc w:val="center"/>
        <w:rPr>
          <w:rFonts w:ascii="Arial" w:hAnsi="Arial" w:cs="Arial"/>
          <w:b/>
          <w:lang w:val="sr-Cyrl-CS"/>
        </w:rPr>
      </w:pPr>
      <w:r w:rsidRPr="00527705">
        <w:rPr>
          <w:rFonts w:ascii="Arial" w:hAnsi="Arial" w:cs="Arial"/>
          <w:b/>
          <w:lang w:val="sr-Cyrl-CS"/>
        </w:rPr>
        <w:t>РОК ЗА ДОСТАВЉАЊЕ ПОНУДА:</w:t>
      </w:r>
    </w:p>
    <w:p w:rsidR="00215610" w:rsidRPr="004103E1" w:rsidRDefault="00174E58" w:rsidP="00E67D84">
      <w:pPr>
        <w:jc w:val="center"/>
        <w:rPr>
          <w:rFonts w:ascii="Arial" w:hAnsi="Arial" w:cs="Arial"/>
          <w:lang w:val="sr-Cyrl-CS"/>
        </w:rPr>
      </w:pPr>
      <w:r w:rsidRPr="00527705">
        <w:rPr>
          <w:rFonts w:ascii="Arial" w:hAnsi="Arial" w:cs="Arial"/>
          <w:b/>
          <w:color w:val="auto"/>
          <w:lang/>
        </w:rPr>
        <w:t>2</w:t>
      </w:r>
      <w:r w:rsidR="005869C1">
        <w:rPr>
          <w:rFonts w:ascii="Arial" w:hAnsi="Arial" w:cs="Arial"/>
          <w:b/>
          <w:color w:val="auto"/>
          <w:lang/>
        </w:rPr>
        <w:t>5</w:t>
      </w:r>
      <w:r w:rsidR="005869C1">
        <w:rPr>
          <w:rFonts w:ascii="Arial" w:hAnsi="Arial" w:cs="Arial"/>
          <w:b/>
        </w:rPr>
        <w:t>.</w:t>
      </w:r>
      <w:r w:rsidR="005869C1">
        <w:rPr>
          <w:rFonts w:ascii="Arial" w:hAnsi="Arial" w:cs="Arial"/>
          <w:b/>
          <w:lang/>
        </w:rPr>
        <w:t>11</w:t>
      </w:r>
      <w:r w:rsidR="00215610" w:rsidRPr="00527705">
        <w:rPr>
          <w:rFonts w:ascii="Arial" w:hAnsi="Arial" w:cs="Arial"/>
          <w:b/>
        </w:rPr>
        <w:t>.</w:t>
      </w:r>
      <w:r w:rsidRPr="00527705">
        <w:rPr>
          <w:rFonts w:ascii="Arial" w:hAnsi="Arial" w:cs="Arial"/>
          <w:b/>
          <w:lang w:val="sr-Cyrl-CS"/>
        </w:rPr>
        <w:t>2019</w:t>
      </w:r>
      <w:r w:rsidR="00215610" w:rsidRPr="00527705">
        <w:rPr>
          <w:rFonts w:ascii="Arial" w:hAnsi="Arial" w:cs="Arial"/>
          <w:b/>
          <w:lang w:val="sr-Cyrl-CS"/>
        </w:rPr>
        <w:t>. године до 10:</w:t>
      </w:r>
      <w:r w:rsidR="00215610" w:rsidRPr="00527705">
        <w:rPr>
          <w:rFonts w:ascii="Arial" w:hAnsi="Arial" w:cs="Arial"/>
          <w:b/>
        </w:rPr>
        <w:t>0</w:t>
      </w:r>
      <w:r w:rsidR="00215610" w:rsidRPr="00527705">
        <w:rPr>
          <w:rFonts w:ascii="Arial" w:hAnsi="Arial" w:cs="Arial"/>
          <w:b/>
          <w:lang w:val="sr-Cyrl-CS"/>
        </w:rPr>
        <w:t>0 часова</w:t>
      </w:r>
    </w:p>
    <w:p w:rsidR="00215610" w:rsidRPr="004103E1" w:rsidRDefault="00215610" w:rsidP="00E67D84">
      <w:pPr>
        <w:jc w:val="center"/>
        <w:rPr>
          <w:rFonts w:ascii="Arial" w:hAnsi="Arial" w:cs="Arial"/>
          <w:lang w:val="sr-Cyrl-CS"/>
        </w:rPr>
      </w:pPr>
    </w:p>
    <w:p w:rsidR="00215610" w:rsidRPr="004103E1" w:rsidRDefault="00215610" w:rsidP="00E67D84">
      <w:pPr>
        <w:jc w:val="center"/>
        <w:rPr>
          <w:rFonts w:ascii="Arial" w:hAnsi="Arial" w:cs="Arial"/>
          <w:b/>
          <w:lang w:val="sr-Cyrl-CS"/>
        </w:rPr>
      </w:pPr>
      <w:r w:rsidRPr="00527705">
        <w:rPr>
          <w:rFonts w:ascii="Arial" w:hAnsi="Arial" w:cs="Arial"/>
          <w:b/>
          <w:lang w:val="sr-Cyrl-CS"/>
        </w:rPr>
        <w:t>ДАТУМ ОТВАРАЊА ПОНУДА:</w:t>
      </w:r>
    </w:p>
    <w:p w:rsidR="00215610" w:rsidRPr="00043329" w:rsidRDefault="00174E58" w:rsidP="00E67D84">
      <w:pPr>
        <w:jc w:val="center"/>
        <w:rPr>
          <w:rFonts w:ascii="Arial" w:hAnsi="Arial" w:cs="Arial"/>
          <w:color w:val="auto"/>
          <w:lang w:val="sr-Cyrl-CS"/>
        </w:rPr>
      </w:pPr>
      <w:r w:rsidRPr="00527705">
        <w:rPr>
          <w:rFonts w:ascii="Arial" w:hAnsi="Arial" w:cs="Arial"/>
          <w:b/>
          <w:color w:val="auto"/>
          <w:lang/>
        </w:rPr>
        <w:t>2</w:t>
      </w:r>
      <w:r w:rsidR="005869C1">
        <w:rPr>
          <w:rFonts w:ascii="Arial" w:hAnsi="Arial" w:cs="Arial"/>
          <w:b/>
          <w:color w:val="auto"/>
          <w:lang/>
        </w:rPr>
        <w:t>5</w:t>
      </w:r>
      <w:r w:rsidRPr="00527705">
        <w:rPr>
          <w:rFonts w:ascii="Arial" w:hAnsi="Arial" w:cs="Arial"/>
          <w:b/>
          <w:color w:val="auto"/>
          <w:lang/>
        </w:rPr>
        <w:t>.</w:t>
      </w:r>
      <w:r w:rsidR="005869C1">
        <w:rPr>
          <w:rFonts w:ascii="Arial" w:hAnsi="Arial" w:cs="Arial"/>
          <w:b/>
          <w:color w:val="auto"/>
          <w:lang/>
        </w:rPr>
        <w:t>11</w:t>
      </w:r>
      <w:r w:rsidR="00215610" w:rsidRPr="00527705">
        <w:rPr>
          <w:rFonts w:ascii="Arial" w:hAnsi="Arial" w:cs="Arial"/>
          <w:b/>
          <w:color w:val="auto"/>
        </w:rPr>
        <w:t>.</w:t>
      </w:r>
      <w:r w:rsidRPr="00527705">
        <w:rPr>
          <w:rFonts w:ascii="Arial" w:hAnsi="Arial" w:cs="Arial"/>
          <w:b/>
          <w:color w:val="auto"/>
          <w:lang w:val="sr-Cyrl-CS"/>
        </w:rPr>
        <w:t>2019</w:t>
      </w:r>
      <w:r w:rsidR="00215610" w:rsidRPr="00527705">
        <w:rPr>
          <w:rFonts w:ascii="Arial" w:hAnsi="Arial" w:cs="Arial"/>
          <w:b/>
          <w:color w:val="auto"/>
          <w:lang w:val="sr-Cyrl-CS"/>
        </w:rPr>
        <w:t>. године у 11:</w:t>
      </w:r>
      <w:r w:rsidR="00215610" w:rsidRPr="00527705">
        <w:rPr>
          <w:rFonts w:ascii="Arial" w:hAnsi="Arial" w:cs="Arial"/>
          <w:b/>
          <w:color w:val="auto"/>
        </w:rPr>
        <w:t>0</w:t>
      </w:r>
      <w:r w:rsidR="00215610" w:rsidRPr="00527705">
        <w:rPr>
          <w:rFonts w:ascii="Arial" w:hAnsi="Arial" w:cs="Arial"/>
          <w:b/>
          <w:color w:val="auto"/>
          <w:lang w:val="sr-Cyrl-CS"/>
        </w:rPr>
        <w:t>0 часова</w:t>
      </w:r>
    </w:p>
    <w:p w:rsidR="00215610" w:rsidRDefault="00215610" w:rsidP="00215610">
      <w:pPr>
        <w:jc w:val="center"/>
        <w:rPr>
          <w:rFonts w:ascii="Arial" w:hAnsi="Arial" w:cs="Arial"/>
          <w:b/>
          <w:bCs/>
          <w:lang w:val="sr-Cyrl-CS"/>
        </w:rPr>
      </w:pPr>
    </w:p>
    <w:p w:rsidR="00215610" w:rsidRDefault="00215610" w:rsidP="00215610">
      <w:pPr>
        <w:jc w:val="center"/>
        <w:rPr>
          <w:rFonts w:ascii="Arial" w:hAnsi="Arial" w:cs="Arial"/>
          <w:b/>
          <w:bCs/>
          <w:lang w:val="sr-Cyrl-CS"/>
        </w:rPr>
      </w:pPr>
    </w:p>
    <w:p w:rsidR="00215610" w:rsidRDefault="00215610" w:rsidP="00215610">
      <w:pPr>
        <w:jc w:val="center"/>
        <w:rPr>
          <w:rFonts w:ascii="Arial" w:hAnsi="Arial" w:cs="Arial"/>
          <w:b/>
          <w:bCs/>
          <w:lang w:val="sr-Cyrl-CS"/>
        </w:rPr>
      </w:pPr>
    </w:p>
    <w:p w:rsidR="00215610" w:rsidRDefault="00EC5F45" w:rsidP="00215610">
      <w:pPr>
        <w:jc w:val="center"/>
        <w:rPr>
          <w:rFonts w:ascii="Arial" w:hAnsi="Arial" w:cs="Arial"/>
          <w:b/>
          <w:bCs/>
          <w:lang w:val="sr-Cyrl-CS"/>
        </w:rPr>
      </w:pPr>
      <w:r>
        <w:rPr>
          <w:rFonts w:ascii="Arial" w:hAnsi="Arial" w:cs="Arial"/>
          <w:b/>
          <w:bCs/>
          <w:lang/>
        </w:rPr>
        <w:t xml:space="preserve">Новембар </w:t>
      </w:r>
      <w:r w:rsidR="00174E58">
        <w:rPr>
          <w:rFonts w:ascii="Arial" w:hAnsi="Arial" w:cs="Arial"/>
          <w:b/>
          <w:bCs/>
          <w:lang w:val="sr-Cyrl-CS"/>
        </w:rPr>
        <w:t>2019</w:t>
      </w:r>
      <w:r w:rsidR="00215610">
        <w:rPr>
          <w:rFonts w:ascii="Arial" w:hAnsi="Arial" w:cs="Arial"/>
          <w:b/>
          <w:bCs/>
          <w:lang w:val="sr-Cyrl-CS"/>
        </w:rPr>
        <w:t>. године</w:t>
      </w:r>
    </w:p>
    <w:p w:rsidR="00215610" w:rsidRDefault="00215610" w:rsidP="00215610">
      <w:pPr>
        <w:jc w:val="center"/>
        <w:rPr>
          <w:rFonts w:ascii="Arial" w:hAnsi="Arial" w:cs="Arial"/>
          <w:b/>
          <w:bCs/>
          <w:lang w:val="sr-Cyrl-CS"/>
        </w:rPr>
      </w:pPr>
    </w:p>
    <w:p w:rsidR="00215610" w:rsidRDefault="00215610" w:rsidP="00215610">
      <w:pPr>
        <w:jc w:val="center"/>
        <w:rPr>
          <w:rFonts w:ascii="Arial" w:hAnsi="Arial" w:cs="Arial"/>
          <w:b/>
          <w:bCs/>
          <w:lang w:val="sr-Cyrl-CS"/>
        </w:rPr>
      </w:pPr>
    </w:p>
    <w:p w:rsidR="00215610" w:rsidRDefault="00215610" w:rsidP="00215610">
      <w:pPr>
        <w:jc w:val="center"/>
        <w:rPr>
          <w:rFonts w:ascii="Arial" w:hAnsi="Arial" w:cs="Arial"/>
          <w:b/>
          <w:bCs/>
          <w:lang w:val="sr-Cyrl-CS"/>
        </w:rPr>
      </w:pPr>
    </w:p>
    <w:p w:rsidR="00215610" w:rsidRDefault="00215610" w:rsidP="00215610">
      <w:pPr>
        <w:jc w:val="center"/>
        <w:rPr>
          <w:rFonts w:ascii="Arial" w:hAnsi="Arial" w:cs="Arial"/>
          <w:b/>
          <w:bCs/>
          <w:lang w:val="sr-Cyrl-CS"/>
        </w:rPr>
      </w:pPr>
    </w:p>
    <w:p w:rsidR="002F07C2" w:rsidRDefault="002F07C2" w:rsidP="00215610">
      <w:pPr>
        <w:jc w:val="center"/>
        <w:rPr>
          <w:rFonts w:ascii="Arial" w:hAnsi="Arial" w:cs="Arial"/>
          <w:b/>
          <w:bCs/>
          <w:lang w:val="sr-Cyrl-CS"/>
        </w:rPr>
      </w:pPr>
    </w:p>
    <w:p w:rsidR="00215610" w:rsidRDefault="00215610" w:rsidP="00215610">
      <w:pPr>
        <w:jc w:val="center"/>
        <w:rPr>
          <w:rFonts w:ascii="Arial" w:hAnsi="Arial" w:cs="Arial"/>
          <w:b/>
          <w:bCs/>
          <w:lang w:val="sr-Cyrl-CS"/>
        </w:rPr>
      </w:pPr>
    </w:p>
    <w:p w:rsidR="00215610" w:rsidRPr="00511372" w:rsidRDefault="00215610" w:rsidP="00215610">
      <w:pPr>
        <w:jc w:val="center"/>
        <w:rPr>
          <w:rFonts w:ascii="Arial" w:hAnsi="Arial" w:cs="Arial"/>
          <w:b/>
          <w:bCs/>
          <w:i/>
          <w:iCs/>
          <w:lang w:val="sr-Cyrl-CS"/>
        </w:rPr>
      </w:pPr>
    </w:p>
    <w:p w:rsidR="00215610" w:rsidRPr="00B84442" w:rsidRDefault="00215610" w:rsidP="000004D2">
      <w:pPr>
        <w:ind w:firstLine="720"/>
        <w:jc w:val="both"/>
        <w:rPr>
          <w:rFonts w:ascii="Arial" w:hAnsi="Arial" w:cs="Arial"/>
          <w:lang w:val="sr-Cyrl-CS"/>
        </w:rPr>
      </w:pPr>
      <w:r>
        <w:rPr>
          <w:rFonts w:ascii="Arial" w:eastAsia="TimesNewRomanPSMT" w:hAnsi="Arial" w:cs="Arial"/>
        </w:rPr>
        <w:t>На основу чл. 39. и 61. Закона о јавним набавкама („Сл. гласник РС” бр. 124/2012, 14/15 и 68/15 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86/2015),</w:t>
      </w:r>
      <w:r>
        <w:rPr>
          <w:rFonts w:ascii="Arial" w:hAnsi="Arial" w:cs="Arial"/>
        </w:rPr>
        <w:t>Одлуке о покретању поступка јавне набавке број</w:t>
      </w:r>
      <w:r>
        <w:rPr>
          <w:rFonts w:ascii="Arial" w:hAnsi="Arial" w:cs="Arial"/>
          <w:lang w:val="sr-Cyrl-CS"/>
        </w:rPr>
        <w:t xml:space="preserve"> дел. бр. </w:t>
      </w:r>
      <w:r w:rsidR="00EC5F45">
        <w:rPr>
          <w:rFonts w:ascii="Arial" w:hAnsi="Arial" w:cs="Arial"/>
          <w:lang/>
        </w:rPr>
        <w:t>5</w:t>
      </w:r>
      <w:r w:rsidR="00022251">
        <w:rPr>
          <w:rFonts w:ascii="Arial" w:hAnsi="Arial" w:cs="Arial"/>
          <w:lang/>
        </w:rPr>
        <w:t>-1</w:t>
      </w:r>
      <w:r w:rsidR="00EC5F45">
        <w:rPr>
          <w:rFonts w:ascii="Arial" w:hAnsi="Arial" w:cs="Arial"/>
          <w:lang/>
        </w:rPr>
        <w:t>ЈН</w:t>
      </w:r>
      <w:r>
        <w:rPr>
          <w:rFonts w:ascii="Arial" w:hAnsi="Arial" w:cs="Arial"/>
          <w:lang w:val="sr-Cyrl-CS"/>
        </w:rPr>
        <w:t xml:space="preserve"> од </w:t>
      </w:r>
      <w:r w:rsidR="00EC5F45">
        <w:rPr>
          <w:rFonts w:ascii="Arial" w:hAnsi="Arial" w:cs="Arial"/>
          <w:lang/>
        </w:rPr>
        <w:t>13.11</w:t>
      </w:r>
      <w:r w:rsidRPr="001E1655">
        <w:rPr>
          <w:rFonts w:ascii="Arial" w:hAnsi="Arial" w:cs="Arial"/>
        </w:rPr>
        <w:t>.</w:t>
      </w:r>
      <w:r w:rsidR="00174E58">
        <w:rPr>
          <w:rFonts w:ascii="Arial" w:hAnsi="Arial" w:cs="Arial"/>
        </w:rPr>
        <w:t>2019</w:t>
      </w:r>
      <w:r>
        <w:rPr>
          <w:rFonts w:ascii="Arial" w:hAnsi="Arial" w:cs="Arial"/>
          <w:lang w:val="sr-Cyrl-CS"/>
        </w:rPr>
        <w:t xml:space="preserve">. године </w:t>
      </w:r>
      <w:r w:rsidRPr="00B84442">
        <w:rPr>
          <w:rFonts w:ascii="Arial" w:hAnsi="Arial" w:cs="Arial"/>
          <w:lang w:val="sr-Cyrl-CS"/>
        </w:rPr>
        <w:t xml:space="preserve">и Решења о образовању комисије за јавну набавку број: </w:t>
      </w:r>
      <w:r w:rsidR="00EC5F45">
        <w:rPr>
          <w:rFonts w:ascii="Arial" w:hAnsi="Arial" w:cs="Arial"/>
          <w:lang w:val="sr-Cyrl-CS"/>
        </w:rPr>
        <w:t>5-2ЈН</w:t>
      </w:r>
      <w:r w:rsidR="004018A1">
        <w:rPr>
          <w:rFonts w:ascii="Arial" w:hAnsi="Arial" w:cs="Arial"/>
          <w:lang w:val="sr-Cyrl-CS"/>
        </w:rPr>
        <w:t xml:space="preserve">од </w:t>
      </w:r>
      <w:r w:rsidR="00EC5F45">
        <w:rPr>
          <w:rFonts w:ascii="Arial" w:hAnsi="Arial" w:cs="Arial"/>
          <w:lang/>
        </w:rPr>
        <w:t>13.11</w:t>
      </w:r>
      <w:r w:rsidR="004018A1" w:rsidRPr="001E1655">
        <w:rPr>
          <w:rFonts w:ascii="Arial" w:hAnsi="Arial" w:cs="Arial"/>
        </w:rPr>
        <w:t>.</w:t>
      </w:r>
      <w:r w:rsidR="00174E58">
        <w:rPr>
          <w:rFonts w:ascii="Arial" w:hAnsi="Arial" w:cs="Arial"/>
        </w:rPr>
        <w:t>2019</w:t>
      </w:r>
      <w:r w:rsidR="004018A1">
        <w:rPr>
          <w:rFonts w:ascii="Arial" w:hAnsi="Arial" w:cs="Arial"/>
          <w:lang w:val="sr-Cyrl-CS"/>
        </w:rPr>
        <w:t xml:space="preserve">. године, </w:t>
      </w:r>
      <w:r w:rsidRPr="00B84442">
        <w:rPr>
          <w:rFonts w:ascii="Arial" w:hAnsi="Arial" w:cs="Arial"/>
          <w:lang w:val="sr-Cyrl-CS"/>
        </w:rPr>
        <w:t>припремљена је:</w:t>
      </w:r>
    </w:p>
    <w:p w:rsidR="00215610" w:rsidRPr="00B84442" w:rsidRDefault="00215610" w:rsidP="00215610">
      <w:pPr>
        <w:jc w:val="both"/>
        <w:rPr>
          <w:rFonts w:ascii="Arial" w:hAnsi="Arial" w:cs="Arial"/>
          <w:lang w:val="sr-Cyrl-CS"/>
        </w:rPr>
      </w:pPr>
    </w:p>
    <w:p w:rsidR="00215610" w:rsidRPr="00B84442" w:rsidRDefault="00215610" w:rsidP="00215610">
      <w:pPr>
        <w:jc w:val="both"/>
        <w:rPr>
          <w:rFonts w:ascii="Arial" w:hAnsi="Arial" w:cs="Arial"/>
          <w:lang w:val="sr-Cyrl-CS"/>
        </w:rPr>
      </w:pPr>
    </w:p>
    <w:p w:rsidR="00215610" w:rsidRPr="001B0799" w:rsidRDefault="00215610" w:rsidP="00215610">
      <w:pPr>
        <w:jc w:val="center"/>
        <w:rPr>
          <w:rFonts w:ascii="Arial" w:hAnsi="Arial" w:cs="Arial"/>
          <w:b/>
          <w:bCs/>
          <w:iCs/>
          <w:sz w:val="28"/>
          <w:szCs w:val="28"/>
        </w:rPr>
      </w:pPr>
      <w:r w:rsidRPr="001B0799">
        <w:rPr>
          <w:rFonts w:ascii="Arial" w:hAnsi="Arial" w:cs="Arial"/>
          <w:b/>
          <w:bCs/>
          <w:iCs/>
          <w:sz w:val="28"/>
          <w:szCs w:val="28"/>
        </w:rPr>
        <w:t xml:space="preserve">КОНКУРСНА ДОКУМЕНТАЦИЈА </w:t>
      </w:r>
    </w:p>
    <w:p w:rsidR="00396861" w:rsidRPr="0026741A" w:rsidRDefault="00215610" w:rsidP="00396861">
      <w:pPr>
        <w:jc w:val="center"/>
        <w:rPr>
          <w:rFonts w:ascii="Arial" w:hAnsi="Arial" w:cs="Arial"/>
          <w:b/>
          <w:bCs/>
          <w:i/>
          <w:iCs/>
          <w:sz w:val="28"/>
          <w:szCs w:val="28"/>
        </w:rPr>
      </w:pPr>
      <w:r w:rsidRPr="00AC6FAB">
        <w:rPr>
          <w:rFonts w:ascii="Arial" w:eastAsia="TimesNewRomanPSMT" w:hAnsi="Arial" w:cs="Arial"/>
          <w:b/>
          <w:lang w:val="ru-RU"/>
        </w:rPr>
        <w:t xml:space="preserve">За </w:t>
      </w:r>
      <w:r>
        <w:rPr>
          <w:rFonts w:ascii="Arial" w:eastAsia="TimesNewRomanPSMT" w:hAnsi="Arial" w:cs="Arial"/>
          <w:b/>
        </w:rPr>
        <w:t xml:space="preserve">јавну набавку мале вредности </w:t>
      </w:r>
      <w:r w:rsidRPr="00AC6FAB">
        <w:rPr>
          <w:rFonts w:ascii="Arial" w:eastAsia="TimesNewRomanPSMT" w:hAnsi="Arial" w:cs="Arial"/>
          <w:b/>
        </w:rPr>
        <w:t xml:space="preserve">– </w:t>
      </w:r>
      <w:r w:rsidRPr="001D2748">
        <w:rPr>
          <w:rFonts w:ascii="Arial" w:eastAsia="TimesNewRomanPSMT" w:hAnsi="Arial" w:cs="Arial"/>
          <w:b/>
        </w:rPr>
        <w:t xml:space="preserve">радови </w:t>
      </w:r>
      <w:r w:rsidR="00FA304E">
        <w:rPr>
          <w:rFonts w:ascii="Arial" w:eastAsia="TimesNewRomanPSMT" w:hAnsi="Arial" w:cs="Arial"/>
          <w:b/>
          <w:lang/>
        </w:rPr>
        <w:t xml:space="preserve">КАПИТАЛНО ОДРЖАВАЊЕ ОБЈЕКАТА - </w:t>
      </w:r>
      <w:r w:rsidR="00603F3E">
        <w:rPr>
          <w:rFonts w:ascii="Arial" w:hAnsi="Arial"/>
          <w:lang w:val="sr-Cyrl-CS"/>
        </w:rPr>
        <w:t>ХИТНИ КОНЗЕРВАТОРСКИ РАДОВИ НА ОБЈЕКТУ број 37</w:t>
      </w:r>
      <w:r w:rsidR="00396861" w:rsidRPr="007B7611">
        <w:rPr>
          <w:rFonts w:ascii="Arial" w:hAnsi="Arial"/>
          <w:lang w:val="sr-Cyrl-CS"/>
        </w:rPr>
        <w:t xml:space="preserve"> У МУЗЕЈ</w:t>
      </w:r>
      <w:r w:rsidR="004018A1">
        <w:rPr>
          <w:rFonts w:ascii="Arial" w:hAnsi="Arial"/>
          <w:lang w:val="sr-Cyrl-CS"/>
        </w:rPr>
        <w:t>У</w:t>
      </w:r>
      <w:r w:rsidR="00396861" w:rsidRPr="007B7611">
        <w:rPr>
          <w:rFonts w:ascii="Arial" w:hAnsi="Arial"/>
          <w:lang w:val="sr-Cyrl-CS"/>
        </w:rPr>
        <w:t xml:space="preserve"> НА ОТВОРЕНОМ „СТАРО СЕЛО“ СИРОГОЈН</w:t>
      </w:r>
      <w:r w:rsidR="004018A1">
        <w:rPr>
          <w:rFonts w:ascii="Arial" w:hAnsi="Arial"/>
          <w:lang w:val="sr-Cyrl-CS"/>
        </w:rPr>
        <w:t>О</w:t>
      </w:r>
    </w:p>
    <w:p w:rsidR="00E850B2" w:rsidRPr="00E850B2" w:rsidRDefault="00E850B2" w:rsidP="00E850B2">
      <w:pPr>
        <w:jc w:val="both"/>
        <w:rPr>
          <w:rFonts w:ascii="Arial" w:hAnsi="Arial" w:cs="Arial"/>
          <w:b/>
          <w:bCs/>
          <w:i/>
          <w:iCs/>
          <w:color w:val="FF0000"/>
          <w:sz w:val="28"/>
          <w:szCs w:val="28"/>
        </w:rPr>
      </w:pPr>
    </w:p>
    <w:p w:rsidR="00215610" w:rsidRDefault="00DB6E36" w:rsidP="00E850B2">
      <w:pPr>
        <w:ind w:firstLine="720"/>
        <w:jc w:val="both"/>
        <w:rPr>
          <w:rFonts w:ascii="Arial" w:eastAsia="TimesNewRomanPSMT" w:hAnsi="Arial" w:cs="Arial"/>
          <w:b/>
        </w:rPr>
      </w:pPr>
      <w:r>
        <w:rPr>
          <w:rFonts w:ascii="Arial" w:eastAsia="TimesNewRomanPSMT" w:hAnsi="Arial" w:cs="Arial"/>
          <w:b/>
        </w:rPr>
        <w:t>ЈНМВ бр.</w:t>
      </w:r>
      <w:r>
        <w:rPr>
          <w:rFonts w:ascii="Arial" w:eastAsia="TimesNewRomanPSMT" w:hAnsi="Arial" w:cs="Arial"/>
          <w:b/>
          <w:lang/>
        </w:rPr>
        <w:t>4</w:t>
      </w:r>
      <w:r w:rsidR="00215610" w:rsidRPr="00E850B2">
        <w:rPr>
          <w:rFonts w:ascii="Arial" w:eastAsia="TimesNewRomanPSMT" w:hAnsi="Arial" w:cs="Arial"/>
          <w:b/>
        </w:rPr>
        <w:t>/</w:t>
      </w:r>
      <w:r w:rsidR="00174E58">
        <w:rPr>
          <w:rFonts w:ascii="Arial" w:eastAsia="TimesNewRomanPSMT" w:hAnsi="Arial" w:cs="Arial"/>
          <w:b/>
        </w:rPr>
        <w:t>2019</w:t>
      </w:r>
    </w:p>
    <w:p w:rsidR="00E850B2" w:rsidRDefault="00E850B2" w:rsidP="00215610">
      <w:pPr>
        <w:ind w:firstLine="720"/>
        <w:jc w:val="both"/>
        <w:rPr>
          <w:rFonts w:ascii="Arial" w:eastAsia="TimesNewRomanPSMT" w:hAnsi="Arial" w:cs="Arial"/>
          <w:b/>
        </w:rPr>
      </w:pPr>
    </w:p>
    <w:p w:rsidR="00E850B2" w:rsidRDefault="00E850B2" w:rsidP="00530FE2">
      <w:pPr>
        <w:numPr>
          <w:ilvl w:val="0"/>
          <w:numId w:val="3"/>
        </w:numPr>
        <w:suppressAutoHyphens w:val="0"/>
        <w:spacing w:line="240" w:lineRule="auto"/>
        <w:rPr>
          <w:rFonts w:ascii="Arial" w:hAnsi="Arial" w:cs="Arial"/>
          <w:sz w:val="22"/>
          <w:szCs w:val="22"/>
          <w:lang w:val="sr-Cyrl-CS"/>
        </w:rPr>
      </w:pPr>
      <w:r w:rsidRPr="003B022D">
        <w:rPr>
          <w:rFonts w:ascii="Arial" w:hAnsi="Arial" w:cs="Arial"/>
          <w:sz w:val="22"/>
          <w:szCs w:val="22"/>
          <w:lang w:val="sr-Cyrl-CS"/>
        </w:rPr>
        <w:t>ОПШТИ ПОДАЦИ О ЈАВНОЈ НАБАВЦИ</w:t>
      </w:r>
    </w:p>
    <w:p w:rsidR="00E850B2" w:rsidRDefault="00E850B2" w:rsidP="000004D2">
      <w:pPr>
        <w:spacing w:line="240" w:lineRule="auto"/>
        <w:ind w:left="672"/>
        <w:rPr>
          <w:rFonts w:ascii="Arial" w:hAnsi="Arial" w:cs="Arial"/>
          <w:sz w:val="22"/>
          <w:szCs w:val="22"/>
          <w:lang w:val="sr-Cyrl-CS"/>
        </w:rPr>
      </w:pPr>
    </w:p>
    <w:p w:rsidR="00E850B2" w:rsidRDefault="00E850B2" w:rsidP="00530FE2">
      <w:pPr>
        <w:numPr>
          <w:ilvl w:val="0"/>
          <w:numId w:val="3"/>
        </w:numPr>
        <w:suppressAutoHyphens w:val="0"/>
        <w:spacing w:line="240" w:lineRule="auto"/>
        <w:ind w:right="-228"/>
        <w:rPr>
          <w:rFonts w:ascii="Arial" w:hAnsi="Arial" w:cs="Arial"/>
          <w:sz w:val="22"/>
          <w:szCs w:val="22"/>
          <w:lang w:val="sr-Cyrl-CS"/>
        </w:rPr>
      </w:pPr>
      <w:r w:rsidRPr="00274DD6">
        <w:rPr>
          <w:rFonts w:ascii="Arial" w:hAnsi="Arial" w:cs="Arial"/>
          <w:sz w:val="22"/>
          <w:szCs w:val="22"/>
        </w:rPr>
        <w:t>ТЕХНИЧКА СПЕЦИФИКАЦИЈА</w:t>
      </w:r>
    </w:p>
    <w:p w:rsidR="00E850B2" w:rsidRPr="001323A1" w:rsidRDefault="00E850B2" w:rsidP="000004D2">
      <w:pPr>
        <w:spacing w:line="240" w:lineRule="auto"/>
        <w:ind w:right="-228"/>
        <w:rPr>
          <w:rFonts w:ascii="Arial" w:hAnsi="Arial" w:cs="Arial"/>
          <w:sz w:val="22"/>
          <w:szCs w:val="22"/>
          <w:lang w:val="sr-Cyrl-CS"/>
        </w:rPr>
      </w:pPr>
    </w:p>
    <w:p w:rsidR="00E850B2" w:rsidRPr="001323A1" w:rsidRDefault="00E850B2" w:rsidP="00530FE2">
      <w:pPr>
        <w:numPr>
          <w:ilvl w:val="0"/>
          <w:numId w:val="3"/>
        </w:numPr>
        <w:suppressAutoHyphens w:val="0"/>
        <w:spacing w:line="240" w:lineRule="auto"/>
        <w:ind w:right="-1656"/>
        <w:rPr>
          <w:rFonts w:ascii="Arial" w:hAnsi="Arial" w:cs="Arial"/>
          <w:sz w:val="22"/>
          <w:szCs w:val="22"/>
          <w:lang w:val="sr-Cyrl-CS"/>
        </w:rPr>
      </w:pPr>
      <w:r w:rsidRPr="003B022D">
        <w:rPr>
          <w:rFonts w:ascii="Arial" w:hAnsi="Arial" w:cs="Arial"/>
          <w:sz w:val="22"/>
          <w:szCs w:val="22"/>
          <w:lang w:val="sr-Cyrl-CS"/>
        </w:rPr>
        <w:t>УСЛОВИ ЗА УЧЕШЋЕ У ПОСТУПКУ ЈАВНЕ НАБАВКЕ</w:t>
      </w:r>
    </w:p>
    <w:p w:rsidR="00E850B2" w:rsidRPr="003B022D" w:rsidRDefault="00E850B2" w:rsidP="000004D2">
      <w:pPr>
        <w:spacing w:line="240" w:lineRule="auto"/>
        <w:rPr>
          <w:rFonts w:ascii="Arial" w:hAnsi="Arial" w:cs="Arial"/>
          <w:sz w:val="22"/>
          <w:szCs w:val="22"/>
          <w:lang w:val="sr-Cyrl-CS"/>
        </w:rPr>
      </w:pPr>
    </w:p>
    <w:p w:rsidR="00E850B2" w:rsidRDefault="00E850B2" w:rsidP="00530FE2">
      <w:pPr>
        <w:numPr>
          <w:ilvl w:val="0"/>
          <w:numId w:val="3"/>
        </w:numPr>
        <w:suppressAutoHyphens w:val="0"/>
        <w:spacing w:line="240" w:lineRule="auto"/>
        <w:ind w:right="-1656"/>
        <w:rPr>
          <w:rFonts w:ascii="Arial" w:hAnsi="Arial" w:cs="Arial"/>
          <w:sz w:val="22"/>
          <w:szCs w:val="22"/>
          <w:lang w:val="sr-Cyrl-CS"/>
        </w:rPr>
      </w:pPr>
      <w:r w:rsidRPr="003B022D">
        <w:rPr>
          <w:rFonts w:ascii="Arial" w:hAnsi="Arial" w:cs="Arial"/>
          <w:sz w:val="22"/>
          <w:szCs w:val="22"/>
          <w:lang w:val="sr-Cyrl-CS"/>
        </w:rPr>
        <w:t>УПУТСТВО ПОНУЂАЧИМА КАКО ДА САЧИНЕ ПОНУДУ</w:t>
      </w:r>
    </w:p>
    <w:p w:rsidR="00E850B2" w:rsidRPr="00FC41B9" w:rsidRDefault="00E850B2" w:rsidP="000004D2">
      <w:pPr>
        <w:spacing w:line="240" w:lineRule="auto"/>
        <w:ind w:right="-1656"/>
        <w:rPr>
          <w:rFonts w:ascii="Arial" w:hAnsi="Arial" w:cs="Arial"/>
          <w:sz w:val="22"/>
          <w:szCs w:val="22"/>
          <w:lang w:val="sr-Cyrl-CS"/>
        </w:rPr>
      </w:pPr>
    </w:p>
    <w:p w:rsidR="00E850B2" w:rsidRPr="00B77604" w:rsidRDefault="00E850B2" w:rsidP="00530FE2">
      <w:pPr>
        <w:numPr>
          <w:ilvl w:val="0"/>
          <w:numId w:val="3"/>
        </w:numPr>
        <w:suppressAutoHyphens w:val="0"/>
        <w:spacing w:line="240" w:lineRule="auto"/>
        <w:ind w:right="-228"/>
        <w:rPr>
          <w:rFonts w:ascii="Arial" w:hAnsi="Arial" w:cs="Arial"/>
          <w:sz w:val="22"/>
          <w:szCs w:val="22"/>
          <w:lang w:val="sr-Cyrl-CS"/>
        </w:rPr>
      </w:pPr>
      <w:r w:rsidRPr="00B77604">
        <w:rPr>
          <w:rFonts w:ascii="Arial" w:hAnsi="Arial" w:cs="Arial"/>
          <w:sz w:val="22"/>
          <w:szCs w:val="22"/>
          <w:lang w:val="sr-Cyrl-CS"/>
        </w:rPr>
        <w:t>ОБРАЗАЦ СТРУКТУРЕ ЦЕНЕ</w:t>
      </w:r>
    </w:p>
    <w:p w:rsidR="00E850B2" w:rsidRPr="00B77604" w:rsidRDefault="00E850B2" w:rsidP="000004D2">
      <w:pPr>
        <w:spacing w:line="240" w:lineRule="auto"/>
        <w:ind w:right="-1656"/>
        <w:rPr>
          <w:rFonts w:ascii="Arial" w:hAnsi="Arial" w:cs="Arial"/>
          <w:sz w:val="22"/>
          <w:szCs w:val="22"/>
          <w:lang w:val="sr-Cyrl-CS"/>
        </w:rPr>
      </w:pPr>
    </w:p>
    <w:p w:rsidR="00E850B2" w:rsidRPr="00B77604" w:rsidRDefault="00E850B2" w:rsidP="00530FE2">
      <w:pPr>
        <w:numPr>
          <w:ilvl w:val="0"/>
          <w:numId w:val="3"/>
        </w:numPr>
        <w:suppressAutoHyphens w:val="0"/>
        <w:spacing w:line="240" w:lineRule="auto"/>
        <w:ind w:right="-228"/>
        <w:rPr>
          <w:rFonts w:ascii="Arial" w:hAnsi="Arial" w:cs="Arial"/>
          <w:sz w:val="22"/>
          <w:szCs w:val="22"/>
          <w:lang w:val="sr-Cyrl-CS"/>
        </w:rPr>
      </w:pPr>
      <w:r w:rsidRPr="00B77604">
        <w:rPr>
          <w:rFonts w:ascii="Arial" w:hAnsi="Arial" w:cs="Arial"/>
          <w:sz w:val="22"/>
          <w:szCs w:val="22"/>
          <w:lang w:val="sr-Cyrl-CS"/>
        </w:rPr>
        <w:t xml:space="preserve">ОБРАЗАЦ ПОНУДЕ </w:t>
      </w:r>
    </w:p>
    <w:p w:rsidR="00E850B2" w:rsidRPr="003B022D" w:rsidRDefault="00E850B2" w:rsidP="000004D2">
      <w:pPr>
        <w:spacing w:line="240" w:lineRule="auto"/>
        <w:ind w:right="-228"/>
        <w:rPr>
          <w:rFonts w:ascii="Arial" w:hAnsi="Arial" w:cs="Arial"/>
          <w:sz w:val="22"/>
          <w:szCs w:val="22"/>
          <w:lang w:val="sr-Cyrl-CS"/>
        </w:rPr>
      </w:pPr>
    </w:p>
    <w:p w:rsidR="00E850B2" w:rsidRDefault="00E850B2" w:rsidP="00530FE2">
      <w:pPr>
        <w:numPr>
          <w:ilvl w:val="0"/>
          <w:numId w:val="3"/>
        </w:numPr>
        <w:suppressAutoHyphens w:val="0"/>
        <w:spacing w:line="240" w:lineRule="auto"/>
        <w:ind w:right="-228"/>
        <w:rPr>
          <w:rFonts w:ascii="Arial" w:hAnsi="Arial" w:cs="Arial"/>
          <w:sz w:val="22"/>
          <w:szCs w:val="22"/>
          <w:lang w:val="sr-Cyrl-CS"/>
        </w:rPr>
      </w:pPr>
      <w:r w:rsidRPr="003B022D">
        <w:rPr>
          <w:rFonts w:ascii="Arial" w:hAnsi="Arial" w:cs="Arial"/>
          <w:sz w:val="22"/>
          <w:szCs w:val="22"/>
          <w:lang w:val="sr-Cyrl-CS"/>
        </w:rPr>
        <w:t>МОДЕЛ УГОВОРА</w:t>
      </w:r>
    </w:p>
    <w:p w:rsidR="00E850B2" w:rsidRPr="00C40569" w:rsidRDefault="00E850B2" w:rsidP="000004D2">
      <w:pPr>
        <w:spacing w:line="240" w:lineRule="auto"/>
        <w:ind w:right="-228"/>
        <w:rPr>
          <w:rFonts w:ascii="Arial" w:hAnsi="Arial" w:cs="Arial"/>
          <w:sz w:val="22"/>
          <w:szCs w:val="22"/>
        </w:rPr>
      </w:pPr>
    </w:p>
    <w:p w:rsidR="00E850B2" w:rsidRPr="00E850B2" w:rsidRDefault="00E850B2" w:rsidP="00530FE2">
      <w:pPr>
        <w:pStyle w:val="BodyText2"/>
        <w:numPr>
          <w:ilvl w:val="0"/>
          <w:numId w:val="3"/>
        </w:numPr>
        <w:suppressAutoHyphens w:val="0"/>
        <w:spacing w:after="0" w:line="240" w:lineRule="auto"/>
        <w:rPr>
          <w:rFonts w:ascii="Arial" w:hAnsi="Arial" w:cs="Arial"/>
          <w:bCs/>
          <w:sz w:val="22"/>
          <w:szCs w:val="22"/>
          <w:lang w:val="ru-RU"/>
        </w:rPr>
      </w:pPr>
      <w:r w:rsidRPr="00E850B2">
        <w:rPr>
          <w:rFonts w:ascii="Arial" w:hAnsi="Arial" w:cs="Arial"/>
          <w:sz w:val="22"/>
          <w:szCs w:val="22"/>
          <w:lang w:val="sr-Cyrl-CS"/>
        </w:rPr>
        <w:t>ОБРАЗАЦ ИЗЈАВЕ О НЕЗАВИСНОЈ ПОНУДИ</w:t>
      </w:r>
    </w:p>
    <w:p w:rsidR="00E850B2" w:rsidRPr="00E850B2" w:rsidRDefault="00E850B2" w:rsidP="000004D2">
      <w:pPr>
        <w:pStyle w:val="BodyText2"/>
        <w:suppressAutoHyphens w:val="0"/>
        <w:spacing w:after="0" w:line="240" w:lineRule="auto"/>
        <w:rPr>
          <w:rFonts w:ascii="Arial" w:hAnsi="Arial" w:cs="Arial"/>
          <w:bCs/>
          <w:sz w:val="22"/>
          <w:szCs w:val="22"/>
          <w:lang w:val="ru-RU"/>
        </w:rPr>
      </w:pPr>
    </w:p>
    <w:p w:rsidR="00E850B2" w:rsidRPr="00E850B2" w:rsidRDefault="00E850B2" w:rsidP="00530FE2">
      <w:pPr>
        <w:pStyle w:val="BodyText2"/>
        <w:numPr>
          <w:ilvl w:val="0"/>
          <w:numId w:val="3"/>
        </w:numPr>
        <w:suppressAutoHyphens w:val="0"/>
        <w:spacing w:after="0" w:line="240" w:lineRule="auto"/>
        <w:rPr>
          <w:rFonts w:ascii="Arial" w:hAnsi="Arial" w:cs="Arial"/>
          <w:bCs/>
          <w:sz w:val="22"/>
          <w:szCs w:val="22"/>
          <w:lang w:val="ru-RU"/>
        </w:rPr>
      </w:pPr>
      <w:r w:rsidRPr="00E850B2">
        <w:rPr>
          <w:rFonts w:ascii="Arial" w:hAnsi="Arial" w:cs="Arial"/>
          <w:sz w:val="22"/>
          <w:szCs w:val="22"/>
          <w:lang w:val="sr-Cyrl-CS"/>
        </w:rPr>
        <w:t>ОБРАЗАЦ ТРОШКОВА ПРИПРЕМЕ ПОНУДЕ</w:t>
      </w:r>
    </w:p>
    <w:p w:rsidR="00E850B2" w:rsidRPr="00E241F8" w:rsidRDefault="00E850B2" w:rsidP="000004D2">
      <w:pPr>
        <w:spacing w:line="240" w:lineRule="auto"/>
        <w:ind w:right="-228"/>
        <w:rPr>
          <w:rFonts w:ascii="Arial" w:hAnsi="Arial" w:cs="Arial"/>
          <w:sz w:val="22"/>
          <w:szCs w:val="22"/>
          <w:lang w:val="sr-Cyrl-CS"/>
        </w:rPr>
      </w:pPr>
    </w:p>
    <w:p w:rsidR="00E850B2" w:rsidRPr="009F598D" w:rsidRDefault="00E850B2" w:rsidP="00530FE2">
      <w:pPr>
        <w:numPr>
          <w:ilvl w:val="0"/>
          <w:numId w:val="3"/>
        </w:numPr>
        <w:suppressAutoHyphens w:val="0"/>
        <w:spacing w:line="240" w:lineRule="auto"/>
        <w:ind w:right="-228"/>
        <w:rPr>
          <w:rFonts w:ascii="Arial" w:hAnsi="Arial" w:cs="Arial"/>
          <w:sz w:val="22"/>
          <w:szCs w:val="22"/>
          <w:lang w:val="sr-Cyrl-CS"/>
        </w:rPr>
      </w:pPr>
      <w:r w:rsidRPr="009F598D">
        <w:rPr>
          <w:rFonts w:ascii="Arial" w:hAnsi="Arial" w:cs="Arial"/>
          <w:sz w:val="22"/>
          <w:szCs w:val="22"/>
          <w:lang w:val="sr-Cyrl-CS"/>
        </w:rPr>
        <w:t>ОБРАЗАЦ ИЗЈАВЕ О ПОШТОВАЊУ ОБАВЕЗА ИЗ ЧЛАНА 75. СТАВ 2. ЗАКОНА</w:t>
      </w:r>
    </w:p>
    <w:p w:rsidR="00E850B2" w:rsidRPr="001323A1" w:rsidRDefault="00E850B2" w:rsidP="000004D2">
      <w:pPr>
        <w:spacing w:line="240" w:lineRule="auto"/>
        <w:ind w:right="-228"/>
        <w:rPr>
          <w:rFonts w:ascii="Arial" w:hAnsi="Arial" w:cs="Arial"/>
          <w:sz w:val="22"/>
          <w:szCs w:val="22"/>
          <w:lang w:val="sr-Cyrl-CS"/>
        </w:rPr>
      </w:pPr>
    </w:p>
    <w:p w:rsidR="00E850B2" w:rsidRPr="003D6BD9" w:rsidRDefault="00E850B2" w:rsidP="00530FE2">
      <w:pPr>
        <w:numPr>
          <w:ilvl w:val="0"/>
          <w:numId w:val="3"/>
        </w:numPr>
        <w:suppressAutoHyphens w:val="0"/>
        <w:spacing w:line="240" w:lineRule="auto"/>
        <w:ind w:right="-228"/>
        <w:rPr>
          <w:rFonts w:ascii="Arial" w:hAnsi="Arial" w:cs="Arial"/>
          <w:sz w:val="22"/>
          <w:szCs w:val="22"/>
          <w:lang w:val="sr-Cyrl-CS"/>
        </w:rPr>
      </w:pPr>
      <w:r w:rsidRPr="003D6BD9">
        <w:rPr>
          <w:rFonts w:ascii="Arial" w:hAnsi="Arial" w:cs="Arial"/>
          <w:sz w:val="22"/>
          <w:szCs w:val="22"/>
          <w:lang w:val="sr-Cyrl-CS"/>
        </w:rPr>
        <w:t>ИЗЈАВА О ИСПУЊЕНОСТИ УСЛОВА УТВРЂЕНИХ ЧЛАНОМ 75. ЗЈН У ПОСТУПКУ ЈАВНЕ НАБАВКЕ МАЛЕ ВРЕДНОСТИ ЗА ПОНУЂАЧА</w:t>
      </w:r>
    </w:p>
    <w:p w:rsidR="00E850B2" w:rsidRPr="003B022D" w:rsidRDefault="00E850B2" w:rsidP="000004D2">
      <w:pPr>
        <w:spacing w:line="240" w:lineRule="auto"/>
        <w:ind w:right="-228"/>
        <w:rPr>
          <w:rFonts w:ascii="Arial" w:hAnsi="Arial" w:cs="Arial"/>
          <w:sz w:val="22"/>
          <w:szCs w:val="22"/>
          <w:lang w:val="sr-Cyrl-CS"/>
        </w:rPr>
      </w:pPr>
    </w:p>
    <w:p w:rsidR="00E850B2" w:rsidRPr="007669F4" w:rsidRDefault="00E850B2" w:rsidP="00530FE2">
      <w:pPr>
        <w:numPr>
          <w:ilvl w:val="0"/>
          <w:numId w:val="3"/>
        </w:numPr>
        <w:suppressAutoHyphens w:val="0"/>
        <w:spacing w:line="240" w:lineRule="auto"/>
        <w:rPr>
          <w:rFonts w:ascii="Arial" w:hAnsi="Arial" w:cs="Arial"/>
          <w:sz w:val="22"/>
          <w:szCs w:val="22"/>
          <w:lang w:val="sr-Cyrl-CS"/>
        </w:rPr>
      </w:pPr>
      <w:r w:rsidRPr="003D6BD9">
        <w:rPr>
          <w:rFonts w:ascii="Arial" w:hAnsi="Arial" w:cs="Arial"/>
          <w:sz w:val="22"/>
          <w:szCs w:val="22"/>
          <w:lang w:val="sr-Cyrl-CS"/>
        </w:rPr>
        <w:t>ИЗЈАВА О ИСПУЊЕНОСТИ УСЛОВА ИЗ ЧЛАНА 75. ЗЈН У ПОСТУПКУ ЈАВНЕ НАБАВКЕ МАЛЕ ВРЕДНОСТИ ЗА ПОДИЗВОЂАЧА</w:t>
      </w:r>
    </w:p>
    <w:p w:rsidR="00E850B2" w:rsidRPr="007669F4" w:rsidRDefault="00E850B2" w:rsidP="000004D2">
      <w:pPr>
        <w:spacing w:line="240" w:lineRule="auto"/>
        <w:ind w:left="672"/>
        <w:rPr>
          <w:rFonts w:ascii="Arial" w:hAnsi="Arial" w:cs="Arial"/>
          <w:sz w:val="22"/>
          <w:szCs w:val="22"/>
          <w:lang w:val="sr-Cyrl-CS"/>
        </w:rPr>
      </w:pPr>
    </w:p>
    <w:p w:rsidR="00145BE9" w:rsidRDefault="00E850B2" w:rsidP="00530FE2">
      <w:pPr>
        <w:numPr>
          <w:ilvl w:val="0"/>
          <w:numId w:val="3"/>
        </w:numPr>
        <w:suppressAutoHyphens w:val="0"/>
        <w:spacing w:line="240" w:lineRule="auto"/>
        <w:rPr>
          <w:rFonts w:ascii="Arial" w:hAnsi="Arial" w:cs="Arial"/>
          <w:sz w:val="22"/>
          <w:szCs w:val="22"/>
          <w:lang w:val="sr-Cyrl-CS"/>
        </w:rPr>
      </w:pPr>
      <w:r w:rsidRPr="00145BE9">
        <w:rPr>
          <w:rFonts w:ascii="Arial" w:hAnsi="Arial" w:cs="Arial"/>
          <w:sz w:val="22"/>
          <w:szCs w:val="22"/>
          <w:lang w:val="sr-Cyrl-CS"/>
        </w:rPr>
        <w:t>ИЗЈАВА О ИСПУЊЕНОСТИ ДОДАТНИХ УСЛОВА ИЗ ЧЛАНА 76. ЗЈН У ПОСТУПКУ ЈАВНЕ НАБАВКЕ МАЛЕ ВРЕДНОСТИ ЗА ПОНУЂАЧА</w:t>
      </w:r>
    </w:p>
    <w:p w:rsidR="00145BE9" w:rsidRDefault="00145BE9" w:rsidP="000004D2">
      <w:pPr>
        <w:pStyle w:val="ListParagraph"/>
        <w:spacing w:line="240" w:lineRule="auto"/>
        <w:rPr>
          <w:b/>
          <w:sz w:val="22"/>
          <w:szCs w:val="22"/>
        </w:rPr>
      </w:pPr>
    </w:p>
    <w:p w:rsidR="000004D2" w:rsidRPr="000004D2" w:rsidRDefault="000004D2" w:rsidP="00530FE2">
      <w:pPr>
        <w:numPr>
          <w:ilvl w:val="0"/>
          <w:numId w:val="3"/>
        </w:numPr>
        <w:suppressAutoHyphens w:val="0"/>
        <w:spacing w:line="240" w:lineRule="auto"/>
        <w:rPr>
          <w:rFonts w:ascii="Arial" w:hAnsi="Arial" w:cs="Arial"/>
          <w:sz w:val="22"/>
          <w:szCs w:val="22"/>
        </w:rPr>
      </w:pPr>
      <w:r w:rsidRPr="000004D2">
        <w:rPr>
          <w:rFonts w:ascii="Arial" w:hAnsi="Arial" w:cs="Arial"/>
          <w:sz w:val="22"/>
          <w:szCs w:val="22"/>
        </w:rPr>
        <w:t>ОБРАЗАЦ РЕФЕРЕНТНЕ ЛИСТЕ</w:t>
      </w:r>
    </w:p>
    <w:p w:rsidR="000004D2" w:rsidRDefault="000004D2" w:rsidP="000004D2">
      <w:pPr>
        <w:pStyle w:val="ListParagraph"/>
        <w:spacing w:line="240" w:lineRule="auto"/>
        <w:rPr>
          <w:rFonts w:ascii="Arial" w:hAnsi="Arial" w:cs="Arial"/>
          <w:sz w:val="22"/>
          <w:szCs w:val="22"/>
        </w:rPr>
      </w:pPr>
    </w:p>
    <w:p w:rsidR="000004D2" w:rsidRPr="000004D2" w:rsidRDefault="000004D2" w:rsidP="00530FE2">
      <w:pPr>
        <w:numPr>
          <w:ilvl w:val="0"/>
          <w:numId w:val="3"/>
        </w:numPr>
        <w:suppressAutoHyphens w:val="0"/>
        <w:spacing w:line="240" w:lineRule="auto"/>
        <w:rPr>
          <w:rFonts w:ascii="Arial" w:hAnsi="Arial" w:cs="Arial"/>
          <w:sz w:val="22"/>
          <w:szCs w:val="22"/>
        </w:rPr>
      </w:pPr>
      <w:r w:rsidRPr="000004D2">
        <w:t>П</w:t>
      </w:r>
      <w:r w:rsidRPr="000004D2">
        <w:rPr>
          <w:rFonts w:ascii="Arial" w:hAnsi="Arial" w:cs="Arial"/>
          <w:sz w:val="22"/>
          <w:szCs w:val="22"/>
        </w:rPr>
        <w:t>ОТВРДА О РЕАЛИЗАЦИЈИ РАНИЈЕ ЗАКЉУЧЕНИХ УГОВОРА</w:t>
      </w:r>
    </w:p>
    <w:p w:rsidR="00145BE9" w:rsidRPr="00145BE9" w:rsidRDefault="00145BE9" w:rsidP="000004D2">
      <w:pPr>
        <w:suppressAutoHyphens w:val="0"/>
        <w:spacing w:line="240" w:lineRule="auto"/>
        <w:rPr>
          <w:rFonts w:ascii="Arial" w:hAnsi="Arial" w:cs="Arial"/>
          <w:sz w:val="22"/>
          <w:szCs w:val="22"/>
          <w:lang w:val="sr-Cyrl-CS"/>
        </w:rPr>
      </w:pPr>
    </w:p>
    <w:p w:rsidR="00E850B2" w:rsidRPr="003D6BD9" w:rsidRDefault="00E850B2" w:rsidP="00530FE2">
      <w:pPr>
        <w:numPr>
          <w:ilvl w:val="0"/>
          <w:numId w:val="3"/>
        </w:numPr>
        <w:suppressAutoHyphens w:val="0"/>
        <w:spacing w:line="240" w:lineRule="auto"/>
        <w:rPr>
          <w:rFonts w:ascii="Arial" w:hAnsi="Arial" w:cs="Arial"/>
          <w:sz w:val="22"/>
          <w:szCs w:val="22"/>
          <w:lang w:val="sr-Cyrl-CS"/>
        </w:rPr>
      </w:pPr>
      <w:r>
        <w:rPr>
          <w:rFonts w:ascii="Arial" w:hAnsi="Arial" w:cs="Arial"/>
          <w:sz w:val="22"/>
          <w:szCs w:val="22"/>
          <w:lang w:val="sr-Cyrl-CS"/>
        </w:rPr>
        <w:t>ПП ОБРАЗАЦ</w:t>
      </w:r>
    </w:p>
    <w:p w:rsidR="00E850B2" w:rsidRDefault="00E850B2" w:rsidP="000004D2">
      <w:pPr>
        <w:spacing w:line="240" w:lineRule="auto"/>
        <w:ind w:firstLine="720"/>
        <w:jc w:val="both"/>
        <w:rPr>
          <w:rFonts w:ascii="Arial" w:eastAsia="TimesNewRomanPSMT" w:hAnsi="Arial" w:cs="Arial"/>
          <w:b/>
        </w:rPr>
      </w:pPr>
    </w:p>
    <w:p w:rsidR="00215610" w:rsidRDefault="00215610" w:rsidP="00215610">
      <w:pPr>
        <w:jc w:val="both"/>
        <w:rPr>
          <w:rFonts w:ascii="Arial" w:eastAsia="TimesNewRomanPSMT" w:hAnsi="Arial" w:cs="Arial"/>
        </w:rPr>
      </w:pPr>
      <w:r>
        <w:rPr>
          <w:rFonts w:ascii="Arial" w:eastAsia="TimesNewRomanPSMT" w:hAnsi="Arial" w:cs="Arial"/>
        </w:rPr>
        <w:t xml:space="preserve">Конкурсна документација садржи укупно </w:t>
      </w:r>
      <w:r w:rsidR="00B95782" w:rsidRPr="00E67D84">
        <w:rPr>
          <w:rFonts w:ascii="Arial" w:eastAsia="TimesNewRomanPSMT" w:hAnsi="Arial" w:cs="Arial"/>
        </w:rPr>
        <w:t>4</w:t>
      </w:r>
      <w:r w:rsidR="00B159A5">
        <w:rPr>
          <w:rFonts w:ascii="Arial" w:eastAsia="TimesNewRomanPSMT" w:hAnsi="Arial" w:cs="Arial"/>
          <w:lang/>
        </w:rPr>
        <w:t>8</w:t>
      </w:r>
      <w:r>
        <w:rPr>
          <w:rFonts w:ascii="Arial" w:eastAsia="TimesNewRomanPSMT" w:hAnsi="Arial" w:cs="Arial"/>
        </w:rPr>
        <w:t>стран</w:t>
      </w:r>
      <w:r w:rsidR="000004D2">
        <w:rPr>
          <w:rFonts w:ascii="Arial" w:eastAsia="TimesNewRomanPSMT" w:hAnsi="Arial" w:cs="Arial"/>
        </w:rPr>
        <w:t>а</w:t>
      </w:r>
      <w:r>
        <w:rPr>
          <w:rFonts w:ascii="Arial" w:eastAsia="TimesNewRomanPSMT" w:hAnsi="Arial" w:cs="Arial"/>
        </w:rPr>
        <w:t>.</w:t>
      </w:r>
    </w:p>
    <w:p w:rsidR="00215610" w:rsidRPr="00E67D84" w:rsidRDefault="00215610" w:rsidP="00215610">
      <w:pPr>
        <w:jc w:val="both"/>
        <w:rPr>
          <w:rFonts w:ascii="Arial" w:eastAsia="TimesNewRomanPSMT" w:hAnsi="Arial" w:cs="Arial"/>
        </w:rPr>
      </w:pPr>
    </w:p>
    <w:p w:rsidR="00215610" w:rsidRDefault="00215610" w:rsidP="00215610">
      <w:pPr>
        <w:jc w:val="both"/>
        <w:rPr>
          <w:rFonts w:ascii="Arial" w:eastAsia="TimesNewRomanPSMT" w:hAnsi="Arial" w:cs="Arial"/>
          <w:lang w:val="sr-Cyrl-CS"/>
        </w:rPr>
      </w:pPr>
    </w:p>
    <w:p w:rsidR="00215610" w:rsidRDefault="00215610" w:rsidP="00215610">
      <w:pPr>
        <w:jc w:val="both"/>
        <w:rPr>
          <w:rFonts w:ascii="Arial" w:eastAsia="TimesNewRomanPSMT" w:hAnsi="Arial" w:cs="Arial"/>
          <w:lang w:val="sr-Cyrl-CS"/>
        </w:rPr>
      </w:pPr>
    </w:p>
    <w:p w:rsidR="00215610" w:rsidRPr="0011566D" w:rsidRDefault="000004D2" w:rsidP="00215610">
      <w:pPr>
        <w:jc w:val="both"/>
        <w:rPr>
          <w:rFonts w:ascii="Arial" w:eastAsia="TimesNewRomanPSMT" w:hAnsi="Arial" w:cs="Arial"/>
          <w:lang w:val="ru-RU"/>
        </w:rPr>
      </w:pPr>
      <w:r w:rsidRPr="000004D2">
        <w:rPr>
          <w:rFonts w:ascii="Arial" w:hAnsi="Arial" w:cs="Arial"/>
          <w:b/>
          <w:bCs/>
          <w:iCs/>
          <w:color w:val="auto"/>
        </w:rPr>
        <w:t>I</w:t>
      </w:r>
      <w:r w:rsidR="00215610" w:rsidRPr="000004D2">
        <w:rPr>
          <w:rFonts w:ascii="Arial" w:hAnsi="Arial" w:cs="Arial"/>
          <w:b/>
          <w:bCs/>
          <w:iCs/>
          <w:lang w:val="ru-RU"/>
        </w:rPr>
        <w:t>ОПШТИ ПОДАЦИ О ЈАВНОЈ НАБАВЦИ</w:t>
      </w:r>
    </w:p>
    <w:p w:rsidR="00215610" w:rsidRPr="00640876" w:rsidRDefault="00215610" w:rsidP="00215610">
      <w:pPr>
        <w:jc w:val="both"/>
        <w:rPr>
          <w:rFonts w:ascii="Arial" w:hAnsi="Arial" w:cs="Arial"/>
          <w:b/>
          <w:bCs/>
          <w:i/>
          <w:iCs/>
          <w:sz w:val="28"/>
          <w:szCs w:val="28"/>
          <w:lang w:val="sr-Cyrl-CS"/>
        </w:rPr>
      </w:pPr>
    </w:p>
    <w:p w:rsidR="00215610" w:rsidRDefault="00215610" w:rsidP="00215610">
      <w:pPr>
        <w:jc w:val="both"/>
        <w:rPr>
          <w:rFonts w:ascii="Arial" w:hAnsi="Arial" w:cs="Arial"/>
        </w:rPr>
      </w:pPr>
      <w:r>
        <w:rPr>
          <w:rFonts w:ascii="Arial" w:hAnsi="Arial" w:cs="Arial"/>
          <w:b/>
          <w:bCs/>
        </w:rPr>
        <w:t>ПОДАЦИ О НАРУЧИОЦУ</w:t>
      </w:r>
    </w:p>
    <w:p w:rsidR="00215610" w:rsidRDefault="00215610" w:rsidP="00215610">
      <w:pPr>
        <w:jc w:val="both"/>
        <w:rPr>
          <w:rFonts w:ascii="Arial" w:hAnsi="Arial" w:cs="Arial"/>
          <w:lang w:val="sr-Cyrl-CS"/>
        </w:rPr>
      </w:pPr>
    </w:p>
    <w:p w:rsidR="00215610" w:rsidRPr="000004D2" w:rsidRDefault="00215610" w:rsidP="00215610">
      <w:pPr>
        <w:spacing w:before="240"/>
        <w:jc w:val="both"/>
        <w:rPr>
          <w:rFonts w:ascii="Arial" w:hAnsi="Arial" w:cs="Arial"/>
        </w:rPr>
      </w:pPr>
      <w:r w:rsidRPr="000004D2">
        <w:rPr>
          <w:rFonts w:ascii="Arial" w:hAnsi="Arial" w:cs="Arial"/>
          <w:lang w:val="sr-Cyrl-CS"/>
        </w:rPr>
        <w:t xml:space="preserve">Назив: Музеј на отвореном </w:t>
      </w:r>
      <w:r w:rsidRPr="000004D2">
        <w:rPr>
          <w:rFonts w:ascii="Arial" w:hAnsi="Arial" w:cs="Arial"/>
        </w:rPr>
        <w:t>''Старо село'' Сирогојно</w:t>
      </w:r>
    </w:p>
    <w:p w:rsidR="00215610" w:rsidRPr="000004D2" w:rsidRDefault="00215610" w:rsidP="00215610">
      <w:pPr>
        <w:jc w:val="both"/>
        <w:rPr>
          <w:rFonts w:ascii="Arial" w:hAnsi="Arial" w:cs="Arial"/>
        </w:rPr>
      </w:pPr>
      <w:r w:rsidRPr="000004D2">
        <w:rPr>
          <w:rFonts w:ascii="Arial" w:hAnsi="Arial" w:cs="Arial"/>
          <w:lang w:val="sr-Cyrl-CS"/>
        </w:rPr>
        <w:t xml:space="preserve">    Адреса:  31207 Сирогојно</w:t>
      </w:r>
    </w:p>
    <w:p w:rsidR="00215610" w:rsidRPr="000004D2" w:rsidRDefault="00215610" w:rsidP="00215610">
      <w:pPr>
        <w:jc w:val="both"/>
      </w:pPr>
      <w:r w:rsidRPr="000004D2">
        <w:rPr>
          <w:rFonts w:ascii="Arial" w:hAnsi="Arial" w:cs="Arial"/>
          <w:lang w:val="sr-Cyrl-CS"/>
        </w:rPr>
        <w:t xml:space="preserve">    Интернет страница:</w:t>
      </w:r>
      <w:r w:rsidRPr="000004D2">
        <w:rPr>
          <w:rFonts w:ascii="Arial" w:hAnsi="Arial" w:cs="Arial"/>
        </w:rPr>
        <w:t xml:space="preserve"> www.sirogojno.rs</w:t>
      </w:r>
    </w:p>
    <w:p w:rsidR="00215610" w:rsidRPr="000004D2" w:rsidRDefault="00215610" w:rsidP="00215610">
      <w:pPr>
        <w:jc w:val="both"/>
      </w:pPr>
    </w:p>
    <w:p w:rsidR="00215610" w:rsidRPr="000004D2" w:rsidRDefault="00215610" w:rsidP="00215610">
      <w:pPr>
        <w:jc w:val="both"/>
        <w:rPr>
          <w:rFonts w:ascii="Arial" w:hAnsi="Arial" w:cs="Arial"/>
          <w:b/>
          <w:lang w:val="sr-Cyrl-CS"/>
        </w:rPr>
      </w:pPr>
      <w:r w:rsidRPr="000004D2">
        <w:rPr>
          <w:rFonts w:ascii="Arial" w:hAnsi="Arial" w:cs="Arial"/>
          <w:b/>
          <w:lang w:val="sr-Cyrl-CS"/>
        </w:rPr>
        <w:t>ПОДАЦИ О ПРЕДМЕТУ ЈАВНЕ НАБАВКЕ</w:t>
      </w:r>
    </w:p>
    <w:p w:rsidR="00215610" w:rsidRPr="000004D2" w:rsidRDefault="00215610" w:rsidP="00215610">
      <w:pPr>
        <w:ind w:firstLine="360"/>
        <w:rPr>
          <w:rFonts w:ascii="Arial" w:hAnsi="Arial" w:cs="Arial"/>
          <w:lang w:val="sr-Cyrl-CS"/>
        </w:rPr>
      </w:pPr>
    </w:p>
    <w:p w:rsidR="00215610" w:rsidRPr="000004D2" w:rsidRDefault="00215610" w:rsidP="00215610">
      <w:pPr>
        <w:rPr>
          <w:rFonts w:ascii="Arial" w:hAnsi="Arial" w:cs="Arial"/>
          <w:lang w:val="sr-Cyrl-CS"/>
        </w:rPr>
      </w:pPr>
      <w:r w:rsidRPr="000004D2">
        <w:rPr>
          <w:rFonts w:ascii="Arial" w:hAnsi="Arial" w:cs="Arial"/>
          <w:b/>
          <w:lang w:val="sr-Cyrl-CS"/>
        </w:rPr>
        <w:t>Врста поступка јавне набавке:</w:t>
      </w:r>
      <w:r w:rsidRPr="000004D2">
        <w:rPr>
          <w:rFonts w:ascii="Arial" w:hAnsi="Arial" w:cs="Arial"/>
          <w:lang w:val="sr-Cyrl-CS"/>
        </w:rPr>
        <w:t xml:space="preserve"> Јавна набавка мале вредности</w:t>
      </w:r>
    </w:p>
    <w:p w:rsidR="00215610" w:rsidRPr="000004D2" w:rsidRDefault="00215610" w:rsidP="00215610">
      <w:pPr>
        <w:ind w:left="360"/>
        <w:jc w:val="both"/>
        <w:rPr>
          <w:rFonts w:ascii="Arial" w:hAnsi="Arial" w:cs="Arial"/>
          <w:lang w:val="sr-Cyrl-CS"/>
        </w:rPr>
      </w:pPr>
    </w:p>
    <w:p w:rsidR="00DB6E36" w:rsidRPr="0026741A" w:rsidRDefault="00215610" w:rsidP="00DB6E36">
      <w:pPr>
        <w:jc w:val="center"/>
        <w:rPr>
          <w:rFonts w:ascii="Arial" w:hAnsi="Arial" w:cs="Arial"/>
          <w:b/>
          <w:bCs/>
          <w:i/>
          <w:iCs/>
          <w:sz w:val="28"/>
          <w:szCs w:val="28"/>
        </w:rPr>
      </w:pPr>
      <w:r w:rsidRPr="000004D2">
        <w:rPr>
          <w:rFonts w:ascii="Arial" w:hAnsi="Arial" w:cs="Arial"/>
          <w:b/>
          <w:lang w:val="sr-Cyrl-CS"/>
        </w:rPr>
        <w:t>Предмет јавне набавке:</w:t>
      </w:r>
      <w:r w:rsidRPr="000004D2">
        <w:rPr>
          <w:rFonts w:ascii="Arial" w:hAnsi="Arial" w:cs="Arial"/>
          <w:lang w:val="sr-Cyrl-CS"/>
        </w:rPr>
        <w:t xml:space="preserve"> радови </w:t>
      </w:r>
      <w:r w:rsidRPr="000004D2">
        <w:rPr>
          <w:rFonts w:ascii="Arial" w:hAnsi="Arial"/>
          <w:lang w:val="sr-Cyrl-CS"/>
        </w:rPr>
        <w:t xml:space="preserve">– </w:t>
      </w:r>
      <w:r w:rsidR="00580356">
        <w:rPr>
          <w:rFonts w:ascii="Arial" w:hAnsi="Arial"/>
          <w:lang w:val="sr-Cyrl-CS"/>
        </w:rPr>
        <w:t xml:space="preserve">КАПИТАЛНО ОДРЖАВАЊЕ ОБЈЕКАТА - </w:t>
      </w:r>
      <w:r w:rsidR="00DB6E36">
        <w:rPr>
          <w:rFonts w:ascii="Arial" w:hAnsi="Arial"/>
          <w:lang w:val="sr-Cyrl-CS"/>
        </w:rPr>
        <w:t>ХИТНИ КОНЗЕРВАТОРСКИ РАДОВИ НА ОБЈЕКТУ број 37</w:t>
      </w:r>
      <w:r w:rsidR="00DB6E36" w:rsidRPr="007B7611">
        <w:rPr>
          <w:rFonts w:ascii="Arial" w:hAnsi="Arial"/>
          <w:lang w:val="sr-Cyrl-CS"/>
        </w:rPr>
        <w:t xml:space="preserve"> У МУЗЕЈ</w:t>
      </w:r>
      <w:r w:rsidR="00DB6E36">
        <w:rPr>
          <w:rFonts w:ascii="Arial" w:hAnsi="Arial"/>
          <w:lang w:val="sr-Cyrl-CS"/>
        </w:rPr>
        <w:t>У</w:t>
      </w:r>
      <w:r w:rsidR="00DB6E36" w:rsidRPr="007B7611">
        <w:rPr>
          <w:rFonts w:ascii="Arial" w:hAnsi="Arial"/>
          <w:lang w:val="sr-Cyrl-CS"/>
        </w:rPr>
        <w:t xml:space="preserve"> НА ОТВОРЕНОМ „СТАРО СЕЛО“ СИРОГОЈН</w:t>
      </w:r>
      <w:r w:rsidR="00DB6E36">
        <w:rPr>
          <w:rFonts w:ascii="Arial" w:hAnsi="Arial"/>
          <w:lang w:val="sr-Cyrl-CS"/>
        </w:rPr>
        <w:t>О</w:t>
      </w:r>
    </w:p>
    <w:p w:rsidR="00215610" w:rsidRPr="000004D2" w:rsidRDefault="00215610" w:rsidP="00215610">
      <w:pPr>
        <w:jc w:val="both"/>
        <w:rPr>
          <w:rFonts w:ascii="Arial" w:hAnsi="Arial" w:cs="Arial"/>
          <w:lang w:val="ru-RU"/>
        </w:rPr>
      </w:pPr>
    </w:p>
    <w:p w:rsidR="002F07C2" w:rsidRPr="000004D2" w:rsidRDefault="002F07C2" w:rsidP="00215610">
      <w:pPr>
        <w:jc w:val="both"/>
        <w:rPr>
          <w:rFonts w:ascii="Arial" w:hAnsi="Arial" w:cs="Arial"/>
          <w:lang w:val="ru-RU"/>
        </w:rPr>
      </w:pPr>
    </w:p>
    <w:p w:rsidR="00215610" w:rsidRPr="000004D2" w:rsidRDefault="00215610" w:rsidP="00215610">
      <w:pPr>
        <w:jc w:val="both"/>
        <w:rPr>
          <w:rFonts w:ascii="Arial" w:hAnsi="Arial" w:cs="Arial"/>
        </w:rPr>
      </w:pPr>
      <w:r w:rsidRPr="000004D2">
        <w:rPr>
          <w:rFonts w:ascii="Arial" w:hAnsi="Arial" w:cs="Arial"/>
          <w:b/>
          <w:lang w:val="ru-RU"/>
        </w:rPr>
        <w:t>Место извођења радова</w:t>
      </w:r>
      <w:r w:rsidRPr="000004D2">
        <w:rPr>
          <w:rFonts w:ascii="Arial" w:hAnsi="Arial" w:cs="Arial"/>
          <w:lang w:val="ru-RU"/>
        </w:rPr>
        <w:t xml:space="preserve"> је </w:t>
      </w:r>
      <w:r w:rsidRPr="000004D2">
        <w:rPr>
          <w:rFonts w:ascii="Arial" w:hAnsi="Arial" w:cs="Arial"/>
          <w:lang w:val="sr-Cyrl-CS"/>
        </w:rPr>
        <w:t xml:space="preserve">Музеј на отвореном </w:t>
      </w:r>
      <w:r w:rsidRPr="000004D2">
        <w:rPr>
          <w:rFonts w:ascii="Arial" w:hAnsi="Arial" w:cs="Arial"/>
        </w:rPr>
        <w:t>''Старо село'' Сирогојно</w:t>
      </w:r>
    </w:p>
    <w:p w:rsidR="00215610" w:rsidRPr="000004D2" w:rsidRDefault="00215610" w:rsidP="00215610">
      <w:pPr>
        <w:jc w:val="both"/>
        <w:rPr>
          <w:rFonts w:ascii="Arial" w:hAnsi="Arial" w:cs="Arial"/>
        </w:rPr>
      </w:pPr>
    </w:p>
    <w:p w:rsidR="00215610" w:rsidRPr="000004D2" w:rsidRDefault="00215610" w:rsidP="00215610">
      <w:pPr>
        <w:jc w:val="both"/>
        <w:rPr>
          <w:rFonts w:ascii="Arial" w:hAnsi="Arial" w:cs="Arial"/>
          <w:lang w:val="sr-Cyrl-CS"/>
        </w:rPr>
      </w:pPr>
      <w:r w:rsidRPr="000004D2">
        <w:rPr>
          <w:rFonts w:ascii="Arial" w:hAnsi="Arial" w:cs="Arial"/>
          <w:b/>
          <w:lang w:val="sr-Cyrl-CS"/>
        </w:rPr>
        <w:t>Назив и ознака из општег речника набавке:</w:t>
      </w:r>
      <w:r w:rsidR="00D008AC">
        <w:rPr>
          <w:rFonts w:ascii="Arial" w:hAnsi="Arial" w:cs="Arial"/>
          <w:lang w:val="sr-Cyrl-CS"/>
        </w:rPr>
        <w:t xml:space="preserve"> 45453000-Ремонтни и санациони радови</w:t>
      </w:r>
    </w:p>
    <w:p w:rsidR="00215610" w:rsidRPr="000004D2" w:rsidRDefault="00215610" w:rsidP="00215610">
      <w:pPr>
        <w:jc w:val="both"/>
        <w:rPr>
          <w:rFonts w:ascii="Arial" w:hAnsi="Arial" w:cs="Arial"/>
          <w:b/>
          <w:lang w:val="sr-Cyrl-CS"/>
        </w:rPr>
      </w:pPr>
    </w:p>
    <w:p w:rsidR="00215610" w:rsidRPr="00B95782" w:rsidRDefault="00215610" w:rsidP="00215610">
      <w:pPr>
        <w:rPr>
          <w:rFonts w:ascii="Arial" w:hAnsi="Arial" w:cs="Arial"/>
          <w:lang w:val="sr-Cyrl-CS"/>
        </w:rPr>
      </w:pPr>
      <w:r w:rsidRPr="000004D2">
        <w:rPr>
          <w:rFonts w:ascii="Arial" w:hAnsi="Arial" w:cs="Arial"/>
          <w:b/>
          <w:lang w:val="sr-Cyrl-CS"/>
        </w:rPr>
        <w:t xml:space="preserve">Број предмета јавне </w:t>
      </w:r>
      <w:r w:rsidRPr="00B95782">
        <w:rPr>
          <w:rFonts w:ascii="Arial" w:hAnsi="Arial" w:cs="Arial"/>
          <w:lang w:val="sr-Cyrl-CS"/>
        </w:rPr>
        <w:t>набавке:</w:t>
      </w:r>
      <w:r w:rsidR="00D008AC">
        <w:rPr>
          <w:rFonts w:ascii="Arial" w:hAnsi="Arial" w:cs="Arial"/>
          <w:lang w:val="sr-Cyrl-CS"/>
        </w:rPr>
        <w:t>4</w:t>
      </w:r>
      <w:r w:rsidRPr="00B95782">
        <w:rPr>
          <w:rFonts w:ascii="Arial" w:hAnsi="Arial" w:cs="Arial"/>
          <w:lang w:val="sr-Cyrl-CS"/>
        </w:rPr>
        <w:t>/</w:t>
      </w:r>
      <w:r w:rsidR="00174E58" w:rsidRPr="00B95782">
        <w:rPr>
          <w:rFonts w:ascii="Arial" w:hAnsi="Arial" w:cs="Arial"/>
          <w:lang w:val="sr-Cyrl-CS"/>
        </w:rPr>
        <w:t>2019</w:t>
      </w:r>
    </w:p>
    <w:p w:rsidR="00215610" w:rsidRPr="000004D2" w:rsidRDefault="00215610" w:rsidP="00215610">
      <w:pPr>
        <w:ind w:left="360"/>
        <w:jc w:val="both"/>
        <w:rPr>
          <w:rFonts w:ascii="Arial" w:hAnsi="Arial" w:cs="Arial"/>
          <w:lang w:val="sr-Cyrl-CS"/>
        </w:rPr>
      </w:pPr>
    </w:p>
    <w:p w:rsidR="00215610" w:rsidRPr="000004D2" w:rsidRDefault="00215610" w:rsidP="00215610">
      <w:pPr>
        <w:jc w:val="both"/>
        <w:rPr>
          <w:rFonts w:ascii="Arial" w:hAnsi="Arial" w:cs="Arial"/>
          <w:b/>
          <w:lang w:val="ru-RU"/>
        </w:rPr>
      </w:pPr>
      <w:r w:rsidRPr="000004D2">
        <w:rPr>
          <w:rFonts w:ascii="Arial" w:hAnsi="Arial" w:cs="Arial"/>
          <w:b/>
        </w:rPr>
        <w:t>У поступку јавне набавке закључиће се уговор</w:t>
      </w:r>
      <w:r w:rsidRPr="000004D2">
        <w:rPr>
          <w:rFonts w:ascii="Arial" w:hAnsi="Arial" w:cs="Arial"/>
          <w:b/>
          <w:lang w:val="sr-Cyrl-CS"/>
        </w:rPr>
        <w:t xml:space="preserve"> о јавној набавци </w:t>
      </w:r>
      <w:r w:rsidRPr="000004D2">
        <w:rPr>
          <w:rFonts w:ascii="Arial" w:hAnsi="Arial" w:cs="Arial"/>
          <w:b/>
          <w:lang w:val="ru-RU"/>
        </w:rPr>
        <w:t>радова.</w:t>
      </w:r>
    </w:p>
    <w:p w:rsidR="00215610" w:rsidRPr="000004D2" w:rsidRDefault="00215610" w:rsidP="00215610">
      <w:pPr>
        <w:jc w:val="both"/>
      </w:pPr>
    </w:p>
    <w:p w:rsidR="00215610" w:rsidRPr="000004D2" w:rsidRDefault="00215610" w:rsidP="00215610">
      <w:pPr>
        <w:rPr>
          <w:rFonts w:ascii="Arial" w:hAnsi="Arial" w:cs="Arial"/>
          <w:b/>
          <w:lang w:val="sr-Cyrl-CS"/>
        </w:rPr>
      </w:pPr>
      <w:r w:rsidRPr="000004D2">
        <w:rPr>
          <w:rFonts w:ascii="Arial" w:hAnsi="Arial" w:cs="Arial"/>
          <w:b/>
          <w:lang w:val="sr-Cyrl-CS"/>
        </w:rPr>
        <w:t>КОНТАКТ ОСОБА</w:t>
      </w:r>
    </w:p>
    <w:p w:rsidR="00215610" w:rsidRPr="000004D2" w:rsidRDefault="00215610" w:rsidP="00215610">
      <w:pPr>
        <w:jc w:val="both"/>
        <w:rPr>
          <w:rFonts w:ascii="Arial" w:hAnsi="Arial" w:cs="Arial"/>
          <w:i/>
          <w:iCs/>
          <w:lang w:val="sr-Cyrl-CS"/>
        </w:rPr>
      </w:pPr>
      <w:r w:rsidRPr="000004D2">
        <w:rPr>
          <w:rFonts w:ascii="Arial" w:hAnsi="Arial" w:cs="Arial"/>
          <w:lang w:val="sr-Cyrl-CS"/>
        </w:rPr>
        <w:t>Име и презиме</w:t>
      </w:r>
      <w:r w:rsidRPr="000004D2">
        <w:rPr>
          <w:rFonts w:ascii="Arial" w:hAnsi="Arial" w:cs="Arial"/>
          <w:color w:val="FF0000"/>
          <w:lang w:val="sr-Cyrl-CS"/>
        </w:rPr>
        <w:t>:</w:t>
      </w:r>
      <w:r w:rsidR="00174E58">
        <w:rPr>
          <w:rFonts w:ascii="Arial" w:hAnsi="Arial" w:cs="Arial"/>
          <w:iCs/>
          <w:lang w:val="sr-Cyrl-CS"/>
        </w:rPr>
        <w:t>Ружа Зимоњић Кљајић</w:t>
      </w:r>
    </w:p>
    <w:p w:rsidR="00215610" w:rsidRPr="000004D2" w:rsidRDefault="00215610" w:rsidP="00215610">
      <w:pPr>
        <w:jc w:val="both"/>
        <w:rPr>
          <w:rFonts w:ascii="Arial" w:hAnsi="Arial" w:cs="Arial"/>
          <w:lang w:val="sr-Cyrl-CS"/>
        </w:rPr>
      </w:pPr>
      <w:r w:rsidRPr="000004D2">
        <w:rPr>
          <w:rFonts w:ascii="Arial" w:hAnsi="Arial" w:cs="Arial"/>
          <w:lang w:val="sr-Cyrl-CS"/>
        </w:rPr>
        <w:t xml:space="preserve">Телефон: </w:t>
      </w:r>
      <w:r w:rsidR="00A869BD" w:rsidRPr="004018A1">
        <w:rPr>
          <w:rFonts w:ascii="Arial" w:hAnsi="Arial" w:cs="Arial"/>
          <w:color w:val="auto"/>
          <w:sz w:val="22"/>
          <w:szCs w:val="22"/>
          <w:lang w:val="ru-RU"/>
        </w:rPr>
        <w:t xml:space="preserve">031 </w:t>
      </w:r>
      <w:r w:rsidR="004018A1">
        <w:rPr>
          <w:rFonts w:ascii="Arial" w:hAnsi="Arial" w:cs="Arial"/>
          <w:color w:val="auto"/>
          <w:sz w:val="22"/>
          <w:szCs w:val="22"/>
          <w:lang w:val="ru-RU"/>
        </w:rPr>
        <w:t>3802-</w:t>
      </w:r>
      <w:r w:rsidR="00B95782">
        <w:rPr>
          <w:rFonts w:ascii="Arial" w:hAnsi="Arial" w:cs="Arial"/>
          <w:color w:val="auto"/>
          <w:sz w:val="22"/>
          <w:szCs w:val="22"/>
          <w:lang w:val="ru-RU"/>
        </w:rPr>
        <w:t>291</w:t>
      </w:r>
    </w:p>
    <w:p w:rsidR="00215610" w:rsidRPr="000004D2" w:rsidRDefault="00215610" w:rsidP="00215610">
      <w:pPr>
        <w:jc w:val="both"/>
        <w:rPr>
          <w:rFonts w:ascii="Arial" w:hAnsi="Arial" w:cs="Arial"/>
          <w:bCs/>
          <w:i/>
          <w:color w:val="auto"/>
        </w:rPr>
      </w:pPr>
      <w:r w:rsidRPr="000004D2">
        <w:rPr>
          <w:rFonts w:ascii="Arial" w:hAnsi="Arial" w:cs="Arial"/>
          <w:i/>
          <w:lang w:val="sr-Cyrl-CS"/>
        </w:rPr>
        <w:t>Е - mail</w:t>
      </w:r>
      <w:r w:rsidRPr="000004D2">
        <w:rPr>
          <w:rFonts w:ascii="Arial" w:hAnsi="Arial" w:cs="Arial"/>
          <w:lang w:val="sr-Cyrl-CS"/>
        </w:rPr>
        <w:t xml:space="preserve"> адреса: </w:t>
      </w:r>
      <w:r w:rsidRPr="000004D2">
        <w:rPr>
          <w:rFonts w:ascii="Arial" w:hAnsi="Arial" w:cs="Arial"/>
          <w:i/>
          <w:lang w:val="sr-Latn-CS"/>
        </w:rPr>
        <w:t>staroselo</w:t>
      </w:r>
      <w:r w:rsidRPr="000004D2">
        <w:rPr>
          <w:rFonts w:ascii="Arial" w:hAnsi="Arial" w:cs="Arial"/>
          <w:i/>
        </w:rPr>
        <w:t>@ptt.rs</w:t>
      </w:r>
    </w:p>
    <w:p w:rsidR="00215610" w:rsidRPr="0009005E" w:rsidRDefault="00215610" w:rsidP="00215610">
      <w:pPr>
        <w:jc w:val="both"/>
        <w:rPr>
          <w:rFonts w:ascii="Arial" w:hAnsi="Arial" w:cs="Arial"/>
          <w:bCs/>
          <w:color w:val="auto"/>
          <w:lang w:val="sr-Cyrl-CS"/>
        </w:rPr>
      </w:pPr>
    </w:p>
    <w:p w:rsidR="00215610" w:rsidRDefault="00215610"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B615DA" w:rsidRDefault="00B615DA"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215610" w:rsidRPr="00901326" w:rsidRDefault="00215610" w:rsidP="000004D2">
      <w:pPr>
        <w:jc w:val="center"/>
        <w:rPr>
          <w:rFonts w:ascii="Arial" w:eastAsia="TimesNewRomanPSMT" w:hAnsi="Arial" w:cs="Arial"/>
        </w:rPr>
      </w:pPr>
      <w:r w:rsidRPr="000004D2">
        <w:rPr>
          <w:rFonts w:ascii="Arial" w:hAnsi="Arial" w:cs="Arial"/>
          <w:b/>
          <w:bCs/>
          <w:iCs/>
          <w:color w:val="auto"/>
        </w:rPr>
        <w:t>II</w:t>
      </w:r>
      <w:r w:rsidRPr="000004D2">
        <w:rPr>
          <w:rFonts w:ascii="Arial" w:hAnsi="Arial" w:cs="Arial"/>
          <w:b/>
          <w:bCs/>
          <w:iCs/>
          <w:sz w:val="28"/>
          <w:szCs w:val="28"/>
        </w:rPr>
        <w:t>.</w:t>
      </w:r>
      <w:r w:rsidRPr="00901326">
        <w:rPr>
          <w:rFonts w:ascii="Arial" w:hAnsi="Arial" w:cs="Arial"/>
          <w:b/>
          <w:bCs/>
          <w:iCs/>
          <w:sz w:val="28"/>
          <w:szCs w:val="28"/>
        </w:rPr>
        <w:t xml:space="preserve"> ТЕХНИЧКА СПЕЦИФИКАЦИЈА</w:t>
      </w:r>
      <w:r w:rsidRPr="000004D2">
        <w:rPr>
          <w:rFonts w:ascii="Arial" w:hAnsi="Arial" w:cs="Arial"/>
          <w:b/>
          <w:bCs/>
          <w:iCs/>
          <w:sz w:val="28"/>
          <w:szCs w:val="28"/>
        </w:rPr>
        <w:t>, ВРСТА, КОЛИЧИНА И ОПИС РАДОВА</w:t>
      </w:r>
    </w:p>
    <w:p w:rsidR="00215610" w:rsidRDefault="00215610" w:rsidP="00215610">
      <w:pPr>
        <w:rPr>
          <w:lang w:val="sr-Cyrl-CS"/>
        </w:rPr>
      </w:pPr>
    </w:p>
    <w:p w:rsidR="00215610" w:rsidRPr="00B615DA" w:rsidRDefault="00215610" w:rsidP="00215610">
      <w:pPr>
        <w:jc w:val="center"/>
        <w:rPr>
          <w:rFonts w:ascii="Arial" w:hAnsi="Arial" w:cs="Arial"/>
          <w:sz w:val="28"/>
          <w:szCs w:val="28"/>
          <w:lang w:val="sr-Cyrl-CS"/>
        </w:rPr>
      </w:pPr>
      <w:r w:rsidRPr="00B615DA">
        <w:rPr>
          <w:rFonts w:ascii="Arial" w:hAnsi="Arial" w:cs="Arial"/>
          <w:sz w:val="28"/>
          <w:szCs w:val="28"/>
          <w:lang w:val="sr-Cyrl-CS"/>
        </w:rPr>
        <w:t xml:space="preserve">Предмет јавне набавке мале вредности број </w:t>
      </w:r>
      <w:r w:rsidR="003F7D76">
        <w:rPr>
          <w:rFonts w:ascii="Arial" w:hAnsi="Arial" w:cs="Arial"/>
          <w:sz w:val="28"/>
          <w:szCs w:val="28"/>
          <w:lang w:val="sr-Cyrl-CS"/>
        </w:rPr>
        <w:t>4</w:t>
      </w:r>
      <w:r w:rsidRPr="00B95782">
        <w:rPr>
          <w:rFonts w:ascii="Arial" w:hAnsi="Arial" w:cs="Arial"/>
          <w:sz w:val="28"/>
          <w:szCs w:val="28"/>
          <w:lang w:val="sr-Cyrl-CS"/>
        </w:rPr>
        <w:t>/</w:t>
      </w:r>
      <w:r w:rsidR="00174E58" w:rsidRPr="00B95782">
        <w:rPr>
          <w:rFonts w:ascii="Arial" w:hAnsi="Arial" w:cs="Arial"/>
          <w:sz w:val="28"/>
          <w:szCs w:val="28"/>
          <w:lang w:val="sr-Cyrl-CS"/>
        </w:rPr>
        <w:t>2019</w:t>
      </w:r>
      <w:r w:rsidRPr="00B615DA">
        <w:rPr>
          <w:rFonts w:ascii="Arial" w:hAnsi="Arial" w:cs="Arial"/>
          <w:sz w:val="28"/>
          <w:szCs w:val="28"/>
          <w:lang w:val="sr-Cyrl-CS"/>
        </w:rPr>
        <w:t xml:space="preserve"> су радови:</w:t>
      </w:r>
    </w:p>
    <w:p w:rsidR="003F7D76" w:rsidRPr="0026741A" w:rsidRDefault="00C0130E" w:rsidP="003F7D76">
      <w:pPr>
        <w:jc w:val="center"/>
        <w:rPr>
          <w:rFonts w:ascii="Arial" w:hAnsi="Arial" w:cs="Arial"/>
          <w:b/>
          <w:bCs/>
          <w:i/>
          <w:iCs/>
          <w:sz w:val="28"/>
          <w:szCs w:val="28"/>
        </w:rPr>
      </w:pPr>
      <w:r>
        <w:rPr>
          <w:rFonts w:ascii="Arial" w:hAnsi="Arial"/>
          <w:lang w:val="sr-Cyrl-CS"/>
        </w:rPr>
        <w:t xml:space="preserve">КАПИТАЛНО ОДРЖАВАЊЕ ОБЈЕКАТА - </w:t>
      </w:r>
      <w:r w:rsidR="003F7D76">
        <w:rPr>
          <w:rFonts w:ascii="Arial" w:hAnsi="Arial"/>
          <w:lang w:val="sr-Cyrl-CS"/>
        </w:rPr>
        <w:t>ХИТНИ КОНЗЕРВАТОРСКИ РАДОВИ НА ОБЈЕКТУ број 37</w:t>
      </w:r>
      <w:r w:rsidR="003F7D76" w:rsidRPr="007B7611">
        <w:rPr>
          <w:rFonts w:ascii="Arial" w:hAnsi="Arial"/>
          <w:lang w:val="sr-Cyrl-CS"/>
        </w:rPr>
        <w:t xml:space="preserve"> У МУЗЕЈ</w:t>
      </w:r>
      <w:r w:rsidR="003F7D76">
        <w:rPr>
          <w:rFonts w:ascii="Arial" w:hAnsi="Arial"/>
          <w:lang w:val="sr-Cyrl-CS"/>
        </w:rPr>
        <w:t>У</w:t>
      </w:r>
      <w:r w:rsidR="003F7D76" w:rsidRPr="007B7611">
        <w:rPr>
          <w:rFonts w:ascii="Arial" w:hAnsi="Arial"/>
          <w:lang w:val="sr-Cyrl-CS"/>
        </w:rPr>
        <w:t xml:space="preserve"> НА ОТВОРЕНОМ „СТАРО СЕЛО“ СИРОГОЈН</w:t>
      </w:r>
      <w:r w:rsidR="003F7D76">
        <w:rPr>
          <w:rFonts w:ascii="Arial" w:hAnsi="Arial"/>
          <w:lang w:val="sr-Cyrl-CS"/>
        </w:rPr>
        <w:t>О</w:t>
      </w:r>
    </w:p>
    <w:p w:rsidR="00215610" w:rsidRPr="00B615DA" w:rsidRDefault="00215610" w:rsidP="00215610">
      <w:pPr>
        <w:jc w:val="center"/>
        <w:rPr>
          <w:rFonts w:ascii="Arial" w:hAnsi="Arial" w:cs="Arial"/>
          <w:b/>
          <w:lang w:val="sr-Cyrl-CS"/>
        </w:rPr>
      </w:pPr>
    </w:p>
    <w:p w:rsidR="00215610" w:rsidRPr="008043C6" w:rsidRDefault="00215610" w:rsidP="00D838F9">
      <w:pPr>
        <w:jc w:val="both"/>
        <w:rPr>
          <w:rFonts w:ascii="Arial" w:hAnsi="Arial" w:cs="Arial"/>
          <w:sz w:val="22"/>
          <w:szCs w:val="22"/>
          <w:lang w:val="sr-Cyrl-CS"/>
        </w:rPr>
      </w:pPr>
    </w:p>
    <w:p w:rsidR="00215610" w:rsidRPr="008043C6" w:rsidRDefault="00215610" w:rsidP="00215610">
      <w:pPr>
        <w:jc w:val="both"/>
        <w:rPr>
          <w:rFonts w:ascii="Arial" w:hAnsi="Arial" w:cs="Arial"/>
          <w:sz w:val="22"/>
          <w:szCs w:val="22"/>
          <w:lang w:val="sr-Cyrl-CS"/>
        </w:rPr>
      </w:pPr>
      <w:r w:rsidRPr="008043C6">
        <w:rPr>
          <w:rFonts w:ascii="Arial" w:hAnsi="Arial" w:cs="Arial"/>
          <w:sz w:val="22"/>
          <w:szCs w:val="22"/>
          <w:lang w:val="sr-Cyrl-CS"/>
        </w:rPr>
        <w:t xml:space="preserve">  ОПШ</w:t>
      </w:r>
      <w:r w:rsidR="00AF0956" w:rsidRPr="008043C6">
        <w:rPr>
          <w:rFonts w:ascii="Arial" w:hAnsi="Arial" w:cs="Arial"/>
          <w:sz w:val="22"/>
          <w:szCs w:val="22"/>
          <w:lang w:val="sr-Cyrl-CS"/>
        </w:rPr>
        <w:t>Т</w:t>
      </w:r>
      <w:r w:rsidRPr="008043C6">
        <w:rPr>
          <w:rFonts w:ascii="Arial" w:hAnsi="Arial" w:cs="Arial"/>
          <w:sz w:val="22"/>
          <w:szCs w:val="22"/>
          <w:lang w:val="sr-Cyrl-CS"/>
        </w:rPr>
        <w:t>Е НАПОМЕНЕ И ОБАВЕЗЕ ИЗВОЂАЧУ РАДОВА</w:t>
      </w:r>
    </w:p>
    <w:p w:rsidR="00215610" w:rsidRPr="008043C6" w:rsidRDefault="00215610" w:rsidP="00215610">
      <w:pPr>
        <w:jc w:val="both"/>
        <w:rPr>
          <w:rFonts w:ascii="Arial" w:hAnsi="Arial" w:cs="Arial"/>
          <w:sz w:val="22"/>
          <w:szCs w:val="22"/>
          <w:lang w:val="sr-Cyrl-CS"/>
        </w:rPr>
      </w:pPr>
    </w:p>
    <w:p w:rsidR="00215610" w:rsidRPr="008043C6" w:rsidRDefault="00AF0956" w:rsidP="00530FE2">
      <w:pPr>
        <w:pStyle w:val="ListParagraph"/>
        <w:numPr>
          <w:ilvl w:val="0"/>
          <w:numId w:val="19"/>
        </w:numPr>
        <w:jc w:val="both"/>
        <w:rPr>
          <w:rFonts w:ascii="Arial" w:hAnsi="Arial" w:cs="Arial"/>
          <w:sz w:val="22"/>
          <w:szCs w:val="22"/>
          <w:lang w:val="sr-Cyrl-CS"/>
        </w:rPr>
      </w:pPr>
      <w:r w:rsidRPr="008043C6">
        <w:rPr>
          <w:rFonts w:ascii="Arial" w:hAnsi="Arial" w:cs="Arial"/>
          <w:sz w:val="22"/>
          <w:szCs w:val="22"/>
          <w:lang w:val="sr-Cyrl-CS"/>
        </w:rPr>
        <w:t xml:space="preserve">Добављач је у обавези да предузме  све радње прописане </w:t>
      </w:r>
      <w:r w:rsidR="00215610" w:rsidRPr="008043C6">
        <w:rPr>
          <w:rFonts w:ascii="Arial" w:hAnsi="Arial" w:cs="Arial"/>
          <w:sz w:val="22"/>
          <w:szCs w:val="22"/>
          <w:lang w:val="sr-Cyrl-CS"/>
        </w:rPr>
        <w:t>Закон</w:t>
      </w:r>
      <w:r w:rsidRPr="008043C6">
        <w:rPr>
          <w:rFonts w:ascii="Arial" w:hAnsi="Arial" w:cs="Arial"/>
          <w:sz w:val="22"/>
          <w:szCs w:val="22"/>
          <w:lang w:val="sr-Cyrl-CS"/>
        </w:rPr>
        <w:t>ом</w:t>
      </w:r>
      <w:r w:rsidR="00215610" w:rsidRPr="008043C6">
        <w:rPr>
          <w:rFonts w:ascii="Arial" w:hAnsi="Arial" w:cs="Arial"/>
          <w:sz w:val="22"/>
          <w:szCs w:val="22"/>
          <w:lang w:val="sr-Cyrl-CS"/>
        </w:rPr>
        <w:t xml:space="preserve"> о планирању и изградњи и други</w:t>
      </w:r>
      <w:r w:rsidRPr="008043C6">
        <w:rPr>
          <w:rFonts w:ascii="Arial" w:hAnsi="Arial" w:cs="Arial"/>
          <w:sz w:val="22"/>
          <w:szCs w:val="22"/>
          <w:lang w:val="sr-Cyrl-CS"/>
        </w:rPr>
        <w:t>м</w:t>
      </w:r>
      <w:r w:rsidR="00215610" w:rsidRPr="008043C6">
        <w:rPr>
          <w:rFonts w:ascii="Arial" w:hAnsi="Arial" w:cs="Arial"/>
          <w:sz w:val="22"/>
          <w:szCs w:val="22"/>
          <w:lang w:val="sr-Cyrl-CS"/>
        </w:rPr>
        <w:t xml:space="preserve"> пропис</w:t>
      </w:r>
      <w:r w:rsidRPr="008043C6">
        <w:rPr>
          <w:rFonts w:ascii="Arial" w:hAnsi="Arial" w:cs="Arial"/>
          <w:sz w:val="22"/>
          <w:szCs w:val="22"/>
          <w:lang w:val="sr-Cyrl-CS"/>
        </w:rPr>
        <w:t>има</w:t>
      </w:r>
      <w:r w:rsidR="00215610" w:rsidRPr="008043C6">
        <w:rPr>
          <w:rFonts w:ascii="Arial" w:hAnsi="Arial" w:cs="Arial"/>
          <w:sz w:val="22"/>
          <w:szCs w:val="22"/>
          <w:lang w:val="sr-Cyrl-CS"/>
        </w:rPr>
        <w:t xml:space="preserve"> у вези реализације </w:t>
      </w:r>
      <w:r w:rsidRPr="008043C6">
        <w:rPr>
          <w:rFonts w:ascii="Arial" w:hAnsi="Arial" w:cs="Arial"/>
          <w:sz w:val="22"/>
          <w:szCs w:val="22"/>
          <w:lang w:val="sr-Cyrl-CS"/>
        </w:rPr>
        <w:t>предметне јавне набавке.</w:t>
      </w:r>
    </w:p>
    <w:p w:rsidR="00215610" w:rsidRPr="008043C6" w:rsidRDefault="00215610" w:rsidP="00215610">
      <w:pPr>
        <w:jc w:val="both"/>
        <w:rPr>
          <w:rFonts w:ascii="Arial" w:hAnsi="Arial" w:cs="Arial"/>
          <w:sz w:val="22"/>
          <w:szCs w:val="22"/>
          <w:lang w:val="sr-Cyrl-CS"/>
        </w:rPr>
      </w:pPr>
    </w:p>
    <w:p w:rsidR="00215610" w:rsidRPr="008043C6" w:rsidRDefault="00AF0956" w:rsidP="00530FE2">
      <w:pPr>
        <w:numPr>
          <w:ilvl w:val="0"/>
          <w:numId w:val="19"/>
        </w:numPr>
        <w:suppressAutoHyphens w:val="0"/>
        <w:spacing w:line="240" w:lineRule="auto"/>
        <w:jc w:val="both"/>
        <w:rPr>
          <w:rFonts w:ascii="Arial" w:hAnsi="Arial" w:cs="Arial"/>
          <w:sz w:val="22"/>
          <w:szCs w:val="22"/>
          <w:lang w:val="sr-Cyrl-CS"/>
        </w:rPr>
      </w:pPr>
      <w:r w:rsidRPr="008043C6">
        <w:rPr>
          <w:rFonts w:ascii="Arial" w:hAnsi="Arial" w:cs="Arial"/>
          <w:sz w:val="22"/>
          <w:szCs w:val="22"/>
          <w:lang w:val="sr-Cyrl-CS"/>
        </w:rPr>
        <w:t>Добављач</w:t>
      </w:r>
      <w:r w:rsidR="00215610" w:rsidRPr="008043C6">
        <w:rPr>
          <w:rFonts w:ascii="Arial" w:hAnsi="Arial" w:cs="Arial"/>
          <w:sz w:val="22"/>
          <w:szCs w:val="22"/>
          <w:lang w:val="sr-Cyrl-CS"/>
        </w:rPr>
        <w:t xml:space="preserve"> је дуж</w:t>
      </w:r>
      <w:r w:rsidRPr="008043C6">
        <w:rPr>
          <w:rFonts w:ascii="Arial" w:hAnsi="Arial" w:cs="Arial"/>
          <w:sz w:val="22"/>
          <w:szCs w:val="22"/>
          <w:lang w:val="sr-Cyrl-CS"/>
        </w:rPr>
        <w:t>ан</w:t>
      </w:r>
      <w:r w:rsidR="00215610" w:rsidRPr="008043C6">
        <w:rPr>
          <w:rFonts w:ascii="Arial" w:hAnsi="Arial" w:cs="Arial"/>
          <w:sz w:val="22"/>
          <w:szCs w:val="22"/>
          <w:lang w:val="sr-Cyrl-CS"/>
        </w:rPr>
        <w:t xml:space="preserve"> да спроводи мере техничке заштите на раду у складу са Законом и прописима у вези са безбедношћу и здрављем на раду.</w:t>
      </w:r>
    </w:p>
    <w:p w:rsidR="00215610" w:rsidRPr="008043C6" w:rsidRDefault="00215610" w:rsidP="00215610">
      <w:pPr>
        <w:jc w:val="both"/>
        <w:rPr>
          <w:rFonts w:ascii="Arial" w:hAnsi="Arial" w:cs="Arial"/>
          <w:sz w:val="22"/>
          <w:szCs w:val="22"/>
          <w:lang w:val="sr-Cyrl-CS"/>
        </w:rPr>
      </w:pPr>
    </w:p>
    <w:p w:rsidR="00215610" w:rsidRPr="008043C6" w:rsidRDefault="00215610" w:rsidP="00215610">
      <w:pPr>
        <w:jc w:val="center"/>
        <w:rPr>
          <w:rFonts w:ascii="Arial" w:hAnsi="Arial" w:cs="Arial"/>
          <w:sz w:val="22"/>
          <w:szCs w:val="22"/>
          <w:lang w:val="sr-Cyrl-CS"/>
        </w:rPr>
      </w:pPr>
    </w:p>
    <w:p w:rsidR="00215610" w:rsidRPr="008043C6" w:rsidRDefault="00215610" w:rsidP="00215610">
      <w:pPr>
        <w:jc w:val="center"/>
        <w:rPr>
          <w:rFonts w:ascii="Arial" w:hAnsi="Arial" w:cs="Arial"/>
          <w:sz w:val="22"/>
          <w:szCs w:val="22"/>
          <w:lang w:val="sr-Cyrl-CS"/>
        </w:rPr>
      </w:pPr>
      <w:r w:rsidRPr="008043C6">
        <w:rPr>
          <w:rFonts w:ascii="Arial" w:hAnsi="Arial" w:cs="Arial"/>
          <w:sz w:val="22"/>
          <w:szCs w:val="22"/>
          <w:lang w:val="sr-Cyrl-CS"/>
        </w:rPr>
        <w:t>ТЕХНИЧКИ ОПИС ГРАЂЕВИНСКИХ И ГРАЂЕВИНСКО ЗАНАТСКИХ РАДОВА СА ОПШТИМ ОДРЕДБАМА ИЗВОЂЕЊА РАДОВА</w:t>
      </w:r>
    </w:p>
    <w:p w:rsidR="00215610" w:rsidRPr="008043C6" w:rsidRDefault="00215610" w:rsidP="00215610">
      <w:pPr>
        <w:jc w:val="both"/>
        <w:rPr>
          <w:rFonts w:ascii="Arial" w:hAnsi="Arial" w:cs="Arial"/>
          <w:sz w:val="22"/>
          <w:szCs w:val="22"/>
          <w:lang w:val="sr-Cyrl-CS"/>
        </w:rPr>
      </w:pPr>
    </w:p>
    <w:p w:rsidR="00215610" w:rsidRPr="008043C6" w:rsidRDefault="00215610" w:rsidP="00215610">
      <w:pPr>
        <w:spacing w:before="120"/>
        <w:jc w:val="both"/>
        <w:rPr>
          <w:rFonts w:ascii="Arial" w:hAnsi="Arial" w:cs="Arial"/>
          <w:sz w:val="22"/>
          <w:szCs w:val="22"/>
          <w:lang w:val="sr-Cyrl-CS"/>
        </w:rPr>
      </w:pPr>
      <w:r w:rsidRPr="008043C6">
        <w:rPr>
          <w:rFonts w:ascii="Arial" w:hAnsi="Arial" w:cs="Arial"/>
          <w:sz w:val="22"/>
          <w:szCs w:val="22"/>
          <w:lang w:val="sr-Cyrl-CS"/>
        </w:rPr>
        <w:t>(1)  Све предвиђене позиције за извођење су усаглашене са Решењем о условима за предузимање мера техничке заштите, прописане решењем Министарства културеи информисања бр. 633–00–</w:t>
      </w:r>
      <w:r w:rsidRPr="008043C6">
        <w:rPr>
          <w:rFonts w:ascii="Arial" w:hAnsi="Arial" w:cs="Arial"/>
          <w:sz w:val="22"/>
          <w:szCs w:val="22"/>
        </w:rPr>
        <w:t>1</w:t>
      </w:r>
      <w:r w:rsidRPr="008043C6">
        <w:rPr>
          <w:rFonts w:ascii="Arial" w:hAnsi="Arial" w:cs="Arial"/>
          <w:sz w:val="22"/>
          <w:szCs w:val="22"/>
          <w:lang w:val="sr-Cyrl-CS"/>
        </w:rPr>
        <w:t>2/</w:t>
      </w:r>
      <w:r w:rsidR="00174E58">
        <w:rPr>
          <w:rFonts w:ascii="Arial" w:hAnsi="Arial" w:cs="Arial"/>
          <w:sz w:val="22"/>
          <w:szCs w:val="22"/>
          <w:lang w:val="sr-Cyrl-CS"/>
        </w:rPr>
        <w:t>2019</w:t>
      </w:r>
      <w:r w:rsidRPr="008043C6">
        <w:rPr>
          <w:rFonts w:ascii="Arial" w:hAnsi="Arial" w:cs="Arial"/>
          <w:sz w:val="22"/>
          <w:szCs w:val="22"/>
          <w:lang w:val="sr-Cyrl-CS"/>
        </w:rPr>
        <w:t>–02</w:t>
      </w:r>
      <w:r w:rsidRPr="008043C6">
        <w:rPr>
          <w:rFonts w:ascii="Arial" w:hAnsi="Arial" w:cs="Arial"/>
          <w:sz w:val="22"/>
          <w:szCs w:val="22"/>
        </w:rPr>
        <w:t>/21</w:t>
      </w:r>
      <w:r w:rsidRPr="008043C6">
        <w:rPr>
          <w:rFonts w:ascii="Arial" w:hAnsi="Arial" w:cs="Arial"/>
          <w:sz w:val="22"/>
          <w:szCs w:val="22"/>
          <w:lang w:val="sr-Cyrl-CS"/>
        </w:rPr>
        <w:t xml:space="preserve"> од  </w:t>
      </w:r>
      <w:r w:rsidR="00AF0956" w:rsidRPr="008043C6">
        <w:rPr>
          <w:rFonts w:ascii="Arial" w:hAnsi="Arial" w:cs="Arial"/>
          <w:sz w:val="22"/>
          <w:szCs w:val="22"/>
        </w:rPr>
        <w:t>17</w:t>
      </w:r>
      <w:r w:rsidR="00AF0956" w:rsidRPr="008043C6">
        <w:rPr>
          <w:rFonts w:ascii="Arial" w:hAnsi="Arial" w:cs="Arial"/>
          <w:sz w:val="22"/>
          <w:szCs w:val="22"/>
          <w:lang w:val="sr-Cyrl-CS"/>
        </w:rPr>
        <w:t>.</w:t>
      </w:r>
      <w:r w:rsidRPr="008043C6">
        <w:rPr>
          <w:rFonts w:ascii="Arial" w:hAnsi="Arial" w:cs="Arial"/>
          <w:sz w:val="22"/>
          <w:szCs w:val="22"/>
          <w:lang w:val="sr-Cyrl-CS"/>
        </w:rPr>
        <w:t>0</w:t>
      </w:r>
      <w:r w:rsidR="00AF0956" w:rsidRPr="008043C6">
        <w:rPr>
          <w:rFonts w:ascii="Arial" w:hAnsi="Arial" w:cs="Arial"/>
          <w:sz w:val="22"/>
          <w:szCs w:val="22"/>
        </w:rPr>
        <w:t>8</w:t>
      </w:r>
      <w:r w:rsidR="00AF0956" w:rsidRPr="008043C6">
        <w:rPr>
          <w:rFonts w:ascii="Arial" w:hAnsi="Arial" w:cs="Arial"/>
          <w:sz w:val="22"/>
          <w:szCs w:val="22"/>
          <w:lang w:val="sr-Cyrl-CS"/>
        </w:rPr>
        <w:t>.</w:t>
      </w:r>
      <w:r w:rsidR="00174E58">
        <w:rPr>
          <w:rFonts w:ascii="Arial" w:hAnsi="Arial" w:cs="Arial"/>
          <w:sz w:val="22"/>
          <w:szCs w:val="22"/>
          <w:lang w:val="sr-Cyrl-CS"/>
        </w:rPr>
        <w:t>2019</w:t>
      </w:r>
      <w:r w:rsidRPr="008043C6">
        <w:rPr>
          <w:rFonts w:ascii="Arial" w:hAnsi="Arial" w:cs="Arial"/>
          <w:sz w:val="22"/>
          <w:szCs w:val="22"/>
          <w:lang w:val="sr-Cyrl-CS"/>
        </w:rPr>
        <w:t xml:space="preserve">. године (пријемни број завода 0401 бр. </w:t>
      </w:r>
      <w:r w:rsidRPr="008043C6">
        <w:rPr>
          <w:rFonts w:ascii="Arial" w:hAnsi="Arial" w:cs="Arial"/>
          <w:sz w:val="22"/>
          <w:szCs w:val="22"/>
        </w:rPr>
        <w:t>2</w:t>
      </w:r>
      <w:r w:rsidRPr="008043C6">
        <w:rPr>
          <w:rFonts w:ascii="Arial" w:hAnsi="Arial" w:cs="Arial"/>
          <w:sz w:val="22"/>
          <w:szCs w:val="22"/>
          <w:lang w:val="sr-Cyrl-CS"/>
        </w:rPr>
        <w:t>/</w:t>
      </w:r>
      <w:r w:rsidRPr="008043C6">
        <w:rPr>
          <w:rFonts w:ascii="Arial" w:hAnsi="Arial" w:cs="Arial"/>
          <w:sz w:val="22"/>
          <w:szCs w:val="22"/>
        </w:rPr>
        <w:t>1364</w:t>
      </w:r>
      <w:r w:rsidRPr="008043C6">
        <w:rPr>
          <w:rFonts w:ascii="Arial" w:hAnsi="Arial" w:cs="Arial"/>
          <w:sz w:val="22"/>
          <w:szCs w:val="22"/>
          <w:lang w:val="sr-Cyrl-CS"/>
        </w:rPr>
        <w:t xml:space="preserve"> од </w:t>
      </w:r>
      <w:r w:rsidRPr="008043C6">
        <w:rPr>
          <w:rFonts w:ascii="Arial" w:hAnsi="Arial" w:cs="Arial"/>
          <w:sz w:val="22"/>
          <w:szCs w:val="22"/>
        </w:rPr>
        <w:t>22</w:t>
      </w:r>
      <w:r w:rsidRPr="008043C6">
        <w:rPr>
          <w:rFonts w:ascii="Arial" w:hAnsi="Arial" w:cs="Arial"/>
          <w:sz w:val="22"/>
          <w:szCs w:val="22"/>
          <w:lang w:val="sr-Cyrl-CS"/>
        </w:rPr>
        <w:t>. 0</w:t>
      </w:r>
      <w:r w:rsidRPr="008043C6">
        <w:rPr>
          <w:rFonts w:ascii="Arial" w:hAnsi="Arial" w:cs="Arial"/>
          <w:sz w:val="22"/>
          <w:szCs w:val="22"/>
        </w:rPr>
        <w:t>6</w:t>
      </w:r>
      <w:r w:rsidRPr="008043C6">
        <w:rPr>
          <w:rFonts w:ascii="Arial" w:hAnsi="Arial" w:cs="Arial"/>
          <w:sz w:val="22"/>
          <w:szCs w:val="22"/>
          <w:lang w:val="sr-Cyrl-CS"/>
        </w:rPr>
        <w:t xml:space="preserve">. </w:t>
      </w:r>
      <w:r w:rsidR="00174E58">
        <w:rPr>
          <w:rFonts w:ascii="Arial" w:hAnsi="Arial" w:cs="Arial"/>
          <w:sz w:val="22"/>
          <w:szCs w:val="22"/>
          <w:lang w:val="sr-Cyrl-CS"/>
        </w:rPr>
        <w:t>2019</w:t>
      </w:r>
      <w:r w:rsidRPr="008043C6">
        <w:rPr>
          <w:rFonts w:ascii="Arial" w:hAnsi="Arial" w:cs="Arial"/>
          <w:sz w:val="22"/>
          <w:szCs w:val="22"/>
          <w:lang w:val="sr-Cyrl-CS"/>
        </w:rPr>
        <w:t>. године).</w:t>
      </w:r>
    </w:p>
    <w:p w:rsidR="00215610" w:rsidRPr="008043C6" w:rsidRDefault="00215610" w:rsidP="00215610">
      <w:pPr>
        <w:spacing w:before="120"/>
        <w:jc w:val="both"/>
        <w:rPr>
          <w:rFonts w:ascii="Arial" w:hAnsi="Arial" w:cs="Arial"/>
          <w:sz w:val="22"/>
          <w:szCs w:val="22"/>
          <w:lang w:val="sr-Cyrl-CS"/>
        </w:rPr>
      </w:pPr>
      <w:r w:rsidRPr="008043C6">
        <w:rPr>
          <w:rFonts w:ascii="Arial" w:hAnsi="Arial" w:cs="Arial"/>
          <w:sz w:val="22"/>
          <w:szCs w:val="22"/>
          <w:lang w:val="sr-Cyrl-CS"/>
        </w:rPr>
        <w:t>(2) Пројектима инвестиционог одржавања предвиђа се санација насталих оштећења и враћање елемената конструкције као и комплетна замена кровне облоге у свему према постојећем. Како је основни грађевински материјал дрво, највеће конзерваторске интервенције се подразумевају у овој, тесарској групи радова.</w:t>
      </w:r>
    </w:p>
    <w:p w:rsidR="00215610" w:rsidRPr="008043C6" w:rsidRDefault="00215610" w:rsidP="00215610">
      <w:pPr>
        <w:spacing w:before="120"/>
        <w:jc w:val="both"/>
        <w:rPr>
          <w:rFonts w:ascii="Arial" w:hAnsi="Arial" w:cs="Arial"/>
          <w:sz w:val="22"/>
          <w:szCs w:val="22"/>
          <w:lang w:val="sr-Cyrl-CS"/>
        </w:rPr>
      </w:pPr>
      <w:r w:rsidRPr="008043C6">
        <w:rPr>
          <w:rFonts w:ascii="Arial" w:hAnsi="Arial" w:cs="Arial"/>
          <w:sz w:val="22"/>
          <w:szCs w:val="22"/>
          <w:lang w:val="sr-Cyrl-CS"/>
        </w:rPr>
        <w:t>(</w:t>
      </w:r>
      <w:r w:rsidRPr="008043C6">
        <w:rPr>
          <w:rFonts w:ascii="Arial" w:hAnsi="Arial" w:cs="Arial"/>
          <w:sz w:val="22"/>
          <w:szCs w:val="22"/>
        </w:rPr>
        <w:t>3</w:t>
      </w:r>
      <w:r w:rsidRPr="008043C6">
        <w:rPr>
          <w:rFonts w:ascii="Arial" w:hAnsi="Arial" w:cs="Arial"/>
          <w:sz w:val="22"/>
          <w:szCs w:val="22"/>
          <w:lang w:val="sr-Cyrl-CS"/>
        </w:rPr>
        <w:t>)Предмери и предрачуни радова дати су према поједничн</w:t>
      </w:r>
      <w:r w:rsidR="00B95782">
        <w:rPr>
          <w:rFonts w:ascii="Arial" w:hAnsi="Arial" w:cs="Arial"/>
          <w:sz w:val="22"/>
          <w:szCs w:val="22"/>
          <w:lang w:val="sr-Cyrl-CS"/>
        </w:rPr>
        <w:t>о</w:t>
      </w:r>
      <w:r w:rsidRPr="008043C6">
        <w:rPr>
          <w:rFonts w:ascii="Arial" w:hAnsi="Arial" w:cs="Arial"/>
          <w:sz w:val="22"/>
          <w:szCs w:val="22"/>
          <w:lang w:val="sr-Cyrl-CS"/>
        </w:rPr>
        <w:t>м објект</w:t>
      </w:r>
      <w:r w:rsidR="00B95782">
        <w:rPr>
          <w:rFonts w:ascii="Arial" w:hAnsi="Arial" w:cs="Arial"/>
          <w:sz w:val="22"/>
          <w:szCs w:val="22"/>
          <w:lang w:val="sr-Cyrl-CS"/>
        </w:rPr>
        <w:t xml:space="preserve">у </w:t>
      </w:r>
      <w:r w:rsidRPr="008043C6">
        <w:rPr>
          <w:rFonts w:ascii="Arial" w:hAnsi="Arial" w:cs="Arial"/>
          <w:sz w:val="22"/>
          <w:szCs w:val="22"/>
          <w:lang w:val="sr-Cyrl-CS"/>
        </w:rPr>
        <w:t xml:space="preserve">и то за: </w:t>
      </w:r>
      <w:r w:rsidR="00B95782">
        <w:rPr>
          <w:rFonts w:ascii="Arial" w:hAnsi="Arial" w:cs="Arial"/>
          <w:sz w:val="22"/>
          <w:szCs w:val="22"/>
          <w:lang w:val="sr-Cyrl-CS"/>
        </w:rPr>
        <w:t>Образовни центар, који се налази у оквиру Музеја.</w:t>
      </w:r>
    </w:p>
    <w:p w:rsidR="00215610" w:rsidRPr="008043C6" w:rsidRDefault="00215610" w:rsidP="00215610">
      <w:pPr>
        <w:spacing w:before="120"/>
        <w:jc w:val="both"/>
        <w:rPr>
          <w:rFonts w:ascii="Arial" w:hAnsi="Arial" w:cs="Arial"/>
          <w:sz w:val="22"/>
          <w:szCs w:val="22"/>
          <w:lang w:val="sr-Cyrl-CS"/>
        </w:rPr>
      </w:pPr>
      <w:r w:rsidRPr="008043C6">
        <w:rPr>
          <w:rFonts w:ascii="Arial" w:hAnsi="Arial" w:cs="Arial"/>
          <w:sz w:val="22"/>
          <w:szCs w:val="22"/>
        </w:rPr>
        <w:t xml:space="preserve">(4) </w:t>
      </w:r>
      <w:r w:rsidRPr="008043C6">
        <w:rPr>
          <w:rFonts w:ascii="Arial" w:hAnsi="Arial" w:cs="Arial"/>
          <w:sz w:val="22"/>
          <w:szCs w:val="22"/>
          <w:lang w:val="sr-Cyrl-CS"/>
        </w:rPr>
        <w:t>Приликом обраде дрвених борових греда треба водити рачуна да се везе изведу према пројекту, а дрвена грађа ручно обради по узору на постојећу оригиналну.</w:t>
      </w:r>
    </w:p>
    <w:p w:rsidR="00215610" w:rsidRPr="008043C6" w:rsidRDefault="00215610" w:rsidP="00215610">
      <w:pPr>
        <w:spacing w:before="120"/>
        <w:jc w:val="both"/>
        <w:rPr>
          <w:rFonts w:ascii="Arial" w:hAnsi="Arial" w:cs="Arial"/>
          <w:sz w:val="22"/>
          <w:szCs w:val="22"/>
          <w:lang w:val="sr-Cyrl-CS"/>
        </w:rPr>
      </w:pPr>
      <w:r w:rsidRPr="008043C6">
        <w:rPr>
          <w:rFonts w:ascii="Arial" w:hAnsi="Arial" w:cs="Arial"/>
          <w:sz w:val="22"/>
          <w:szCs w:val="22"/>
        </w:rPr>
        <w:t xml:space="preserve">(5) </w:t>
      </w:r>
      <w:r w:rsidRPr="008043C6">
        <w:rPr>
          <w:rFonts w:ascii="Arial" w:hAnsi="Arial" w:cs="Arial"/>
          <w:sz w:val="22"/>
          <w:szCs w:val="22"/>
          <w:lang w:val="sr-Cyrl-CS"/>
        </w:rPr>
        <w:t>Кровне везаче треба обрадити на исти начин као што су обрађени остали елементи конструкције (притесивањем и премазивањем најпре врућим фирнајзом па потом и катраном), а рогове и нарожњаке који формирају стреху на завршецима, профилисати према детаљима из пројекта.</w:t>
      </w:r>
    </w:p>
    <w:p w:rsidR="00215610" w:rsidRPr="008043C6" w:rsidRDefault="00215610" w:rsidP="00215610">
      <w:pPr>
        <w:spacing w:before="120"/>
        <w:jc w:val="both"/>
        <w:rPr>
          <w:rFonts w:ascii="Arial" w:hAnsi="Arial" w:cs="Arial"/>
          <w:sz w:val="22"/>
          <w:szCs w:val="22"/>
          <w:lang w:val="sr-Cyrl-CS"/>
        </w:rPr>
      </w:pPr>
      <w:r w:rsidRPr="008043C6">
        <w:rPr>
          <w:rFonts w:ascii="Arial" w:hAnsi="Arial" w:cs="Arial"/>
          <w:sz w:val="22"/>
          <w:szCs w:val="22"/>
        </w:rPr>
        <w:t xml:space="preserve">(6) </w:t>
      </w:r>
      <w:r w:rsidRPr="008043C6">
        <w:rPr>
          <w:rFonts w:ascii="Arial" w:hAnsi="Arial" w:cs="Arial"/>
          <w:sz w:val="22"/>
          <w:szCs w:val="22"/>
          <w:lang w:val="sr-Cyrl-CS"/>
        </w:rPr>
        <w:t>Кровни покривач формирати од боров</w:t>
      </w:r>
      <w:r w:rsidRPr="008043C6">
        <w:rPr>
          <w:rFonts w:ascii="Arial" w:hAnsi="Arial" w:cs="Arial"/>
          <w:sz w:val="22"/>
          <w:szCs w:val="22"/>
        </w:rPr>
        <w:t xml:space="preserve">e </w:t>
      </w:r>
      <w:r w:rsidRPr="008043C6">
        <w:rPr>
          <w:rFonts w:ascii="Arial" w:hAnsi="Arial" w:cs="Arial"/>
          <w:sz w:val="22"/>
          <w:szCs w:val="22"/>
          <w:lang w:val="sr-Cyrl-CS"/>
        </w:rPr>
        <w:t xml:space="preserve">срчевине </w:t>
      </w:r>
      <w:r w:rsidRPr="008043C6">
        <w:rPr>
          <w:rFonts w:ascii="Arial" w:hAnsi="Arial" w:cs="Arial"/>
          <w:sz w:val="22"/>
          <w:szCs w:val="22"/>
        </w:rPr>
        <w:t>(</w:t>
      </w:r>
      <w:r w:rsidRPr="008043C6">
        <w:rPr>
          <w:rFonts w:ascii="Arial" w:hAnsi="Arial" w:cs="Arial"/>
          <w:sz w:val="22"/>
          <w:szCs w:val="22"/>
          <w:lang w:val="sr-Cyrl-CS"/>
        </w:rPr>
        <w:t xml:space="preserve">црног бора према могућности набавке), одговарајуће ширине и дебљине у свему према постојећем. Дрвене </w:t>
      </w:r>
      <w:r w:rsidRPr="008043C6">
        <w:rPr>
          <w:rFonts w:ascii="Arial" w:hAnsi="Arial" w:cs="Arial"/>
          <w:sz w:val="22"/>
          <w:szCs w:val="22"/>
        </w:rPr>
        <w:t>греде</w:t>
      </w:r>
      <w:r w:rsidRPr="008043C6">
        <w:rPr>
          <w:rFonts w:ascii="Arial" w:hAnsi="Arial" w:cs="Arial"/>
          <w:sz w:val="22"/>
          <w:szCs w:val="22"/>
          <w:lang w:val="sr-Cyrl-CS"/>
        </w:rPr>
        <w:t xml:space="preserve"> и баскије које се евентуално замењују треба да буду цепане и тесане. Дашчани покривач (шиндра) ће се причврстити закивањем за хоризонталне гредице – баскије и кровна даска се у доњим зонама и по летвама гребењаче закивају кованим клиновима а у горњим кровним зонама се закивају одговарајућим ексерима машинске израде.</w:t>
      </w:r>
    </w:p>
    <w:p w:rsidR="00215610" w:rsidRPr="008043C6" w:rsidRDefault="00215610" w:rsidP="00215610">
      <w:pPr>
        <w:spacing w:before="120"/>
        <w:jc w:val="both"/>
        <w:rPr>
          <w:rFonts w:ascii="Arial" w:hAnsi="Arial" w:cs="Arial"/>
          <w:sz w:val="22"/>
          <w:szCs w:val="22"/>
          <w:lang w:val="sr-Cyrl-CS"/>
        </w:rPr>
      </w:pPr>
      <w:r w:rsidRPr="008043C6">
        <w:rPr>
          <w:rFonts w:ascii="Arial" w:hAnsi="Arial" w:cs="Arial"/>
          <w:sz w:val="22"/>
          <w:szCs w:val="22"/>
        </w:rPr>
        <w:t xml:space="preserve">(7) </w:t>
      </w:r>
      <w:r w:rsidRPr="008043C6">
        <w:rPr>
          <w:rFonts w:ascii="Arial" w:hAnsi="Arial" w:cs="Arial"/>
          <w:sz w:val="22"/>
          <w:szCs w:val="22"/>
          <w:lang w:val="sr-Cyrl-CS"/>
        </w:rPr>
        <w:t>Сви елементи се, по правилу, одмеравају и уграђују према демонтираним елементима. Сву грађу је потребно, по правилу, цепати и/или притесати.</w:t>
      </w:r>
    </w:p>
    <w:p w:rsidR="00215610" w:rsidRPr="008043C6" w:rsidRDefault="00215610" w:rsidP="00215610">
      <w:pPr>
        <w:spacing w:before="120"/>
        <w:jc w:val="both"/>
        <w:rPr>
          <w:rFonts w:ascii="Arial" w:hAnsi="Arial" w:cs="Arial"/>
          <w:sz w:val="22"/>
          <w:szCs w:val="22"/>
        </w:rPr>
      </w:pPr>
      <w:r w:rsidRPr="008043C6">
        <w:rPr>
          <w:rFonts w:ascii="Arial" w:hAnsi="Arial" w:cs="Arial"/>
          <w:sz w:val="22"/>
          <w:szCs w:val="22"/>
        </w:rPr>
        <w:lastRenderedPageBreak/>
        <w:t xml:space="preserve">(8) </w:t>
      </w:r>
      <w:r w:rsidRPr="008043C6">
        <w:rPr>
          <w:rFonts w:ascii="Arial" w:hAnsi="Arial" w:cs="Arial"/>
          <w:sz w:val="22"/>
          <w:szCs w:val="22"/>
          <w:lang w:val="sr-Cyrl-CS"/>
        </w:rPr>
        <w:t xml:space="preserve">Елементи кровне даске треба да буду ширине од 17–30 </w:t>
      </w:r>
      <w:r w:rsidRPr="008043C6">
        <w:rPr>
          <w:rFonts w:ascii="Arial" w:hAnsi="Arial" w:cs="Arial"/>
          <w:sz w:val="22"/>
          <w:szCs w:val="22"/>
          <w:lang w:val="sr-Latn-CS"/>
        </w:rPr>
        <w:t>cm</w:t>
      </w:r>
      <w:r w:rsidRPr="008043C6">
        <w:rPr>
          <w:rFonts w:ascii="Arial" w:hAnsi="Arial" w:cs="Arial"/>
          <w:sz w:val="22"/>
          <w:szCs w:val="22"/>
          <w:lang w:val="sr-Cyrl-CS"/>
        </w:rPr>
        <w:t xml:space="preserve"> дебљине </w:t>
      </w:r>
      <w:r w:rsidR="00B200D5">
        <w:rPr>
          <w:rFonts w:ascii="Arial" w:hAnsi="Arial" w:cs="Arial"/>
          <w:sz w:val="22"/>
          <w:szCs w:val="22"/>
        </w:rPr>
        <w:t>око</w:t>
      </w:r>
      <w:r w:rsidRPr="008043C6">
        <w:rPr>
          <w:rFonts w:ascii="Arial" w:hAnsi="Arial" w:cs="Arial"/>
          <w:sz w:val="22"/>
          <w:szCs w:val="22"/>
        </w:rPr>
        <w:t xml:space="preserve"> 4-5 cm</w:t>
      </w:r>
      <w:r w:rsidRPr="008043C6">
        <w:rPr>
          <w:rFonts w:ascii="Arial" w:hAnsi="Arial" w:cs="Arial"/>
          <w:sz w:val="22"/>
          <w:szCs w:val="22"/>
          <w:lang w:val="sr-Cyrl-CS"/>
        </w:rPr>
        <w:t xml:space="preserve">, а подлачак ширине око 8 </w:t>
      </w:r>
      <w:r w:rsidRPr="008043C6">
        <w:rPr>
          <w:rFonts w:ascii="Arial" w:hAnsi="Arial" w:cs="Arial"/>
          <w:sz w:val="22"/>
          <w:szCs w:val="22"/>
          <w:lang w:val="sr-Latn-CS"/>
        </w:rPr>
        <w:t>cm</w:t>
      </w:r>
      <w:r w:rsidRPr="008043C6">
        <w:rPr>
          <w:rFonts w:ascii="Arial" w:hAnsi="Arial" w:cs="Arial"/>
          <w:sz w:val="22"/>
          <w:szCs w:val="22"/>
          <w:lang w:val="sr-Cyrl-CS"/>
        </w:rPr>
        <w:t xml:space="preserve"> и дебљине </w:t>
      </w:r>
      <w:r w:rsidR="00B200D5">
        <w:rPr>
          <w:rFonts w:ascii="Arial" w:hAnsi="Arial" w:cs="Arial"/>
          <w:sz w:val="22"/>
          <w:szCs w:val="22"/>
          <w:lang w:val="sr-Cyrl-CS"/>
        </w:rPr>
        <w:t>око</w:t>
      </w:r>
      <w:r w:rsidRPr="008043C6">
        <w:rPr>
          <w:rFonts w:ascii="Arial" w:hAnsi="Arial" w:cs="Arial"/>
          <w:sz w:val="22"/>
          <w:szCs w:val="22"/>
          <w:lang w:val="sr-Cyrl-CS"/>
        </w:rPr>
        <w:t xml:space="preserve"> 7 </w:t>
      </w:r>
      <w:r w:rsidRPr="008043C6">
        <w:rPr>
          <w:rFonts w:ascii="Arial" w:hAnsi="Arial" w:cs="Arial"/>
          <w:sz w:val="22"/>
          <w:szCs w:val="22"/>
        </w:rPr>
        <w:t>m</w:t>
      </w:r>
      <w:r w:rsidRPr="008043C6">
        <w:rPr>
          <w:rFonts w:ascii="Arial" w:hAnsi="Arial" w:cs="Arial"/>
          <w:sz w:val="22"/>
          <w:szCs w:val="22"/>
          <w:lang w:val="sr-Latn-CS"/>
        </w:rPr>
        <w:t>m</w:t>
      </w:r>
      <w:r w:rsidR="00B200D5">
        <w:rPr>
          <w:rFonts w:ascii="Arial" w:hAnsi="Arial" w:cs="Arial"/>
          <w:sz w:val="22"/>
          <w:szCs w:val="22"/>
          <w:lang w:val="sr-Cyrl-CS"/>
        </w:rPr>
        <w:t>, у складу са предмером и предрачуном грађевинских и занатских радова за појединачне објекте.</w:t>
      </w:r>
    </w:p>
    <w:p w:rsidR="00215610" w:rsidRPr="008043C6" w:rsidRDefault="00215610" w:rsidP="00215610">
      <w:pPr>
        <w:spacing w:before="120"/>
        <w:jc w:val="both"/>
        <w:rPr>
          <w:rFonts w:ascii="Arial" w:hAnsi="Arial" w:cs="Arial"/>
          <w:sz w:val="22"/>
          <w:szCs w:val="22"/>
        </w:rPr>
      </w:pPr>
      <w:r w:rsidRPr="008043C6">
        <w:rPr>
          <w:rFonts w:ascii="Arial" w:hAnsi="Arial" w:cs="Arial"/>
          <w:sz w:val="22"/>
          <w:szCs w:val="22"/>
        </w:rPr>
        <w:t xml:space="preserve">(9) </w:t>
      </w:r>
      <w:r w:rsidRPr="008043C6">
        <w:rPr>
          <w:rFonts w:ascii="Arial" w:hAnsi="Arial" w:cs="Arial"/>
          <w:sz w:val="22"/>
          <w:szCs w:val="22"/>
          <w:lang w:val="sr-Cyrl-CS"/>
        </w:rPr>
        <w:t xml:space="preserve">Сви елементи конструкције се конзервирају, односно третирају пиретринским типом заштите коју одреди на лицу места стручни конзерваторски надзор: жижолиномили атестираним средствима против инсеката и гљива </w:t>
      </w:r>
      <w:r w:rsidRPr="008043C6">
        <w:rPr>
          <w:rFonts w:ascii="Arial" w:hAnsi="Arial" w:cs="Arial"/>
          <w:sz w:val="22"/>
          <w:szCs w:val="22"/>
        </w:rPr>
        <w:t xml:space="preserve">a финална заштита и боја се добија накнадним премазом мешавином </w:t>
      </w:r>
      <w:r w:rsidRPr="008043C6">
        <w:rPr>
          <w:rFonts w:ascii="Arial" w:hAnsi="Arial" w:cs="Arial"/>
          <w:sz w:val="22"/>
          <w:szCs w:val="22"/>
          <w:lang w:val="sr-Cyrl-CS"/>
        </w:rPr>
        <w:t>катрана и фирнајза. У случају откривања неактивног жишка конструкција се третира консолидантом за дрво 10% раствором паралоида Б-72 у ацетону (ради импрегнације грађе).</w:t>
      </w:r>
    </w:p>
    <w:p w:rsidR="00215610" w:rsidRPr="008043C6" w:rsidRDefault="00215610" w:rsidP="00215610">
      <w:pPr>
        <w:spacing w:before="120"/>
        <w:jc w:val="both"/>
        <w:rPr>
          <w:rFonts w:ascii="Arial" w:hAnsi="Arial" w:cs="Arial"/>
          <w:sz w:val="22"/>
          <w:szCs w:val="22"/>
        </w:rPr>
      </w:pPr>
      <w:r w:rsidRPr="008043C6">
        <w:rPr>
          <w:rFonts w:ascii="Arial" w:hAnsi="Arial" w:cs="Arial"/>
          <w:sz w:val="22"/>
          <w:szCs w:val="22"/>
        </w:rPr>
        <w:t xml:space="preserve">(10) Извођач радова мора ангажовати мајстора радника који ће умети ручно да изрезбари орнамент (квадратни, шаховско поље или на ластин реп) према угледу на постојећи елемент! Ово је услов ангажовања квалификованих радника на предметном послу! </w:t>
      </w:r>
    </w:p>
    <w:p w:rsidR="00215610" w:rsidRPr="00B200D5" w:rsidRDefault="00215610" w:rsidP="00215610">
      <w:pPr>
        <w:pStyle w:val="BodyText"/>
        <w:rPr>
          <w:rFonts w:ascii="Arial" w:hAnsi="Arial" w:cs="Arial"/>
          <w:color w:val="000000" w:themeColor="text1"/>
          <w:sz w:val="22"/>
          <w:szCs w:val="22"/>
          <w:highlight w:val="cyan"/>
          <w:lang w:val="sr-Cyrl-CS"/>
        </w:rPr>
      </w:pPr>
    </w:p>
    <w:p w:rsidR="00215610" w:rsidRPr="00B200D5" w:rsidRDefault="00215610" w:rsidP="00215610">
      <w:pPr>
        <w:pStyle w:val="Heading1"/>
        <w:spacing w:before="120"/>
        <w:ind w:right="33"/>
        <w:rPr>
          <w:rFonts w:ascii="Arial" w:hAnsi="Arial" w:cs="Arial"/>
          <w:color w:val="000000" w:themeColor="text1"/>
          <w:sz w:val="22"/>
          <w:szCs w:val="22"/>
          <w:lang w:val="sr-Cyrl-CS"/>
        </w:rPr>
      </w:pPr>
      <w:r w:rsidRPr="00B200D5">
        <w:rPr>
          <w:rFonts w:ascii="Arial" w:hAnsi="Arial" w:cs="Arial"/>
          <w:color w:val="000000" w:themeColor="text1"/>
          <w:sz w:val="22"/>
          <w:szCs w:val="22"/>
          <w:lang w:val="sr-Cyrl-CS"/>
        </w:rPr>
        <w:t>ОПШТЕ ОДРЕДБЕ ЗА ИЗВОЂЕЊЕ</w:t>
      </w:r>
    </w:p>
    <w:p w:rsidR="00215610" w:rsidRPr="00B200D5" w:rsidRDefault="00215610" w:rsidP="00215610">
      <w:pPr>
        <w:spacing w:before="120"/>
        <w:jc w:val="both"/>
        <w:rPr>
          <w:rFonts w:ascii="Arial" w:hAnsi="Arial" w:cs="Arial"/>
          <w:sz w:val="22"/>
          <w:szCs w:val="22"/>
          <w:lang w:val="sr-Cyrl-CS"/>
        </w:rPr>
      </w:pPr>
      <w:r w:rsidRPr="00B200D5">
        <w:rPr>
          <w:rFonts w:ascii="Arial" w:hAnsi="Arial" w:cs="Arial"/>
          <w:sz w:val="22"/>
          <w:szCs w:val="22"/>
          <w:lang w:val="sr-Cyrl-CS"/>
        </w:rPr>
        <w:t>(1</w:t>
      </w:r>
      <w:r w:rsidRPr="00B200D5">
        <w:rPr>
          <w:rFonts w:ascii="Arial" w:hAnsi="Arial" w:cs="Arial"/>
          <w:sz w:val="22"/>
          <w:szCs w:val="22"/>
        </w:rPr>
        <w:t>1</w:t>
      </w:r>
      <w:r w:rsidRPr="00B200D5">
        <w:rPr>
          <w:rFonts w:ascii="Arial" w:hAnsi="Arial" w:cs="Arial"/>
          <w:sz w:val="22"/>
          <w:szCs w:val="22"/>
          <w:lang w:val="sr-Cyrl-CS"/>
        </w:rPr>
        <w:t>) Радови се морају изводити квалитетно, правилно по техничким прописима и стандардима, са квалитетним материјалом и стручном радном снагом за сваку врсту радова.</w:t>
      </w:r>
    </w:p>
    <w:p w:rsidR="00215610" w:rsidRPr="00B200D5" w:rsidRDefault="00215610" w:rsidP="00215610">
      <w:pPr>
        <w:spacing w:before="120"/>
        <w:jc w:val="both"/>
        <w:rPr>
          <w:rFonts w:ascii="Arial" w:hAnsi="Arial" w:cs="Arial"/>
          <w:sz w:val="22"/>
          <w:szCs w:val="22"/>
          <w:lang w:val="sr-Cyrl-CS"/>
        </w:rPr>
      </w:pPr>
      <w:r w:rsidRPr="00B200D5">
        <w:rPr>
          <w:rFonts w:ascii="Arial" w:hAnsi="Arial" w:cs="Arial"/>
          <w:sz w:val="22"/>
          <w:szCs w:val="22"/>
          <w:lang w:val="sr-Cyrl-CS"/>
        </w:rPr>
        <w:t>(</w:t>
      </w:r>
      <w:r w:rsidRPr="00B200D5">
        <w:rPr>
          <w:rFonts w:ascii="Arial" w:hAnsi="Arial" w:cs="Arial"/>
          <w:sz w:val="22"/>
          <w:szCs w:val="22"/>
        </w:rPr>
        <w:t>12</w:t>
      </w:r>
      <w:r w:rsidRPr="00B200D5">
        <w:rPr>
          <w:rFonts w:ascii="Arial" w:hAnsi="Arial" w:cs="Arial"/>
          <w:sz w:val="22"/>
          <w:szCs w:val="22"/>
          <w:lang w:val="sr-Cyrl-CS"/>
        </w:rPr>
        <w:t>) Материјал који не одговара техничким условима, прописима и стандардима, неће се уграђивати, а извођач је дужан да га уклони са градилишта без икакве надокнаде.</w:t>
      </w:r>
    </w:p>
    <w:p w:rsidR="00215610" w:rsidRPr="00B200D5" w:rsidRDefault="00215610" w:rsidP="00215610">
      <w:pPr>
        <w:spacing w:before="120"/>
        <w:jc w:val="both"/>
        <w:rPr>
          <w:rFonts w:ascii="Arial" w:hAnsi="Arial" w:cs="Arial"/>
          <w:sz w:val="22"/>
          <w:szCs w:val="22"/>
          <w:lang w:val="sr-Cyrl-CS"/>
        </w:rPr>
      </w:pPr>
      <w:r w:rsidRPr="00B200D5">
        <w:rPr>
          <w:rFonts w:ascii="Arial" w:hAnsi="Arial" w:cs="Arial"/>
          <w:sz w:val="22"/>
          <w:szCs w:val="22"/>
          <w:lang w:val="sr-Cyrl-CS"/>
        </w:rPr>
        <w:t>(</w:t>
      </w:r>
      <w:r w:rsidRPr="00B200D5">
        <w:rPr>
          <w:rFonts w:ascii="Arial" w:hAnsi="Arial" w:cs="Arial"/>
          <w:sz w:val="22"/>
          <w:szCs w:val="22"/>
        </w:rPr>
        <w:t>13</w:t>
      </w:r>
      <w:r w:rsidRPr="00B200D5">
        <w:rPr>
          <w:rFonts w:ascii="Arial" w:hAnsi="Arial" w:cs="Arial"/>
          <w:sz w:val="22"/>
          <w:szCs w:val="22"/>
          <w:lang w:val="sr-Cyrl-CS"/>
        </w:rPr>
        <w:t>) Уколико техничкa документација није јасна и извођач тражи додатна објашњења, обавезан је да тражи благовремено допуну и упутство у писманој форми  као и сва додатна тумачења на листовима са обавезно уграђеним заглављима фирме која изводи радове и потребним парафом извођача. Евентуална неопходна рушења или промене на већ изведеним радовима које су резултат непростудиране техничке документације или неблаговременог захтева за додатним информацијама и упутствима за извођење радова од пројектанта, падају на терет извођача без права на надокнаду трошкова.</w:t>
      </w:r>
    </w:p>
    <w:p w:rsidR="00215610" w:rsidRPr="00B200D5" w:rsidRDefault="00215610" w:rsidP="00215610">
      <w:pPr>
        <w:spacing w:before="120"/>
        <w:rPr>
          <w:rFonts w:ascii="Arial" w:hAnsi="Arial" w:cs="Arial"/>
          <w:sz w:val="22"/>
          <w:szCs w:val="22"/>
          <w:lang w:val="sr-Cyrl-CS"/>
        </w:rPr>
      </w:pPr>
      <w:r w:rsidRPr="00B200D5">
        <w:rPr>
          <w:rFonts w:ascii="Arial" w:hAnsi="Arial" w:cs="Arial"/>
          <w:sz w:val="22"/>
          <w:szCs w:val="22"/>
          <w:lang w:val="sr-Cyrl-CS"/>
        </w:rPr>
        <w:t>(</w:t>
      </w:r>
      <w:r w:rsidRPr="00B200D5">
        <w:rPr>
          <w:rFonts w:ascii="Arial" w:hAnsi="Arial" w:cs="Arial"/>
          <w:sz w:val="22"/>
          <w:szCs w:val="22"/>
        </w:rPr>
        <w:t>14</w:t>
      </w:r>
      <w:r w:rsidRPr="00B200D5">
        <w:rPr>
          <w:rFonts w:ascii="Arial" w:hAnsi="Arial" w:cs="Arial"/>
          <w:sz w:val="22"/>
          <w:szCs w:val="22"/>
          <w:lang w:val="sr-Cyrl-CS"/>
        </w:rPr>
        <w:t>) Извођач је дужан да све мере у пројекту контролише на лицу места, или да их узима на градилишту.</w:t>
      </w:r>
    </w:p>
    <w:p w:rsidR="00215610" w:rsidRPr="00B200D5" w:rsidRDefault="00215610" w:rsidP="00215610">
      <w:pPr>
        <w:spacing w:before="120"/>
        <w:jc w:val="both"/>
        <w:rPr>
          <w:rFonts w:ascii="Arial" w:hAnsi="Arial" w:cs="Arial"/>
          <w:sz w:val="22"/>
          <w:szCs w:val="22"/>
          <w:lang w:val="sr-Cyrl-CS"/>
        </w:rPr>
      </w:pPr>
      <w:r w:rsidRPr="00B200D5">
        <w:rPr>
          <w:rFonts w:ascii="Arial" w:hAnsi="Arial" w:cs="Arial"/>
          <w:sz w:val="22"/>
          <w:szCs w:val="22"/>
          <w:lang w:val="sr-Cyrl-CS"/>
        </w:rPr>
        <w:t>(</w:t>
      </w:r>
      <w:r w:rsidRPr="00B200D5">
        <w:rPr>
          <w:rFonts w:ascii="Arial" w:hAnsi="Arial" w:cs="Arial"/>
          <w:sz w:val="22"/>
          <w:szCs w:val="22"/>
        </w:rPr>
        <w:t>15</w:t>
      </w:r>
      <w:r w:rsidRPr="00B200D5">
        <w:rPr>
          <w:rFonts w:ascii="Arial" w:hAnsi="Arial" w:cs="Arial"/>
          <w:sz w:val="22"/>
          <w:szCs w:val="22"/>
          <w:lang w:val="sr-Cyrl-CS"/>
        </w:rPr>
        <w:t xml:space="preserve">) Извођач је у обавези да претходно обиђе градилиште и објекат, и упозна се детаљно са могућим проблемима извођења и условима локације. Извођач не може испостављати накнадне торшкове радова за оне позиције које по природи тока извођења претходе позицијама са којом су у вези (на пример: кошење траве,  евакуација отпада, обезбеђивање гардеробера и чисте воде, цистерне и сл.) </w:t>
      </w:r>
    </w:p>
    <w:p w:rsidR="00215610" w:rsidRPr="00B200D5" w:rsidRDefault="00215610" w:rsidP="00215610">
      <w:pPr>
        <w:spacing w:before="120"/>
        <w:jc w:val="both"/>
        <w:rPr>
          <w:rFonts w:ascii="Arial" w:hAnsi="Arial" w:cs="Arial"/>
          <w:sz w:val="22"/>
          <w:szCs w:val="22"/>
          <w:lang w:val="sr-Cyrl-CS"/>
        </w:rPr>
      </w:pPr>
      <w:r w:rsidRPr="00B200D5">
        <w:rPr>
          <w:rFonts w:ascii="Arial" w:hAnsi="Arial" w:cs="Arial"/>
          <w:sz w:val="22"/>
          <w:szCs w:val="22"/>
          <w:lang w:val="sr-Cyrl-CS"/>
        </w:rPr>
        <w:t>(</w:t>
      </w:r>
      <w:r w:rsidRPr="00B200D5">
        <w:rPr>
          <w:rFonts w:ascii="Arial" w:hAnsi="Arial" w:cs="Arial"/>
          <w:sz w:val="22"/>
          <w:szCs w:val="22"/>
        </w:rPr>
        <w:t>16</w:t>
      </w:r>
      <w:r w:rsidRPr="00B200D5">
        <w:rPr>
          <w:rFonts w:ascii="Arial" w:hAnsi="Arial" w:cs="Arial"/>
          <w:sz w:val="22"/>
          <w:szCs w:val="22"/>
          <w:lang w:val="sr-Cyrl-CS"/>
        </w:rPr>
        <w:t>) Обрачун изведених радова извршиће се на основу мера и количина употребљених искључиво на лицу места, унетих у грађевинску књигу и потврђених од стране стручног конзерваторског надзора. Уколико извођач, без сагласности инвеститора и стручног конзерваторског надзора одступи од описа и димензија предвиђених пројектом, све последице у вези са насталим изменама иду на терет извођача.</w:t>
      </w:r>
    </w:p>
    <w:p w:rsidR="00215610" w:rsidRPr="00B200D5" w:rsidRDefault="00215610" w:rsidP="00215610">
      <w:pPr>
        <w:spacing w:before="120"/>
        <w:jc w:val="both"/>
        <w:rPr>
          <w:rFonts w:ascii="Arial" w:hAnsi="Arial" w:cs="Arial"/>
          <w:sz w:val="22"/>
          <w:szCs w:val="22"/>
          <w:lang w:val="sr-Cyrl-CS"/>
        </w:rPr>
      </w:pPr>
      <w:r w:rsidRPr="00B200D5">
        <w:rPr>
          <w:rFonts w:ascii="Arial" w:hAnsi="Arial" w:cs="Arial"/>
          <w:sz w:val="22"/>
          <w:szCs w:val="22"/>
          <w:lang w:val="sr-Cyrl-CS"/>
        </w:rPr>
        <w:t>(</w:t>
      </w:r>
      <w:r w:rsidRPr="00B200D5">
        <w:rPr>
          <w:rFonts w:ascii="Arial" w:hAnsi="Arial" w:cs="Arial"/>
          <w:sz w:val="22"/>
          <w:szCs w:val="22"/>
        </w:rPr>
        <w:t>17</w:t>
      </w:r>
      <w:r w:rsidRPr="00B200D5">
        <w:rPr>
          <w:rFonts w:ascii="Arial" w:hAnsi="Arial" w:cs="Arial"/>
          <w:sz w:val="22"/>
          <w:szCs w:val="22"/>
          <w:lang w:val="sr-Cyrl-CS"/>
        </w:rPr>
        <w:t>) За количине свих предвиђених позиција исказаних пројектом, Извођач је у обавези да дâ јединичне и збирне (рекапитулиране) цене радова и да оне обухватају све потребне припремне и завршне радове који обезбеђују квалитетан и у целости завршен посао, као и све издатке за извођење и завршетак радова и то: за рад, за материјал, алат, режију, трошкове монтаже, трошкове транспорта и издатке за доприносе, као и друге издатке релевантне по важећим прописима за структуру цена.</w:t>
      </w:r>
    </w:p>
    <w:p w:rsidR="00215610" w:rsidRPr="00B200D5" w:rsidRDefault="00215610" w:rsidP="00215610">
      <w:pPr>
        <w:spacing w:before="120"/>
        <w:jc w:val="both"/>
        <w:rPr>
          <w:rFonts w:ascii="Arial" w:hAnsi="Arial" w:cs="Arial"/>
          <w:sz w:val="22"/>
          <w:szCs w:val="22"/>
          <w:lang w:val="sr-Cyrl-CS"/>
        </w:rPr>
      </w:pPr>
      <w:r w:rsidRPr="00B200D5">
        <w:rPr>
          <w:rFonts w:ascii="Arial" w:hAnsi="Arial" w:cs="Arial"/>
          <w:sz w:val="22"/>
          <w:szCs w:val="22"/>
          <w:lang w:val="sr-Cyrl-CS"/>
        </w:rPr>
        <w:t>(</w:t>
      </w:r>
      <w:r w:rsidRPr="00B200D5">
        <w:rPr>
          <w:rFonts w:ascii="Arial" w:hAnsi="Arial" w:cs="Arial"/>
          <w:sz w:val="22"/>
          <w:szCs w:val="22"/>
        </w:rPr>
        <w:t>18</w:t>
      </w:r>
      <w:r w:rsidRPr="00B200D5">
        <w:rPr>
          <w:rFonts w:ascii="Arial" w:hAnsi="Arial" w:cs="Arial"/>
          <w:sz w:val="22"/>
          <w:szCs w:val="22"/>
          <w:lang w:val="sr-Cyrl-CS"/>
        </w:rPr>
        <w:t xml:space="preserve">) Сви радови морају бити изведени и у потпуности завршени како је предвиђено пројектом и документацијом за санацију оштећења и замену кровних елемената на зградама које су предмет ове техничке документације. Овим општим одредбама као саставним делом техничке документације, регулише се плаћање „пенала“ </w:t>
      </w:r>
      <w:r w:rsidR="00ED76EB" w:rsidRPr="00B200D5">
        <w:rPr>
          <w:rFonts w:ascii="Arial" w:hAnsi="Arial" w:cs="Arial"/>
          <w:sz w:val="22"/>
          <w:szCs w:val="22"/>
          <w:lang w:val="sr-Cyrl-CS"/>
        </w:rPr>
        <w:t xml:space="preserve">Инвеститору </w:t>
      </w:r>
      <w:r w:rsidRPr="00B200D5">
        <w:rPr>
          <w:rFonts w:ascii="Arial" w:hAnsi="Arial" w:cs="Arial"/>
          <w:sz w:val="22"/>
          <w:szCs w:val="22"/>
          <w:lang w:val="sr-Cyrl-CS"/>
        </w:rPr>
        <w:t xml:space="preserve">од стране </w:t>
      </w:r>
      <w:r w:rsidR="00ED76EB" w:rsidRPr="00B200D5">
        <w:rPr>
          <w:rFonts w:ascii="Arial" w:hAnsi="Arial" w:cs="Arial"/>
          <w:sz w:val="22"/>
          <w:szCs w:val="22"/>
          <w:lang w:val="sr-Cyrl-CS"/>
        </w:rPr>
        <w:t xml:space="preserve">извођачу </w:t>
      </w:r>
      <w:r w:rsidRPr="00B200D5">
        <w:rPr>
          <w:rFonts w:ascii="Arial" w:hAnsi="Arial" w:cs="Arial"/>
          <w:sz w:val="22"/>
          <w:szCs w:val="22"/>
          <w:lang w:val="sr-Cyrl-CS"/>
        </w:rPr>
        <w:t xml:space="preserve">за сваки дан продужетка </w:t>
      </w:r>
      <w:r w:rsidRPr="00B200D5">
        <w:rPr>
          <w:rFonts w:ascii="Arial" w:hAnsi="Arial" w:cs="Arial"/>
          <w:sz w:val="22"/>
          <w:szCs w:val="22"/>
          <w:lang w:val="sr-Cyrl-CS"/>
        </w:rPr>
        <w:lastRenderedPageBreak/>
        <w:t>уговореног рока у висини од 0,15 % на основу  укупне рекапитулиране  цене из пре</w:t>
      </w:r>
      <w:r w:rsidR="00ED76EB" w:rsidRPr="00B200D5">
        <w:rPr>
          <w:rFonts w:ascii="Arial" w:hAnsi="Arial" w:cs="Arial"/>
          <w:sz w:val="22"/>
          <w:szCs w:val="22"/>
          <w:lang w:val="sr-Cyrl-CS"/>
        </w:rPr>
        <w:t>д</w:t>
      </w:r>
      <w:r w:rsidRPr="00B200D5">
        <w:rPr>
          <w:rFonts w:ascii="Arial" w:hAnsi="Arial" w:cs="Arial"/>
          <w:sz w:val="22"/>
          <w:szCs w:val="22"/>
          <w:lang w:val="sr-Cyrl-CS"/>
        </w:rPr>
        <w:t>мера и предрачуна грађевинских и занатских радова.</w:t>
      </w:r>
    </w:p>
    <w:p w:rsidR="00215610" w:rsidRPr="00B200D5" w:rsidRDefault="00215610" w:rsidP="00215610">
      <w:pPr>
        <w:spacing w:before="120"/>
        <w:jc w:val="both"/>
        <w:rPr>
          <w:sz w:val="22"/>
          <w:szCs w:val="22"/>
          <w:lang w:val="sr-Cyrl-CS"/>
        </w:rPr>
      </w:pPr>
      <w:r w:rsidRPr="00B200D5">
        <w:rPr>
          <w:sz w:val="22"/>
          <w:szCs w:val="22"/>
          <w:lang w:val="sr-Cyrl-CS"/>
        </w:rPr>
        <w:t>.</w:t>
      </w:r>
    </w:p>
    <w:p w:rsidR="00215610" w:rsidRDefault="00215610" w:rsidP="00215610">
      <w:pPr>
        <w:ind w:right="404"/>
        <w:jc w:val="right"/>
        <w:rPr>
          <w:b/>
          <w:sz w:val="22"/>
          <w:szCs w:val="22"/>
          <w:lang w:val="sr-Cyrl-CS"/>
        </w:rPr>
        <w:sectPr w:rsidR="00215610" w:rsidSect="00215610">
          <w:footerReference w:type="even" r:id="rId9"/>
          <w:footerReference w:type="default" r:id="rId10"/>
          <w:pgSz w:w="11907" w:h="16840" w:code="9"/>
          <w:pgMar w:top="568" w:right="1701" w:bottom="1134" w:left="1701" w:header="709" w:footer="709" w:gutter="0"/>
          <w:cols w:space="708"/>
          <w:docGrid w:linePitch="360"/>
        </w:sectPr>
      </w:pPr>
    </w:p>
    <w:p w:rsidR="0048748B" w:rsidRDefault="0048748B" w:rsidP="0048748B">
      <w:pPr>
        <w:spacing w:line="261" w:lineRule="auto"/>
        <w:ind w:left="400" w:right="880" w:firstLine="11"/>
        <w:rPr>
          <w:rFonts w:eastAsia="Times New Roman"/>
          <w:b/>
          <w:sz w:val="22"/>
        </w:rPr>
      </w:pPr>
      <w:r>
        <w:rPr>
          <w:rFonts w:eastAsia="Times New Roman"/>
          <w:b/>
          <w:sz w:val="22"/>
        </w:rPr>
        <w:lastRenderedPageBreak/>
        <w:t>ПРЕДМЕР ГРАЂЕВИНСКИХ И ЗАНАТСКИХ РАДОВА ЗА ХИТНЕ КОНЗЕРВА</w:t>
      </w:r>
      <w:r w:rsidR="00F67F38">
        <w:rPr>
          <w:rFonts w:eastAsia="Times New Roman"/>
          <w:b/>
          <w:sz w:val="22"/>
        </w:rPr>
        <w:t>ТОРСКЕ РАДОВЕ НА ОБЈЕКТУ БРОЈ 37</w:t>
      </w:r>
      <w:r>
        <w:rPr>
          <w:rFonts w:eastAsia="Times New Roman"/>
          <w:b/>
          <w:sz w:val="22"/>
        </w:rPr>
        <w:t xml:space="preserve"> У ОКВИРУ МУЗЕЈА НА ОТВОРЕНОМ ,,СТАРО СЕЛО" У СИРОГОЈНУ кат. парцела бр. 1216/5 КО Сирогојно (О. Чајетина)</w:t>
      </w:r>
    </w:p>
    <w:p w:rsidR="0048748B" w:rsidRDefault="00322277" w:rsidP="0048748B">
      <w:pPr>
        <w:spacing w:line="20" w:lineRule="exact"/>
        <w:rPr>
          <w:rFonts w:eastAsia="Times New Roman"/>
        </w:rPr>
      </w:pPr>
      <w:r w:rsidRPr="00322277">
        <w:rPr>
          <w:rFonts w:ascii="Calibri" w:eastAsia="Calibri" w:hAnsi="Calibri"/>
          <w:noProof/>
          <w:sz w:val="20"/>
          <w:lang w:eastAsia="en-US"/>
        </w:rPr>
        <w:pict>
          <v:rect id="Rectangle 48" o:spid="_x0000_s1026" style="position:absolute;margin-left:533.2pt;margin-top:36.35pt;width:.95pt;height:.95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" fillcolor="black" strokecolor="white"/>
        </w:pict>
      </w:r>
      <w:r w:rsidRPr="00322277">
        <w:rPr>
          <w:rFonts w:ascii="Calibri" w:eastAsia="Calibri" w:hAnsi="Calibri"/>
          <w:noProof/>
          <w:sz w:val="20"/>
          <w:lang w:eastAsia="en-US"/>
        </w:rPr>
        <w:pict>
          <v:rect id="Rectangle 49" o:spid="_x0000_s1102" style="position:absolute;margin-left:533.2pt;margin-top:62.15pt;width:.95pt;height:.95pt;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" fillcolor="black" strokecolor="white"/>
        </w:pict>
      </w:r>
      <w:r w:rsidRPr="00322277">
        <w:rPr>
          <w:rFonts w:ascii="Calibri" w:eastAsia="Calibri" w:hAnsi="Calibri"/>
          <w:noProof/>
          <w:sz w:val="20"/>
          <w:lang w:eastAsia="en-US"/>
        </w:rPr>
        <w:pict>
          <v:rect id="Rectangle 50" o:spid="_x0000_s1101" style="position:absolute;margin-left:533.2pt;margin-top:239.65pt;width:.95pt;height:1pt;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" fillcolor="black" strokecolor="white"/>
        </w:pict>
      </w:r>
      <w:r w:rsidRPr="00322277">
        <w:rPr>
          <w:rFonts w:ascii="Calibri" w:eastAsia="Calibri" w:hAnsi="Calibri"/>
          <w:noProof/>
          <w:sz w:val="20"/>
          <w:lang w:eastAsia="en-US"/>
        </w:rPr>
        <w:pict>
          <v:rect id="Rectangle 51" o:spid="_x0000_s1100" style="position:absolute;margin-left:533.2pt;margin-top:265.45pt;width:.95pt;height:1pt;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" fillcolor="black" strokecolor="white"/>
        </w:pict>
      </w:r>
      <w:r w:rsidRPr="00322277">
        <w:rPr>
          <w:rFonts w:ascii="Calibri" w:eastAsia="Calibri" w:hAnsi="Calibri"/>
          <w:noProof/>
          <w:sz w:val="20"/>
          <w:lang w:eastAsia="en-US"/>
        </w:rPr>
        <w:pict>
          <v:line id="Straight Connector 52" o:spid="_x0000_s1099" style="position:absolute;z-index:251726848;visibility:visible" from="19.75pt,265.95pt" to="693.7pt,2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MgCHgIAADg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" strokeweight=".16931mm"/>
        </w:pict>
      </w:r>
      <w:r w:rsidRPr="00322277">
        <w:rPr>
          <w:rFonts w:ascii="Calibri" w:eastAsia="Calibri" w:hAnsi="Calibri"/>
          <w:noProof/>
          <w:sz w:val="20"/>
          <w:lang w:eastAsia="en-US"/>
        </w:rPr>
        <w:pict>
          <v:rect id="Rectangle 53" o:spid="_x0000_s1098" style="position:absolute;margin-left:692.95pt;margin-top:265.45pt;width:1pt;height:1pt;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" fillcolor="black" strokecolor="white"/>
        </w:pict>
      </w:r>
      <w:r w:rsidRPr="00322277">
        <w:rPr>
          <w:rFonts w:ascii="Calibri" w:eastAsia="Calibri" w:hAnsi="Calibri"/>
          <w:noProof/>
          <w:sz w:val="20"/>
          <w:lang w:eastAsia="en-US"/>
        </w:rPr>
        <w:pict>
          <v:rect id="Rectangle 54" o:spid="_x0000_s1097" style="position:absolute;margin-left:533.2pt;margin-top:291.25pt;width:.95pt;height:1pt;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" fillcolor="black" strokecolor="white"/>
        </w:pict>
      </w:r>
      <w:r w:rsidRPr="00322277">
        <w:rPr>
          <w:rFonts w:ascii="Calibri" w:eastAsia="Calibri" w:hAnsi="Calibri"/>
          <w:noProof/>
          <w:sz w:val="20"/>
          <w:lang w:eastAsia="en-US"/>
        </w:rPr>
        <w:pict>
          <v:line id="Straight Connector 55" o:spid="_x0000_s1096" style="position:absolute;z-index:251729920;visibility:visible" from="19.75pt,291.75pt" to="693.7pt,2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ZhVHQ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" strokeweight=".48pt"/>
        </w:pict>
      </w:r>
      <w:r w:rsidRPr="00322277">
        <w:rPr>
          <w:rFonts w:ascii="Calibri" w:eastAsia="Calibri" w:hAnsi="Calibri"/>
          <w:noProof/>
          <w:sz w:val="20"/>
          <w:lang w:eastAsia="en-US"/>
        </w:rPr>
        <w:pict>
          <v:line id="Straight Connector 56" o:spid="_x0000_s1095" style="position:absolute;z-index:251730944;visibility:visible" from="20pt,36.6pt" to="20pt,4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" strokeweight=".16931mm"/>
        </w:pict>
      </w:r>
      <w:r w:rsidRPr="00322277">
        <w:rPr>
          <w:rFonts w:ascii="Calibri" w:eastAsia="Calibri" w:hAnsi="Calibri"/>
          <w:noProof/>
          <w:sz w:val="20"/>
          <w:lang w:eastAsia="en-US"/>
        </w:rPr>
        <w:pict>
          <v:line id="Straight Connector 57" o:spid="_x0000_s1094" style="position:absolute;z-index:251731968;visibility:visible" from="43.4pt,265.7pt" to="43.4pt,4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" strokeweight=".16931mm"/>
        </w:pict>
      </w:r>
      <w:r w:rsidRPr="00322277">
        <w:rPr>
          <w:rFonts w:ascii="Calibri" w:eastAsia="Calibri" w:hAnsi="Calibri"/>
          <w:noProof/>
          <w:sz w:val="20"/>
          <w:lang w:eastAsia="en-US"/>
        </w:rPr>
        <w:pict>
          <v:line id="Straight Connector 58" o:spid="_x0000_s1093" style="position:absolute;z-index:251732992;visibility:visible" from="308.65pt,265.7pt" to="308.65pt,4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" strokeweight=".48pt"/>
        </w:pict>
      </w:r>
      <w:r w:rsidRPr="00322277">
        <w:rPr>
          <w:rFonts w:ascii="Calibri" w:eastAsia="Calibri" w:hAnsi="Calibri"/>
          <w:noProof/>
          <w:sz w:val="20"/>
          <w:lang w:eastAsia="en-US"/>
        </w:rPr>
        <w:pict>
          <v:line id="Straight Connector 59" o:spid="_x0000_s1092" style="position:absolute;z-index:251734016;visibility:visible" from="362.65pt,265.7pt" to="362.65pt,4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" strokeweight=".48pt"/>
        </w:pict>
      </w:r>
      <w:r w:rsidRPr="00322277">
        <w:rPr>
          <w:rFonts w:ascii="Calibri" w:eastAsia="Calibri" w:hAnsi="Calibri"/>
          <w:noProof/>
          <w:sz w:val="20"/>
          <w:lang w:eastAsia="en-US"/>
        </w:rPr>
        <w:pict>
          <v:line id="Straight Connector 60" o:spid="_x0000_s1091" style="position:absolute;z-index:251735040;visibility:visible" from="424.1pt,265.7pt" to="424.1pt,4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" strokeweight=".16931mm"/>
        </w:pict>
      </w:r>
      <w:r w:rsidRPr="00322277">
        <w:rPr>
          <w:rFonts w:ascii="Calibri" w:eastAsia="Calibri" w:hAnsi="Calibri"/>
          <w:noProof/>
          <w:sz w:val="20"/>
          <w:lang w:eastAsia="en-US"/>
        </w:rPr>
        <w:pict>
          <v:line id="Straight Connector 61" o:spid="_x0000_s1090" style="position:absolute;z-index:251736064;visibility:visible" from="533.65pt,36.6pt" to="533.65pt,4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" strokeweight=".48pt"/>
        </w:pict>
      </w:r>
      <w:r w:rsidRPr="00322277">
        <w:rPr>
          <w:rFonts w:ascii="Calibri" w:eastAsia="Calibri" w:hAnsi="Calibri"/>
          <w:noProof/>
          <w:sz w:val="20"/>
          <w:lang w:eastAsia="en-US"/>
        </w:rPr>
        <w:pict>
          <v:line id="Straight Connector 62" o:spid="_x0000_s1089" style="position:absolute;z-index:251737088;visibility:visible" from="19.75pt,431.45pt" to="693.7pt,4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PGkHQ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" strokeweight=".48pt"/>
        </w:pict>
      </w:r>
      <w:r w:rsidRPr="00322277">
        <w:rPr>
          <w:rFonts w:ascii="Calibri" w:eastAsia="Calibri" w:hAnsi="Calibri"/>
          <w:noProof/>
          <w:sz w:val="20"/>
          <w:lang w:eastAsia="en-US"/>
        </w:rPr>
        <w:pict>
          <v:line id="Straight Connector 63" o:spid="_x0000_s1088" style="position:absolute;z-index:251738112;visibility:visible" from="693.45pt,36.6pt" to="693.45pt,4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" strokeweight=".48pt"/>
        </w:pict>
      </w:r>
    </w:p>
    <w:p w:rsidR="0048748B" w:rsidRDefault="0048748B" w:rsidP="0048748B">
      <w:pPr>
        <w:spacing w:line="200" w:lineRule="exact"/>
        <w:rPr>
          <w:rFonts w:eastAsia="Times New Roman"/>
        </w:rPr>
      </w:pPr>
    </w:p>
    <w:p w:rsidR="0048748B" w:rsidRDefault="0048748B" w:rsidP="0048748B">
      <w:pPr>
        <w:spacing w:line="200" w:lineRule="exact"/>
        <w:rPr>
          <w:rFonts w:eastAsia="Times New Roman"/>
        </w:rPr>
      </w:pPr>
    </w:p>
    <w:p w:rsidR="0048748B" w:rsidRDefault="0048748B" w:rsidP="0048748B">
      <w:pPr>
        <w:spacing w:line="292" w:lineRule="exact"/>
        <w:rPr>
          <w:rFonts w:eastAsia="Times New Roman"/>
        </w:rPr>
      </w:pPr>
    </w:p>
    <w:tbl>
      <w:tblPr>
        <w:tblW w:w="0" w:type="auto"/>
        <w:tblInd w:w="400" w:type="dxa"/>
        <w:tblLayout w:type="fixed"/>
        <w:tblCellMar>
          <w:left w:w="0" w:type="dxa"/>
          <w:right w:w="0" w:type="dxa"/>
        </w:tblCellMar>
        <w:tblLook w:val="04A0"/>
      </w:tblPr>
      <w:tblGrid>
        <w:gridCol w:w="480"/>
        <w:gridCol w:w="5300"/>
        <w:gridCol w:w="1080"/>
        <w:gridCol w:w="1240"/>
        <w:gridCol w:w="1960"/>
        <w:gridCol w:w="3420"/>
      </w:tblGrid>
      <w:tr w:rsidR="0048748B" w:rsidTr="003826A1">
        <w:trPr>
          <w:trHeight w:val="243"/>
        </w:trPr>
        <w:tc>
          <w:tcPr>
            <w:tcW w:w="480" w:type="dxa"/>
            <w:tcBorders>
              <w:top w:val="single" w:sz="8" w:space="0" w:color="auto"/>
              <w:left w:val="nil"/>
              <w:bottom w:val="nil"/>
              <w:right w:val="single" w:sz="8" w:space="0" w:color="auto"/>
            </w:tcBorders>
            <w:vAlign w:val="bottom"/>
            <w:hideMark/>
          </w:tcPr>
          <w:p w:rsidR="0048748B" w:rsidRDefault="0048748B" w:rsidP="003826A1">
            <w:pPr>
              <w:spacing w:line="243" w:lineRule="exact"/>
              <w:ind w:left="100"/>
              <w:rPr>
                <w:rFonts w:eastAsia="Times New Roman"/>
                <w:b/>
              </w:rPr>
            </w:pPr>
            <w:r>
              <w:rPr>
                <w:rFonts w:eastAsia="Times New Roman"/>
                <w:b/>
                <w:sz w:val="22"/>
              </w:rPr>
              <w:t>А</w:t>
            </w:r>
          </w:p>
        </w:tc>
        <w:tc>
          <w:tcPr>
            <w:tcW w:w="5300" w:type="dxa"/>
            <w:tcBorders>
              <w:top w:val="single" w:sz="8" w:space="0" w:color="auto"/>
              <w:left w:val="nil"/>
              <w:bottom w:val="nil"/>
              <w:right w:val="single" w:sz="8" w:space="0" w:color="auto"/>
            </w:tcBorders>
            <w:vAlign w:val="bottom"/>
            <w:hideMark/>
          </w:tcPr>
          <w:p w:rsidR="0048748B" w:rsidRDefault="0048748B" w:rsidP="003826A1">
            <w:pPr>
              <w:spacing w:line="243" w:lineRule="exact"/>
              <w:ind w:left="100"/>
              <w:rPr>
                <w:rFonts w:eastAsia="Times New Roman"/>
                <w:b/>
              </w:rPr>
            </w:pPr>
            <w:r>
              <w:rPr>
                <w:rFonts w:eastAsia="Times New Roman"/>
                <w:b/>
                <w:sz w:val="22"/>
              </w:rPr>
              <w:t>ПРИПРЕМНИ РАДОВИ И ДЕМОНТАЖЕ</w:t>
            </w:r>
          </w:p>
        </w:tc>
        <w:tc>
          <w:tcPr>
            <w:tcW w:w="1080" w:type="dxa"/>
            <w:tcBorders>
              <w:top w:val="single" w:sz="8" w:space="0" w:color="auto"/>
              <w:left w:val="nil"/>
              <w:bottom w:val="nil"/>
              <w:right w:val="single" w:sz="8" w:space="0" w:color="auto"/>
            </w:tcBorders>
            <w:vAlign w:val="bottom"/>
            <w:hideMark/>
          </w:tcPr>
          <w:p w:rsidR="0048748B" w:rsidRDefault="0048748B" w:rsidP="003826A1">
            <w:pPr>
              <w:spacing w:line="243" w:lineRule="exact"/>
              <w:jc w:val="center"/>
              <w:rPr>
                <w:rFonts w:eastAsia="Times New Roman"/>
                <w:b/>
                <w:w w:val="98"/>
              </w:rPr>
            </w:pPr>
            <w:r>
              <w:rPr>
                <w:rFonts w:eastAsia="Times New Roman"/>
                <w:b/>
                <w:w w:val="98"/>
                <w:sz w:val="22"/>
              </w:rPr>
              <w:t>једин.</w:t>
            </w:r>
          </w:p>
        </w:tc>
        <w:tc>
          <w:tcPr>
            <w:tcW w:w="1240" w:type="dxa"/>
            <w:tcBorders>
              <w:top w:val="single" w:sz="8" w:space="0" w:color="auto"/>
              <w:left w:val="nil"/>
              <w:bottom w:val="nil"/>
              <w:right w:val="single" w:sz="8" w:space="0" w:color="auto"/>
            </w:tcBorders>
            <w:vAlign w:val="bottom"/>
            <w:hideMark/>
          </w:tcPr>
          <w:p w:rsidR="0048748B" w:rsidRDefault="0048748B" w:rsidP="003826A1">
            <w:pPr>
              <w:spacing w:line="243" w:lineRule="exact"/>
              <w:jc w:val="center"/>
              <w:rPr>
                <w:rFonts w:eastAsia="Times New Roman"/>
                <w:b/>
              </w:rPr>
            </w:pPr>
            <w:r>
              <w:rPr>
                <w:rFonts w:eastAsia="Times New Roman"/>
                <w:b/>
                <w:sz w:val="22"/>
              </w:rPr>
              <w:t>количина</w:t>
            </w:r>
          </w:p>
        </w:tc>
        <w:tc>
          <w:tcPr>
            <w:tcW w:w="1960" w:type="dxa"/>
            <w:tcBorders>
              <w:top w:val="single" w:sz="8" w:space="0" w:color="auto"/>
              <w:left w:val="nil"/>
              <w:bottom w:val="nil"/>
              <w:right w:val="nil"/>
            </w:tcBorders>
            <w:vAlign w:val="bottom"/>
            <w:hideMark/>
          </w:tcPr>
          <w:p w:rsidR="0048748B" w:rsidRDefault="0048748B" w:rsidP="003826A1">
            <w:pPr>
              <w:spacing w:line="243" w:lineRule="exact"/>
              <w:ind w:left="640"/>
              <w:rPr>
                <w:rFonts w:eastAsia="Times New Roman"/>
                <w:b/>
              </w:rPr>
            </w:pPr>
            <w:r>
              <w:rPr>
                <w:rFonts w:eastAsia="Times New Roman"/>
                <w:b/>
                <w:sz w:val="22"/>
              </w:rPr>
              <w:t>Јед. цена</w:t>
            </w:r>
          </w:p>
        </w:tc>
        <w:tc>
          <w:tcPr>
            <w:tcW w:w="3420" w:type="dxa"/>
            <w:tcBorders>
              <w:top w:val="single" w:sz="8" w:space="0" w:color="auto"/>
              <w:left w:val="nil"/>
              <w:bottom w:val="nil"/>
              <w:right w:val="nil"/>
            </w:tcBorders>
            <w:vAlign w:val="bottom"/>
            <w:hideMark/>
          </w:tcPr>
          <w:p w:rsidR="0048748B" w:rsidRDefault="0048748B" w:rsidP="003826A1">
            <w:pPr>
              <w:spacing w:line="243" w:lineRule="exact"/>
              <w:ind w:left="440"/>
              <w:rPr>
                <w:rFonts w:eastAsia="Times New Roman"/>
                <w:b/>
              </w:rPr>
            </w:pPr>
            <w:r>
              <w:rPr>
                <w:rFonts w:eastAsia="Times New Roman"/>
                <w:b/>
                <w:sz w:val="22"/>
              </w:rPr>
              <w:t>Понуђена цена по позицији</w:t>
            </w:r>
          </w:p>
        </w:tc>
      </w:tr>
      <w:tr w:rsidR="0048748B" w:rsidTr="003826A1">
        <w:trPr>
          <w:trHeight w:val="273"/>
        </w:trPr>
        <w:tc>
          <w:tcPr>
            <w:tcW w:w="480" w:type="dxa"/>
            <w:tcBorders>
              <w:top w:val="nil"/>
              <w:left w:val="nil"/>
              <w:bottom w:val="single" w:sz="8" w:space="0" w:color="auto"/>
              <w:right w:val="single" w:sz="8" w:space="0" w:color="auto"/>
            </w:tcBorders>
            <w:vAlign w:val="bottom"/>
          </w:tcPr>
          <w:p w:rsidR="0048748B" w:rsidRDefault="0048748B" w:rsidP="003826A1">
            <w:pPr>
              <w:spacing w:line="0" w:lineRule="atLeast"/>
              <w:rPr>
                <w:rFonts w:eastAsia="Times New Roman"/>
                <w:sz w:val="23"/>
              </w:rPr>
            </w:pPr>
          </w:p>
        </w:tc>
        <w:tc>
          <w:tcPr>
            <w:tcW w:w="5300" w:type="dxa"/>
            <w:tcBorders>
              <w:top w:val="nil"/>
              <w:left w:val="nil"/>
              <w:bottom w:val="single" w:sz="8" w:space="0" w:color="auto"/>
              <w:right w:val="single" w:sz="8" w:space="0" w:color="auto"/>
            </w:tcBorders>
            <w:vAlign w:val="bottom"/>
          </w:tcPr>
          <w:p w:rsidR="0048748B" w:rsidRDefault="0048748B" w:rsidP="003826A1">
            <w:pPr>
              <w:spacing w:line="0" w:lineRule="atLeast"/>
              <w:rPr>
                <w:rFonts w:eastAsia="Times New Roman"/>
                <w:sz w:val="23"/>
              </w:rPr>
            </w:pPr>
          </w:p>
        </w:tc>
        <w:tc>
          <w:tcPr>
            <w:tcW w:w="1080" w:type="dxa"/>
            <w:tcBorders>
              <w:top w:val="nil"/>
              <w:left w:val="nil"/>
              <w:bottom w:val="single" w:sz="8" w:space="0" w:color="auto"/>
              <w:right w:val="single" w:sz="8" w:space="0" w:color="auto"/>
            </w:tcBorders>
            <w:vAlign w:val="bottom"/>
            <w:hideMark/>
          </w:tcPr>
          <w:p w:rsidR="0048748B" w:rsidRDefault="00F67F38" w:rsidP="003826A1">
            <w:pPr>
              <w:spacing w:line="0" w:lineRule="atLeast"/>
              <w:jc w:val="center"/>
              <w:rPr>
                <w:rFonts w:eastAsia="Times New Roman"/>
                <w:b/>
                <w:w w:val="99"/>
              </w:rPr>
            </w:pPr>
            <w:r>
              <w:rPr>
                <w:rFonts w:eastAsia="Times New Roman"/>
                <w:b/>
                <w:w w:val="99"/>
                <w:sz w:val="22"/>
              </w:rPr>
              <w:t>М</w:t>
            </w:r>
            <w:r w:rsidR="0048748B">
              <w:rPr>
                <w:rFonts w:eastAsia="Times New Roman"/>
                <w:b/>
                <w:w w:val="99"/>
                <w:sz w:val="22"/>
              </w:rPr>
              <w:t>ера</w:t>
            </w:r>
          </w:p>
        </w:tc>
        <w:tc>
          <w:tcPr>
            <w:tcW w:w="1240" w:type="dxa"/>
            <w:tcBorders>
              <w:top w:val="nil"/>
              <w:left w:val="nil"/>
              <w:bottom w:val="single" w:sz="8" w:space="0" w:color="auto"/>
              <w:right w:val="single" w:sz="8" w:space="0" w:color="auto"/>
            </w:tcBorders>
            <w:vAlign w:val="bottom"/>
          </w:tcPr>
          <w:p w:rsidR="0048748B" w:rsidRDefault="0048748B" w:rsidP="003826A1">
            <w:pPr>
              <w:spacing w:line="0" w:lineRule="atLeast"/>
              <w:rPr>
                <w:rFonts w:eastAsia="Times New Roman"/>
                <w:sz w:val="23"/>
              </w:rPr>
            </w:pPr>
          </w:p>
        </w:tc>
        <w:tc>
          <w:tcPr>
            <w:tcW w:w="1960" w:type="dxa"/>
            <w:tcBorders>
              <w:top w:val="nil"/>
              <w:left w:val="nil"/>
              <w:bottom w:val="single" w:sz="8" w:space="0" w:color="auto"/>
              <w:right w:val="nil"/>
            </w:tcBorders>
            <w:vAlign w:val="bottom"/>
          </w:tcPr>
          <w:p w:rsidR="0048748B" w:rsidRDefault="0048748B" w:rsidP="003826A1">
            <w:pPr>
              <w:spacing w:line="0" w:lineRule="atLeast"/>
              <w:rPr>
                <w:rFonts w:eastAsia="Times New Roman"/>
                <w:sz w:val="23"/>
              </w:rPr>
            </w:pPr>
          </w:p>
        </w:tc>
        <w:tc>
          <w:tcPr>
            <w:tcW w:w="3420" w:type="dxa"/>
            <w:tcBorders>
              <w:top w:val="nil"/>
              <w:left w:val="nil"/>
              <w:bottom w:val="single" w:sz="8" w:space="0" w:color="auto"/>
              <w:right w:val="nil"/>
            </w:tcBorders>
            <w:vAlign w:val="bottom"/>
          </w:tcPr>
          <w:p w:rsidR="0048748B" w:rsidRDefault="0048748B" w:rsidP="003826A1">
            <w:pPr>
              <w:spacing w:line="0" w:lineRule="atLeast"/>
              <w:rPr>
                <w:rFonts w:eastAsia="Times New Roman"/>
                <w:sz w:val="23"/>
              </w:rPr>
            </w:pPr>
          </w:p>
        </w:tc>
      </w:tr>
      <w:tr w:rsidR="0048748B" w:rsidTr="003826A1">
        <w:trPr>
          <w:trHeight w:val="223"/>
        </w:trPr>
        <w:tc>
          <w:tcPr>
            <w:tcW w:w="480" w:type="dxa"/>
            <w:tcBorders>
              <w:top w:val="nil"/>
              <w:left w:val="nil"/>
              <w:bottom w:val="nil"/>
              <w:right w:val="single" w:sz="8" w:space="0" w:color="auto"/>
            </w:tcBorders>
            <w:vAlign w:val="bottom"/>
          </w:tcPr>
          <w:p w:rsidR="0048748B" w:rsidRDefault="0048748B" w:rsidP="003826A1">
            <w:pPr>
              <w:spacing w:line="0" w:lineRule="atLeast"/>
              <w:rPr>
                <w:rFonts w:eastAsia="Times New Roman"/>
                <w:sz w:val="19"/>
              </w:rPr>
            </w:pPr>
          </w:p>
        </w:tc>
        <w:tc>
          <w:tcPr>
            <w:tcW w:w="5300" w:type="dxa"/>
            <w:tcBorders>
              <w:top w:val="nil"/>
              <w:left w:val="nil"/>
              <w:bottom w:val="nil"/>
              <w:right w:val="single" w:sz="8" w:space="0" w:color="auto"/>
            </w:tcBorders>
            <w:vAlign w:val="bottom"/>
            <w:hideMark/>
          </w:tcPr>
          <w:p w:rsidR="0048748B" w:rsidRDefault="0048748B" w:rsidP="003826A1">
            <w:pPr>
              <w:spacing w:line="223" w:lineRule="exact"/>
              <w:ind w:left="100"/>
              <w:rPr>
                <w:rFonts w:eastAsia="Times New Roman"/>
                <w:b/>
              </w:rPr>
            </w:pPr>
            <w:r>
              <w:rPr>
                <w:rFonts w:eastAsia="Times New Roman"/>
                <w:b/>
                <w:sz w:val="22"/>
              </w:rPr>
              <w:t>Поз 1. Комплетна демонтажа дашчаног кровног</w:t>
            </w:r>
          </w:p>
        </w:tc>
        <w:tc>
          <w:tcPr>
            <w:tcW w:w="1080" w:type="dxa"/>
            <w:tcBorders>
              <w:top w:val="nil"/>
              <w:left w:val="nil"/>
              <w:bottom w:val="nil"/>
              <w:right w:val="single" w:sz="8" w:space="0" w:color="auto"/>
            </w:tcBorders>
            <w:vAlign w:val="bottom"/>
            <w:hideMark/>
          </w:tcPr>
          <w:p w:rsidR="0048748B" w:rsidRDefault="0048748B" w:rsidP="003826A1">
            <w:pPr>
              <w:spacing w:line="223" w:lineRule="exact"/>
              <w:jc w:val="center"/>
              <w:rPr>
                <w:rFonts w:eastAsia="Times New Roman"/>
                <w:w w:val="99"/>
              </w:rPr>
            </w:pPr>
            <w:r>
              <w:rPr>
                <w:rFonts w:eastAsia="Times New Roman"/>
                <w:w w:val="99"/>
                <w:sz w:val="22"/>
              </w:rPr>
              <w:t>m2</w:t>
            </w:r>
          </w:p>
        </w:tc>
        <w:tc>
          <w:tcPr>
            <w:tcW w:w="1240" w:type="dxa"/>
            <w:tcBorders>
              <w:top w:val="nil"/>
              <w:left w:val="nil"/>
              <w:bottom w:val="nil"/>
              <w:right w:val="single" w:sz="8" w:space="0" w:color="auto"/>
            </w:tcBorders>
            <w:vAlign w:val="bottom"/>
            <w:hideMark/>
          </w:tcPr>
          <w:p w:rsidR="0048748B" w:rsidRDefault="0048748B" w:rsidP="003826A1">
            <w:pPr>
              <w:spacing w:line="223" w:lineRule="exact"/>
              <w:ind w:right="210"/>
              <w:jc w:val="right"/>
              <w:rPr>
                <w:rFonts w:eastAsia="Times New Roman"/>
              </w:rPr>
            </w:pPr>
            <w:r>
              <w:rPr>
                <w:rFonts w:eastAsia="Times New Roman"/>
                <w:sz w:val="22"/>
              </w:rPr>
              <w:t>300,00</w:t>
            </w:r>
          </w:p>
        </w:tc>
        <w:tc>
          <w:tcPr>
            <w:tcW w:w="1960" w:type="dxa"/>
            <w:vAlign w:val="bottom"/>
            <w:hideMark/>
          </w:tcPr>
          <w:p w:rsidR="0048748B" w:rsidRDefault="0048748B" w:rsidP="003826A1">
            <w:pPr>
              <w:spacing w:line="223" w:lineRule="exact"/>
              <w:ind w:left="460"/>
              <w:rPr>
                <w:rFonts w:eastAsia="Times New Roman"/>
              </w:rPr>
            </w:pPr>
            <w:r>
              <w:rPr>
                <w:rFonts w:eastAsia="Times New Roman"/>
                <w:sz w:val="22"/>
              </w:rPr>
              <w:t>Х</w:t>
            </w:r>
          </w:p>
        </w:tc>
        <w:tc>
          <w:tcPr>
            <w:tcW w:w="3420" w:type="dxa"/>
            <w:vAlign w:val="bottom"/>
          </w:tcPr>
          <w:p w:rsidR="0048748B" w:rsidRDefault="0048748B" w:rsidP="003826A1">
            <w:pPr>
              <w:spacing w:line="0" w:lineRule="atLeast"/>
              <w:rPr>
                <w:rFonts w:eastAsia="Times New Roman"/>
                <w:sz w:val="19"/>
              </w:rPr>
            </w:pPr>
          </w:p>
        </w:tc>
      </w:tr>
      <w:tr w:rsidR="0048748B" w:rsidTr="003826A1">
        <w:trPr>
          <w:trHeight w:val="290"/>
        </w:trPr>
        <w:tc>
          <w:tcPr>
            <w:tcW w:w="4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5300" w:type="dxa"/>
            <w:tcBorders>
              <w:top w:val="nil"/>
              <w:left w:val="nil"/>
              <w:bottom w:val="nil"/>
              <w:right w:val="single" w:sz="8" w:space="0" w:color="auto"/>
            </w:tcBorders>
            <w:vAlign w:val="bottom"/>
            <w:hideMark/>
          </w:tcPr>
          <w:p w:rsidR="0048748B" w:rsidRDefault="0048748B" w:rsidP="003826A1">
            <w:pPr>
              <w:spacing w:line="0" w:lineRule="atLeast"/>
              <w:ind w:left="100"/>
              <w:rPr>
                <w:rFonts w:eastAsia="Times New Roman"/>
                <w:b/>
              </w:rPr>
            </w:pPr>
            <w:r>
              <w:rPr>
                <w:rFonts w:eastAsia="Times New Roman"/>
                <w:b/>
                <w:sz w:val="22"/>
              </w:rPr>
              <w:t>покривача са крова крчме.</w:t>
            </w:r>
          </w:p>
        </w:tc>
        <w:tc>
          <w:tcPr>
            <w:tcW w:w="10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124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1960" w:type="dxa"/>
            <w:vAlign w:val="bottom"/>
          </w:tcPr>
          <w:p w:rsidR="0048748B" w:rsidRDefault="0048748B" w:rsidP="003826A1">
            <w:pPr>
              <w:spacing w:line="0" w:lineRule="atLeast"/>
              <w:rPr>
                <w:rFonts w:eastAsia="Times New Roman"/>
              </w:rPr>
            </w:pPr>
          </w:p>
        </w:tc>
        <w:tc>
          <w:tcPr>
            <w:tcW w:w="3420" w:type="dxa"/>
            <w:vAlign w:val="bottom"/>
          </w:tcPr>
          <w:p w:rsidR="0048748B" w:rsidRDefault="0048748B" w:rsidP="003826A1">
            <w:pPr>
              <w:spacing w:line="0" w:lineRule="atLeast"/>
              <w:rPr>
                <w:rFonts w:eastAsia="Times New Roman"/>
              </w:rPr>
            </w:pPr>
          </w:p>
        </w:tc>
      </w:tr>
      <w:tr w:rsidR="0048748B" w:rsidTr="003826A1">
        <w:trPr>
          <w:trHeight w:val="472"/>
        </w:trPr>
        <w:tc>
          <w:tcPr>
            <w:tcW w:w="4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5300" w:type="dxa"/>
            <w:tcBorders>
              <w:top w:val="nil"/>
              <w:left w:val="nil"/>
              <w:bottom w:val="nil"/>
              <w:right w:val="single" w:sz="8" w:space="0" w:color="auto"/>
            </w:tcBorders>
            <w:vAlign w:val="bottom"/>
            <w:hideMark/>
          </w:tcPr>
          <w:p w:rsidR="0048748B" w:rsidRDefault="0048748B" w:rsidP="003826A1">
            <w:pPr>
              <w:spacing w:line="0" w:lineRule="atLeast"/>
              <w:ind w:left="100"/>
              <w:rPr>
                <w:rFonts w:eastAsia="Times New Roman"/>
              </w:rPr>
            </w:pPr>
            <w:r>
              <w:rPr>
                <w:rFonts w:eastAsia="Times New Roman"/>
                <w:sz w:val="22"/>
              </w:rPr>
              <w:t>Извршити пажљиву комплетну демонтажу дашчаног</w:t>
            </w:r>
          </w:p>
        </w:tc>
        <w:tc>
          <w:tcPr>
            <w:tcW w:w="10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124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1960" w:type="dxa"/>
            <w:vAlign w:val="bottom"/>
          </w:tcPr>
          <w:p w:rsidR="0048748B" w:rsidRDefault="0048748B" w:rsidP="003826A1">
            <w:pPr>
              <w:spacing w:line="0" w:lineRule="atLeast"/>
              <w:rPr>
                <w:rFonts w:eastAsia="Times New Roman"/>
              </w:rPr>
            </w:pPr>
          </w:p>
        </w:tc>
        <w:tc>
          <w:tcPr>
            <w:tcW w:w="3420" w:type="dxa"/>
            <w:vAlign w:val="bottom"/>
          </w:tcPr>
          <w:p w:rsidR="0048748B" w:rsidRDefault="0048748B" w:rsidP="003826A1">
            <w:pPr>
              <w:spacing w:line="0" w:lineRule="atLeast"/>
              <w:rPr>
                <w:rFonts w:eastAsia="Times New Roman"/>
              </w:rPr>
            </w:pPr>
          </w:p>
        </w:tc>
      </w:tr>
      <w:tr w:rsidR="0048748B" w:rsidTr="003826A1">
        <w:trPr>
          <w:trHeight w:val="253"/>
        </w:trPr>
        <w:tc>
          <w:tcPr>
            <w:tcW w:w="4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5300" w:type="dxa"/>
            <w:tcBorders>
              <w:top w:val="nil"/>
              <w:left w:val="nil"/>
              <w:bottom w:val="nil"/>
              <w:right w:val="single" w:sz="8" w:space="0" w:color="auto"/>
            </w:tcBorders>
            <w:vAlign w:val="bottom"/>
            <w:hideMark/>
          </w:tcPr>
          <w:p w:rsidR="0048748B" w:rsidRDefault="0048748B" w:rsidP="003826A1">
            <w:pPr>
              <w:spacing w:line="0" w:lineRule="atLeast"/>
              <w:ind w:left="100"/>
              <w:rPr>
                <w:rFonts w:eastAsia="Times New Roman"/>
              </w:rPr>
            </w:pPr>
            <w:r>
              <w:rPr>
                <w:rFonts w:eastAsia="Times New Roman"/>
                <w:sz w:val="22"/>
              </w:rPr>
              <w:t>покривача по комадима, подлачце као и баскије. У</w:t>
            </w:r>
          </w:p>
        </w:tc>
        <w:tc>
          <w:tcPr>
            <w:tcW w:w="10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124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1960" w:type="dxa"/>
            <w:vAlign w:val="bottom"/>
          </w:tcPr>
          <w:p w:rsidR="0048748B" w:rsidRDefault="0048748B" w:rsidP="003826A1">
            <w:pPr>
              <w:spacing w:line="0" w:lineRule="atLeast"/>
              <w:rPr>
                <w:rFonts w:eastAsia="Times New Roman"/>
              </w:rPr>
            </w:pPr>
          </w:p>
        </w:tc>
        <w:tc>
          <w:tcPr>
            <w:tcW w:w="3420" w:type="dxa"/>
            <w:vAlign w:val="bottom"/>
          </w:tcPr>
          <w:p w:rsidR="0048748B" w:rsidRDefault="0048748B" w:rsidP="003826A1">
            <w:pPr>
              <w:spacing w:line="0" w:lineRule="atLeast"/>
              <w:rPr>
                <w:rFonts w:eastAsia="Times New Roman"/>
              </w:rPr>
            </w:pPr>
          </w:p>
        </w:tc>
      </w:tr>
      <w:tr w:rsidR="0048748B" w:rsidTr="003826A1">
        <w:trPr>
          <w:trHeight w:val="253"/>
        </w:trPr>
        <w:tc>
          <w:tcPr>
            <w:tcW w:w="4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5300" w:type="dxa"/>
            <w:tcBorders>
              <w:top w:val="nil"/>
              <w:left w:val="nil"/>
              <w:bottom w:val="nil"/>
              <w:right w:val="single" w:sz="8" w:space="0" w:color="auto"/>
            </w:tcBorders>
            <w:vAlign w:val="bottom"/>
            <w:hideMark/>
          </w:tcPr>
          <w:p w:rsidR="0048748B" w:rsidRDefault="0048748B" w:rsidP="003826A1">
            <w:pPr>
              <w:spacing w:line="0" w:lineRule="atLeast"/>
              <w:ind w:left="100"/>
              <w:rPr>
                <w:rFonts w:eastAsia="Times New Roman"/>
              </w:rPr>
            </w:pPr>
            <w:r>
              <w:rPr>
                <w:rFonts w:eastAsia="Times New Roman"/>
                <w:sz w:val="22"/>
              </w:rPr>
              <w:t>цену урачунат одвоз на за то прописну депонију.</w:t>
            </w:r>
          </w:p>
        </w:tc>
        <w:tc>
          <w:tcPr>
            <w:tcW w:w="10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124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1960" w:type="dxa"/>
            <w:vAlign w:val="bottom"/>
          </w:tcPr>
          <w:p w:rsidR="0048748B" w:rsidRDefault="0048748B" w:rsidP="003826A1">
            <w:pPr>
              <w:spacing w:line="0" w:lineRule="atLeast"/>
              <w:rPr>
                <w:rFonts w:eastAsia="Times New Roman"/>
              </w:rPr>
            </w:pPr>
          </w:p>
        </w:tc>
        <w:tc>
          <w:tcPr>
            <w:tcW w:w="3420" w:type="dxa"/>
            <w:vAlign w:val="bottom"/>
          </w:tcPr>
          <w:p w:rsidR="0048748B" w:rsidRDefault="0048748B" w:rsidP="003826A1">
            <w:pPr>
              <w:spacing w:line="0" w:lineRule="atLeast"/>
              <w:rPr>
                <w:rFonts w:eastAsia="Times New Roman"/>
              </w:rPr>
            </w:pPr>
          </w:p>
        </w:tc>
      </w:tr>
      <w:tr w:rsidR="0048748B" w:rsidTr="003826A1">
        <w:trPr>
          <w:trHeight w:val="253"/>
        </w:trPr>
        <w:tc>
          <w:tcPr>
            <w:tcW w:w="4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5300" w:type="dxa"/>
            <w:tcBorders>
              <w:top w:val="nil"/>
              <w:left w:val="nil"/>
              <w:bottom w:val="nil"/>
              <w:right w:val="single" w:sz="8" w:space="0" w:color="auto"/>
            </w:tcBorders>
            <w:vAlign w:val="bottom"/>
            <w:hideMark/>
          </w:tcPr>
          <w:p w:rsidR="0048748B" w:rsidRDefault="0048748B" w:rsidP="003826A1">
            <w:pPr>
              <w:spacing w:line="0" w:lineRule="atLeast"/>
              <w:ind w:left="100"/>
              <w:rPr>
                <w:rFonts w:eastAsia="Times New Roman"/>
              </w:rPr>
            </w:pPr>
            <w:r>
              <w:rPr>
                <w:rFonts w:eastAsia="Times New Roman"/>
                <w:sz w:val="22"/>
              </w:rPr>
              <w:t>Инвеститора  радова  благовремено,  а  најмање  15</w:t>
            </w:r>
          </w:p>
        </w:tc>
        <w:tc>
          <w:tcPr>
            <w:tcW w:w="10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124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1960" w:type="dxa"/>
            <w:vAlign w:val="bottom"/>
          </w:tcPr>
          <w:p w:rsidR="0048748B" w:rsidRDefault="0048748B" w:rsidP="003826A1">
            <w:pPr>
              <w:spacing w:line="0" w:lineRule="atLeast"/>
              <w:rPr>
                <w:rFonts w:eastAsia="Times New Roman"/>
              </w:rPr>
            </w:pPr>
          </w:p>
        </w:tc>
        <w:tc>
          <w:tcPr>
            <w:tcW w:w="3420" w:type="dxa"/>
            <w:vAlign w:val="bottom"/>
          </w:tcPr>
          <w:p w:rsidR="0048748B" w:rsidRDefault="0048748B" w:rsidP="003826A1">
            <w:pPr>
              <w:spacing w:line="0" w:lineRule="atLeast"/>
              <w:rPr>
                <w:rFonts w:eastAsia="Times New Roman"/>
              </w:rPr>
            </w:pPr>
          </w:p>
        </w:tc>
      </w:tr>
      <w:tr w:rsidR="0048748B" w:rsidTr="003826A1">
        <w:trPr>
          <w:trHeight w:val="253"/>
        </w:trPr>
        <w:tc>
          <w:tcPr>
            <w:tcW w:w="4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5300" w:type="dxa"/>
            <w:tcBorders>
              <w:top w:val="nil"/>
              <w:left w:val="nil"/>
              <w:bottom w:val="nil"/>
              <w:right w:val="single" w:sz="8" w:space="0" w:color="auto"/>
            </w:tcBorders>
            <w:vAlign w:val="bottom"/>
            <w:hideMark/>
          </w:tcPr>
          <w:p w:rsidR="0048748B" w:rsidRDefault="0048748B" w:rsidP="003826A1">
            <w:pPr>
              <w:spacing w:line="0" w:lineRule="atLeast"/>
              <w:ind w:left="100"/>
              <w:rPr>
                <w:rFonts w:eastAsia="Times New Roman"/>
              </w:rPr>
            </w:pPr>
            <w:r>
              <w:rPr>
                <w:rFonts w:eastAsia="Times New Roman"/>
                <w:sz w:val="22"/>
              </w:rPr>
              <w:t>радних дана пре почетка извођења радова обавестити</w:t>
            </w:r>
          </w:p>
        </w:tc>
        <w:tc>
          <w:tcPr>
            <w:tcW w:w="10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124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1960" w:type="dxa"/>
            <w:vAlign w:val="bottom"/>
          </w:tcPr>
          <w:p w:rsidR="0048748B" w:rsidRDefault="0048748B" w:rsidP="003826A1">
            <w:pPr>
              <w:spacing w:line="0" w:lineRule="atLeast"/>
              <w:rPr>
                <w:rFonts w:eastAsia="Times New Roman"/>
              </w:rPr>
            </w:pPr>
          </w:p>
        </w:tc>
        <w:tc>
          <w:tcPr>
            <w:tcW w:w="3420" w:type="dxa"/>
            <w:vAlign w:val="bottom"/>
          </w:tcPr>
          <w:p w:rsidR="0048748B" w:rsidRDefault="0048748B" w:rsidP="003826A1">
            <w:pPr>
              <w:spacing w:line="0" w:lineRule="atLeast"/>
              <w:rPr>
                <w:rFonts w:eastAsia="Times New Roman"/>
              </w:rPr>
            </w:pPr>
          </w:p>
        </w:tc>
      </w:tr>
      <w:tr w:rsidR="0048748B" w:rsidTr="003826A1">
        <w:trPr>
          <w:trHeight w:val="252"/>
        </w:trPr>
        <w:tc>
          <w:tcPr>
            <w:tcW w:w="480" w:type="dxa"/>
            <w:tcBorders>
              <w:top w:val="nil"/>
              <w:left w:val="nil"/>
              <w:bottom w:val="nil"/>
              <w:right w:val="single" w:sz="8" w:space="0" w:color="auto"/>
            </w:tcBorders>
            <w:vAlign w:val="bottom"/>
          </w:tcPr>
          <w:p w:rsidR="0048748B" w:rsidRDefault="0048748B" w:rsidP="003826A1">
            <w:pPr>
              <w:spacing w:line="0" w:lineRule="atLeast"/>
              <w:rPr>
                <w:rFonts w:eastAsia="Times New Roman"/>
                <w:sz w:val="21"/>
              </w:rPr>
            </w:pPr>
          </w:p>
        </w:tc>
        <w:tc>
          <w:tcPr>
            <w:tcW w:w="5300" w:type="dxa"/>
            <w:tcBorders>
              <w:top w:val="nil"/>
              <w:left w:val="nil"/>
              <w:bottom w:val="nil"/>
              <w:right w:val="single" w:sz="8" w:space="0" w:color="auto"/>
            </w:tcBorders>
            <w:vAlign w:val="bottom"/>
            <w:hideMark/>
          </w:tcPr>
          <w:p w:rsidR="0048748B" w:rsidRDefault="0048748B" w:rsidP="003826A1">
            <w:pPr>
              <w:spacing w:line="0" w:lineRule="atLeast"/>
              <w:ind w:left="100"/>
              <w:rPr>
                <w:rFonts w:eastAsia="Times New Roman"/>
              </w:rPr>
            </w:pPr>
            <w:r>
              <w:rPr>
                <w:rFonts w:eastAsia="Times New Roman"/>
                <w:sz w:val="22"/>
              </w:rPr>
              <w:t>о отпочињању радова а ради евакуације и обезбеђења</w:t>
            </w:r>
          </w:p>
        </w:tc>
        <w:tc>
          <w:tcPr>
            <w:tcW w:w="1080" w:type="dxa"/>
            <w:tcBorders>
              <w:top w:val="nil"/>
              <w:left w:val="nil"/>
              <w:bottom w:val="nil"/>
              <w:right w:val="single" w:sz="8" w:space="0" w:color="auto"/>
            </w:tcBorders>
            <w:vAlign w:val="bottom"/>
          </w:tcPr>
          <w:p w:rsidR="0048748B" w:rsidRDefault="0048748B" w:rsidP="003826A1">
            <w:pPr>
              <w:spacing w:line="0" w:lineRule="atLeast"/>
              <w:rPr>
                <w:rFonts w:eastAsia="Times New Roman"/>
                <w:sz w:val="21"/>
              </w:rPr>
            </w:pPr>
          </w:p>
        </w:tc>
        <w:tc>
          <w:tcPr>
            <w:tcW w:w="1240" w:type="dxa"/>
            <w:tcBorders>
              <w:top w:val="nil"/>
              <w:left w:val="nil"/>
              <w:bottom w:val="nil"/>
              <w:right w:val="single" w:sz="8" w:space="0" w:color="auto"/>
            </w:tcBorders>
            <w:vAlign w:val="bottom"/>
          </w:tcPr>
          <w:p w:rsidR="0048748B" w:rsidRDefault="0048748B" w:rsidP="003826A1">
            <w:pPr>
              <w:spacing w:line="0" w:lineRule="atLeast"/>
              <w:rPr>
                <w:rFonts w:eastAsia="Times New Roman"/>
                <w:sz w:val="21"/>
              </w:rPr>
            </w:pPr>
          </w:p>
        </w:tc>
        <w:tc>
          <w:tcPr>
            <w:tcW w:w="1960" w:type="dxa"/>
            <w:vAlign w:val="bottom"/>
          </w:tcPr>
          <w:p w:rsidR="0048748B" w:rsidRDefault="0048748B" w:rsidP="003826A1">
            <w:pPr>
              <w:spacing w:line="0" w:lineRule="atLeast"/>
              <w:rPr>
                <w:rFonts w:eastAsia="Times New Roman"/>
                <w:sz w:val="21"/>
              </w:rPr>
            </w:pPr>
          </w:p>
        </w:tc>
        <w:tc>
          <w:tcPr>
            <w:tcW w:w="3420" w:type="dxa"/>
            <w:vAlign w:val="bottom"/>
          </w:tcPr>
          <w:p w:rsidR="0048748B" w:rsidRDefault="0048748B" w:rsidP="003826A1">
            <w:pPr>
              <w:spacing w:line="0" w:lineRule="atLeast"/>
              <w:rPr>
                <w:rFonts w:eastAsia="Times New Roman"/>
                <w:sz w:val="21"/>
              </w:rPr>
            </w:pPr>
          </w:p>
        </w:tc>
      </w:tr>
      <w:tr w:rsidR="0048748B" w:rsidTr="003826A1">
        <w:trPr>
          <w:trHeight w:val="249"/>
        </w:trPr>
        <w:tc>
          <w:tcPr>
            <w:tcW w:w="480" w:type="dxa"/>
            <w:tcBorders>
              <w:top w:val="nil"/>
              <w:left w:val="nil"/>
              <w:bottom w:val="nil"/>
              <w:right w:val="single" w:sz="8" w:space="0" w:color="auto"/>
            </w:tcBorders>
            <w:vAlign w:val="bottom"/>
          </w:tcPr>
          <w:p w:rsidR="0048748B" w:rsidRDefault="0048748B" w:rsidP="003826A1">
            <w:pPr>
              <w:spacing w:line="0" w:lineRule="atLeast"/>
              <w:rPr>
                <w:rFonts w:eastAsia="Times New Roman"/>
                <w:sz w:val="21"/>
              </w:rPr>
            </w:pPr>
          </w:p>
        </w:tc>
        <w:tc>
          <w:tcPr>
            <w:tcW w:w="5300" w:type="dxa"/>
            <w:tcBorders>
              <w:top w:val="nil"/>
              <w:left w:val="nil"/>
              <w:bottom w:val="nil"/>
              <w:right w:val="single" w:sz="8" w:space="0" w:color="auto"/>
            </w:tcBorders>
            <w:vAlign w:val="bottom"/>
            <w:hideMark/>
          </w:tcPr>
          <w:p w:rsidR="0048748B" w:rsidRDefault="0048748B" w:rsidP="003826A1">
            <w:pPr>
              <w:spacing w:line="249" w:lineRule="exact"/>
              <w:ind w:left="100"/>
              <w:rPr>
                <w:rFonts w:eastAsia="Times New Roman"/>
              </w:rPr>
            </w:pPr>
            <w:r>
              <w:rPr>
                <w:rFonts w:eastAsia="Times New Roman"/>
                <w:sz w:val="22"/>
              </w:rPr>
              <w:t>имовине и унутрашње организације пословања.</w:t>
            </w:r>
          </w:p>
        </w:tc>
        <w:tc>
          <w:tcPr>
            <w:tcW w:w="1080" w:type="dxa"/>
            <w:tcBorders>
              <w:top w:val="nil"/>
              <w:left w:val="nil"/>
              <w:bottom w:val="nil"/>
              <w:right w:val="single" w:sz="8" w:space="0" w:color="auto"/>
            </w:tcBorders>
            <w:vAlign w:val="bottom"/>
          </w:tcPr>
          <w:p w:rsidR="0048748B" w:rsidRDefault="0048748B" w:rsidP="003826A1">
            <w:pPr>
              <w:spacing w:line="0" w:lineRule="atLeast"/>
              <w:rPr>
                <w:rFonts w:eastAsia="Times New Roman"/>
                <w:sz w:val="21"/>
              </w:rPr>
            </w:pPr>
          </w:p>
        </w:tc>
        <w:tc>
          <w:tcPr>
            <w:tcW w:w="1240" w:type="dxa"/>
            <w:tcBorders>
              <w:top w:val="nil"/>
              <w:left w:val="nil"/>
              <w:bottom w:val="nil"/>
              <w:right w:val="single" w:sz="8" w:space="0" w:color="auto"/>
            </w:tcBorders>
            <w:vAlign w:val="bottom"/>
          </w:tcPr>
          <w:p w:rsidR="0048748B" w:rsidRDefault="0048748B" w:rsidP="003826A1">
            <w:pPr>
              <w:spacing w:line="0" w:lineRule="atLeast"/>
              <w:rPr>
                <w:rFonts w:eastAsia="Times New Roman"/>
                <w:sz w:val="21"/>
              </w:rPr>
            </w:pPr>
          </w:p>
        </w:tc>
        <w:tc>
          <w:tcPr>
            <w:tcW w:w="1960" w:type="dxa"/>
            <w:vAlign w:val="bottom"/>
          </w:tcPr>
          <w:p w:rsidR="0048748B" w:rsidRDefault="0048748B" w:rsidP="003826A1">
            <w:pPr>
              <w:spacing w:line="0" w:lineRule="atLeast"/>
              <w:rPr>
                <w:rFonts w:eastAsia="Times New Roman"/>
                <w:sz w:val="21"/>
              </w:rPr>
            </w:pPr>
          </w:p>
        </w:tc>
        <w:tc>
          <w:tcPr>
            <w:tcW w:w="3420" w:type="dxa"/>
            <w:vAlign w:val="bottom"/>
          </w:tcPr>
          <w:p w:rsidR="0048748B" w:rsidRDefault="0048748B" w:rsidP="003826A1">
            <w:pPr>
              <w:spacing w:line="0" w:lineRule="atLeast"/>
              <w:rPr>
                <w:rFonts w:eastAsia="Times New Roman"/>
                <w:sz w:val="21"/>
              </w:rPr>
            </w:pPr>
          </w:p>
        </w:tc>
      </w:tr>
      <w:tr w:rsidR="0048748B" w:rsidTr="003826A1">
        <w:trPr>
          <w:trHeight w:val="257"/>
        </w:trPr>
        <w:tc>
          <w:tcPr>
            <w:tcW w:w="4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5300" w:type="dxa"/>
            <w:tcBorders>
              <w:top w:val="nil"/>
              <w:left w:val="nil"/>
              <w:bottom w:val="nil"/>
              <w:right w:val="single" w:sz="8" w:space="0" w:color="auto"/>
            </w:tcBorders>
            <w:vAlign w:val="bottom"/>
            <w:hideMark/>
          </w:tcPr>
          <w:p w:rsidR="0048748B" w:rsidRDefault="0048748B" w:rsidP="003826A1">
            <w:pPr>
              <w:spacing w:line="0" w:lineRule="atLeast"/>
              <w:ind w:left="100"/>
              <w:rPr>
                <w:rFonts w:eastAsia="Times New Roman"/>
              </w:rPr>
            </w:pPr>
            <w:r>
              <w:rPr>
                <w:rFonts w:eastAsia="Times New Roman"/>
                <w:i/>
                <w:sz w:val="22"/>
              </w:rPr>
              <w:t xml:space="preserve">Обрачунски  третман:   </w:t>
            </w:r>
            <w:r>
              <w:rPr>
                <w:rFonts w:eastAsia="Times New Roman"/>
                <w:sz w:val="22"/>
              </w:rPr>
              <w:t>поm2стварне  површине</w:t>
            </w:r>
          </w:p>
        </w:tc>
        <w:tc>
          <w:tcPr>
            <w:tcW w:w="10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124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1960" w:type="dxa"/>
            <w:vAlign w:val="bottom"/>
          </w:tcPr>
          <w:p w:rsidR="0048748B" w:rsidRDefault="0048748B" w:rsidP="003826A1">
            <w:pPr>
              <w:spacing w:line="0" w:lineRule="atLeast"/>
              <w:rPr>
                <w:rFonts w:eastAsia="Times New Roman"/>
              </w:rPr>
            </w:pPr>
          </w:p>
        </w:tc>
        <w:tc>
          <w:tcPr>
            <w:tcW w:w="3420" w:type="dxa"/>
            <w:vAlign w:val="bottom"/>
          </w:tcPr>
          <w:p w:rsidR="0048748B" w:rsidRDefault="0048748B" w:rsidP="003826A1">
            <w:pPr>
              <w:spacing w:line="0" w:lineRule="atLeast"/>
              <w:rPr>
                <w:rFonts w:eastAsia="Times New Roman"/>
              </w:rPr>
            </w:pPr>
          </w:p>
        </w:tc>
      </w:tr>
      <w:tr w:rsidR="0048748B" w:rsidTr="003826A1">
        <w:trPr>
          <w:trHeight w:val="253"/>
        </w:trPr>
        <w:tc>
          <w:tcPr>
            <w:tcW w:w="4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5300" w:type="dxa"/>
            <w:tcBorders>
              <w:top w:val="nil"/>
              <w:left w:val="nil"/>
              <w:bottom w:val="nil"/>
              <w:right w:val="single" w:sz="8" w:space="0" w:color="auto"/>
            </w:tcBorders>
            <w:vAlign w:val="bottom"/>
            <w:hideMark/>
          </w:tcPr>
          <w:p w:rsidR="0048748B" w:rsidRDefault="0048748B" w:rsidP="003826A1">
            <w:pPr>
              <w:spacing w:line="0" w:lineRule="atLeast"/>
              <w:ind w:left="100"/>
              <w:rPr>
                <w:rFonts w:eastAsia="Times New Roman"/>
              </w:rPr>
            </w:pPr>
            <w:r>
              <w:rPr>
                <w:rFonts w:eastAsia="Times New Roman"/>
                <w:sz w:val="22"/>
              </w:rPr>
              <w:t>крова,   без  урачунавања  евентуално  уклоњених</w:t>
            </w:r>
          </w:p>
        </w:tc>
        <w:tc>
          <w:tcPr>
            <w:tcW w:w="10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124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1960" w:type="dxa"/>
            <w:vAlign w:val="bottom"/>
          </w:tcPr>
          <w:p w:rsidR="0048748B" w:rsidRDefault="0048748B" w:rsidP="003826A1">
            <w:pPr>
              <w:spacing w:line="0" w:lineRule="atLeast"/>
              <w:rPr>
                <w:rFonts w:eastAsia="Times New Roman"/>
              </w:rPr>
            </w:pPr>
          </w:p>
        </w:tc>
        <w:tc>
          <w:tcPr>
            <w:tcW w:w="3420" w:type="dxa"/>
            <w:vAlign w:val="bottom"/>
          </w:tcPr>
          <w:p w:rsidR="0048748B" w:rsidRDefault="0048748B" w:rsidP="003826A1">
            <w:pPr>
              <w:spacing w:line="0" w:lineRule="atLeast"/>
              <w:rPr>
                <w:rFonts w:eastAsia="Times New Roman"/>
              </w:rPr>
            </w:pPr>
          </w:p>
        </w:tc>
      </w:tr>
      <w:tr w:rsidR="0048748B" w:rsidTr="003826A1">
        <w:trPr>
          <w:trHeight w:val="286"/>
        </w:trPr>
        <w:tc>
          <w:tcPr>
            <w:tcW w:w="4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5300" w:type="dxa"/>
            <w:tcBorders>
              <w:top w:val="nil"/>
              <w:left w:val="nil"/>
              <w:bottom w:val="nil"/>
              <w:right w:val="single" w:sz="8" w:space="0" w:color="auto"/>
            </w:tcBorders>
            <w:vAlign w:val="bottom"/>
            <w:hideMark/>
          </w:tcPr>
          <w:p w:rsidR="0048748B" w:rsidRDefault="0048748B" w:rsidP="003826A1">
            <w:pPr>
              <w:spacing w:line="0" w:lineRule="atLeast"/>
              <w:ind w:left="100"/>
              <w:rPr>
                <w:rFonts w:eastAsia="Times New Roman"/>
              </w:rPr>
            </w:pPr>
            <w:r>
              <w:rPr>
                <w:rFonts w:eastAsia="Times New Roman"/>
                <w:sz w:val="22"/>
              </w:rPr>
              <w:t>баскија.</w:t>
            </w:r>
          </w:p>
        </w:tc>
        <w:tc>
          <w:tcPr>
            <w:tcW w:w="10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124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1960" w:type="dxa"/>
            <w:vAlign w:val="bottom"/>
          </w:tcPr>
          <w:p w:rsidR="0048748B" w:rsidRDefault="0048748B" w:rsidP="003826A1">
            <w:pPr>
              <w:spacing w:line="0" w:lineRule="atLeast"/>
              <w:rPr>
                <w:rFonts w:eastAsia="Times New Roman"/>
              </w:rPr>
            </w:pPr>
          </w:p>
        </w:tc>
        <w:tc>
          <w:tcPr>
            <w:tcW w:w="3420" w:type="dxa"/>
            <w:vAlign w:val="bottom"/>
          </w:tcPr>
          <w:p w:rsidR="0048748B" w:rsidRDefault="0048748B" w:rsidP="003826A1">
            <w:pPr>
              <w:spacing w:line="0" w:lineRule="atLeast"/>
              <w:rPr>
                <w:rFonts w:eastAsia="Times New Roman"/>
              </w:rPr>
            </w:pPr>
          </w:p>
        </w:tc>
      </w:tr>
      <w:tr w:rsidR="0048748B" w:rsidTr="003826A1">
        <w:trPr>
          <w:trHeight w:val="236"/>
        </w:trPr>
        <w:tc>
          <w:tcPr>
            <w:tcW w:w="480" w:type="dxa"/>
            <w:tcBorders>
              <w:top w:val="nil"/>
              <w:left w:val="nil"/>
              <w:bottom w:val="single" w:sz="8" w:space="0" w:color="auto"/>
              <w:right w:val="single" w:sz="8" w:space="0" w:color="auto"/>
            </w:tcBorders>
            <w:vAlign w:val="bottom"/>
          </w:tcPr>
          <w:p w:rsidR="0048748B" w:rsidRDefault="0048748B" w:rsidP="003826A1">
            <w:pPr>
              <w:spacing w:line="0" w:lineRule="atLeast"/>
              <w:rPr>
                <w:rFonts w:eastAsia="Times New Roman"/>
              </w:rPr>
            </w:pPr>
          </w:p>
        </w:tc>
        <w:tc>
          <w:tcPr>
            <w:tcW w:w="5300" w:type="dxa"/>
            <w:tcBorders>
              <w:top w:val="nil"/>
              <w:left w:val="nil"/>
              <w:bottom w:val="single" w:sz="8" w:space="0" w:color="auto"/>
              <w:right w:val="single" w:sz="8" w:space="0" w:color="auto"/>
            </w:tcBorders>
            <w:vAlign w:val="bottom"/>
          </w:tcPr>
          <w:p w:rsidR="0048748B" w:rsidRDefault="0048748B" w:rsidP="003826A1">
            <w:pPr>
              <w:spacing w:line="0" w:lineRule="atLeast"/>
              <w:rPr>
                <w:rFonts w:eastAsia="Times New Roman"/>
              </w:rPr>
            </w:pPr>
          </w:p>
        </w:tc>
        <w:tc>
          <w:tcPr>
            <w:tcW w:w="1080" w:type="dxa"/>
            <w:tcBorders>
              <w:top w:val="nil"/>
              <w:left w:val="nil"/>
              <w:bottom w:val="single" w:sz="8" w:space="0" w:color="auto"/>
              <w:right w:val="single" w:sz="8" w:space="0" w:color="auto"/>
            </w:tcBorders>
            <w:vAlign w:val="bottom"/>
          </w:tcPr>
          <w:p w:rsidR="0048748B" w:rsidRDefault="0048748B" w:rsidP="003826A1">
            <w:pPr>
              <w:spacing w:line="0" w:lineRule="atLeast"/>
              <w:rPr>
                <w:rFonts w:eastAsia="Times New Roman"/>
              </w:rPr>
            </w:pPr>
          </w:p>
        </w:tc>
        <w:tc>
          <w:tcPr>
            <w:tcW w:w="1240" w:type="dxa"/>
            <w:tcBorders>
              <w:top w:val="nil"/>
              <w:left w:val="nil"/>
              <w:bottom w:val="single" w:sz="8" w:space="0" w:color="auto"/>
              <w:right w:val="single" w:sz="8" w:space="0" w:color="auto"/>
            </w:tcBorders>
            <w:vAlign w:val="bottom"/>
          </w:tcPr>
          <w:p w:rsidR="0048748B" w:rsidRDefault="0048748B" w:rsidP="003826A1">
            <w:pPr>
              <w:spacing w:line="0" w:lineRule="atLeast"/>
              <w:rPr>
                <w:rFonts w:eastAsia="Times New Roman"/>
              </w:rPr>
            </w:pPr>
          </w:p>
        </w:tc>
        <w:tc>
          <w:tcPr>
            <w:tcW w:w="1960" w:type="dxa"/>
            <w:tcBorders>
              <w:top w:val="nil"/>
              <w:left w:val="nil"/>
              <w:bottom w:val="single" w:sz="8" w:space="0" w:color="auto"/>
              <w:right w:val="nil"/>
            </w:tcBorders>
            <w:vAlign w:val="bottom"/>
          </w:tcPr>
          <w:p w:rsidR="0048748B" w:rsidRDefault="0048748B" w:rsidP="003826A1">
            <w:pPr>
              <w:spacing w:line="0" w:lineRule="atLeast"/>
              <w:rPr>
                <w:rFonts w:eastAsia="Times New Roman"/>
              </w:rPr>
            </w:pPr>
          </w:p>
        </w:tc>
        <w:tc>
          <w:tcPr>
            <w:tcW w:w="3420" w:type="dxa"/>
            <w:tcBorders>
              <w:top w:val="nil"/>
              <w:left w:val="nil"/>
              <w:bottom w:val="single" w:sz="8" w:space="0" w:color="auto"/>
              <w:right w:val="nil"/>
            </w:tcBorders>
            <w:vAlign w:val="bottom"/>
          </w:tcPr>
          <w:p w:rsidR="0048748B" w:rsidRDefault="0048748B" w:rsidP="003826A1">
            <w:pPr>
              <w:spacing w:line="0" w:lineRule="atLeast"/>
              <w:rPr>
                <w:rFonts w:eastAsia="Times New Roman"/>
              </w:rPr>
            </w:pPr>
          </w:p>
        </w:tc>
      </w:tr>
    </w:tbl>
    <w:p w:rsidR="0048748B" w:rsidRDefault="0048748B" w:rsidP="0048748B">
      <w:pPr>
        <w:spacing w:line="235" w:lineRule="exact"/>
        <w:rPr>
          <w:rFonts w:eastAsia="Times New Roman" w:cs="Arial"/>
          <w:szCs w:val="20"/>
        </w:rPr>
      </w:pPr>
    </w:p>
    <w:p w:rsidR="0048748B" w:rsidRDefault="0048748B" w:rsidP="0048748B">
      <w:pPr>
        <w:spacing w:line="0" w:lineRule="atLeast"/>
        <w:ind w:left="4740"/>
        <w:rPr>
          <w:rFonts w:eastAsia="Times New Roman"/>
          <w:b/>
          <w:sz w:val="22"/>
        </w:rPr>
      </w:pPr>
      <w:r>
        <w:rPr>
          <w:rFonts w:eastAsia="Times New Roman"/>
          <w:b/>
          <w:sz w:val="22"/>
        </w:rPr>
        <w:t>УКУПНО (А - ПРИПРЕМНИ РАДОВИ И ДЕМОНТАЖА)</w:t>
      </w:r>
    </w:p>
    <w:p w:rsidR="0048748B" w:rsidRDefault="0048748B" w:rsidP="0048748B">
      <w:pPr>
        <w:spacing w:line="37" w:lineRule="exact"/>
        <w:rPr>
          <w:rFonts w:eastAsia="Times New Roman"/>
        </w:rPr>
      </w:pPr>
    </w:p>
    <w:p w:rsidR="0048748B" w:rsidRDefault="0048748B" w:rsidP="00530FE2">
      <w:pPr>
        <w:numPr>
          <w:ilvl w:val="0"/>
          <w:numId w:val="21"/>
        </w:numPr>
        <w:tabs>
          <w:tab w:val="clear" w:pos="0"/>
          <w:tab w:val="left" w:pos="980"/>
        </w:tabs>
        <w:suppressAutoHyphens w:val="0"/>
        <w:spacing w:line="0" w:lineRule="atLeast"/>
        <w:ind w:left="980" w:hanging="471"/>
        <w:rPr>
          <w:rFonts w:eastAsia="Times New Roman"/>
          <w:b/>
          <w:sz w:val="22"/>
        </w:rPr>
      </w:pPr>
      <w:r>
        <w:rPr>
          <w:rFonts w:eastAsia="Times New Roman"/>
          <w:b/>
          <w:sz w:val="22"/>
        </w:rPr>
        <w:t>САНАЦИОНИ РАДОВИ</w:t>
      </w:r>
    </w:p>
    <w:p w:rsidR="0048748B" w:rsidRDefault="0048748B" w:rsidP="0048748B">
      <w:pPr>
        <w:spacing w:line="236" w:lineRule="exact"/>
        <w:rPr>
          <w:rFonts w:eastAsia="Times New Roman"/>
        </w:rPr>
      </w:pPr>
    </w:p>
    <w:tbl>
      <w:tblPr>
        <w:tblW w:w="0" w:type="auto"/>
        <w:tblInd w:w="980" w:type="dxa"/>
        <w:tblLayout w:type="fixed"/>
        <w:tblCellMar>
          <w:left w:w="0" w:type="dxa"/>
          <w:right w:w="0" w:type="dxa"/>
        </w:tblCellMar>
        <w:tblLook w:val="04A0"/>
      </w:tblPr>
      <w:tblGrid>
        <w:gridCol w:w="5340"/>
        <w:gridCol w:w="880"/>
        <w:gridCol w:w="1340"/>
        <w:gridCol w:w="540"/>
      </w:tblGrid>
      <w:tr w:rsidR="0048748B" w:rsidTr="003826A1">
        <w:trPr>
          <w:trHeight w:val="253"/>
        </w:trPr>
        <w:tc>
          <w:tcPr>
            <w:tcW w:w="5340" w:type="dxa"/>
            <w:vAlign w:val="bottom"/>
            <w:hideMark/>
          </w:tcPr>
          <w:p w:rsidR="0048748B" w:rsidRDefault="0048748B" w:rsidP="003826A1">
            <w:pPr>
              <w:spacing w:line="0" w:lineRule="atLeast"/>
              <w:rPr>
                <w:rFonts w:eastAsia="Times New Roman"/>
                <w:b/>
              </w:rPr>
            </w:pPr>
            <w:r>
              <w:rPr>
                <w:rFonts w:eastAsia="Times New Roman"/>
                <w:b/>
                <w:sz w:val="22"/>
              </w:rPr>
              <w:t>Поз 2. Заштита носеће кровне конструкције која</w:t>
            </w:r>
          </w:p>
        </w:tc>
        <w:tc>
          <w:tcPr>
            <w:tcW w:w="880" w:type="dxa"/>
            <w:vAlign w:val="bottom"/>
            <w:hideMark/>
          </w:tcPr>
          <w:p w:rsidR="0048748B" w:rsidRDefault="0048748B" w:rsidP="003826A1">
            <w:pPr>
              <w:spacing w:line="0" w:lineRule="atLeast"/>
              <w:ind w:left="260"/>
              <w:rPr>
                <w:rFonts w:eastAsia="Times New Roman"/>
              </w:rPr>
            </w:pPr>
            <w:r>
              <w:rPr>
                <w:rFonts w:eastAsia="Times New Roman"/>
                <w:sz w:val="22"/>
              </w:rPr>
              <w:t>m2</w:t>
            </w:r>
          </w:p>
        </w:tc>
        <w:tc>
          <w:tcPr>
            <w:tcW w:w="1340" w:type="dxa"/>
            <w:vAlign w:val="bottom"/>
            <w:hideMark/>
          </w:tcPr>
          <w:p w:rsidR="0048748B" w:rsidRDefault="0048748B" w:rsidP="003826A1">
            <w:pPr>
              <w:spacing w:line="0" w:lineRule="atLeast"/>
              <w:ind w:right="250"/>
              <w:jc w:val="right"/>
              <w:rPr>
                <w:rFonts w:eastAsia="Times New Roman"/>
              </w:rPr>
            </w:pPr>
            <w:r>
              <w:rPr>
                <w:rFonts w:eastAsia="Times New Roman"/>
                <w:sz w:val="22"/>
              </w:rPr>
              <w:t>300,00</w:t>
            </w:r>
          </w:p>
        </w:tc>
        <w:tc>
          <w:tcPr>
            <w:tcW w:w="540" w:type="dxa"/>
            <w:vAlign w:val="bottom"/>
            <w:hideMark/>
          </w:tcPr>
          <w:p w:rsidR="0048748B" w:rsidRDefault="0048748B" w:rsidP="003826A1">
            <w:pPr>
              <w:spacing w:line="0" w:lineRule="atLeast"/>
              <w:ind w:left="380"/>
              <w:rPr>
                <w:rFonts w:eastAsia="Times New Roman"/>
                <w:w w:val="87"/>
              </w:rPr>
            </w:pPr>
            <w:r>
              <w:rPr>
                <w:rFonts w:eastAsia="Times New Roman"/>
                <w:w w:val="87"/>
                <w:sz w:val="22"/>
              </w:rPr>
              <w:t>Х</w:t>
            </w:r>
          </w:p>
        </w:tc>
      </w:tr>
      <w:tr w:rsidR="0048748B" w:rsidTr="003826A1">
        <w:trPr>
          <w:trHeight w:val="290"/>
        </w:trPr>
        <w:tc>
          <w:tcPr>
            <w:tcW w:w="5340" w:type="dxa"/>
            <w:vAlign w:val="bottom"/>
            <w:hideMark/>
          </w:tcPr>
          <w:p w:rsidR="0048748B" w:rsidRDefault="0048748B" w:rsidP="003826A1">
            <w:pPr>
              <w:spacing w:line="0" w:lineRule="atLeast"/>
              <w:rPr>
                <w:rFonts w:eastAsia="Times New Roman"/>
                <w:b/>
              </w:rPr>
            </w:pPr>
            <w:r>
              <w:rPr>
                <w:rFonts w:eastAsia="Times New Roman"/>
                <w:b/>
                <w:sz w:val="22"/>
              </w:rPr>
              <w:t>се задржава.</w:t>
            </w:r>
          </w:p>
        </w:tc>
        <w:tc>
          <w:tcPr>
            <w:tcW w:w="880" w:type="dxa"/>
            <w:vAlign w:val="bottom"/>
          </w:tcPr>
          <w:p w:rsidR="0048748B" w:rsidRDefault="0048748B" w:rsidP="003826A1">
            <w:pPr>
              <w:spacing w:line="0" w:lineRule="atLeast"/>
              <w:rPr>
                <w:rFonts w:eastAsia="Times New Roman"/>
              </w:rPr>
            </w:pPr>
          </w:p>
        </w:tc>
        <w:tc>
          <w:tcPr>
            <w:tcW w:w="1340" w:type="dxa"/>
            <w:vAlign w:val="bottom"/>
          </w:tcPr>
          <w:p w:rsidR="0048748B" w:rsidRDefault="0048748B" w:rsidP="003826A1">
            <w:pPr>
              <w:spacing w:line="0" w:lineRule="atLeast"/>
              <w:rPr>
                <w:rFonts w:eastAsia="Times New Roman"/>
              </w:rPr>
            </w:pPr>
          </w:p>
        </w:tc>
        <w:tc>
          <w:tcPr>
            <w:tcW w:w="540" w:type="dxa"/>
            <w:vAlign w:val="bottom"/>
          </w:tcPr>
          <w:p w:rsidR="0048748B" w:rsidRDefault="0048748B" w:rsidP="003826A1">
            <w:pPr>
              <w:spacing w:line="0" w:lineRule="atLeast"/>
              <w:rPr>
                <w:rFonts w:eastAsia="Times New Roman"/>
              </w:rPr>
            </w:pPr>
          </w:p>
        </w:tc>
      </w:tr>
      <w:tr w:rsidR="0048748B" w:rsidTr="003826A1">
        <w:trPr>
          <w:trHeight w:val="472"/>
        </w:trPr>
        <w:tc>
          <w:tcPr>
            <w:tcW w:w="5340" w:type="dxa"/>
            <w:vAlign w:val="bottom"/>
            <w:hideMark/>
          </w:tcPr>
          <w:p w:rsidR="0048748B" w:rsidRDefault="0048748B" w:rsidP="003826A1">
            <w:pPr>
              <w:spacing w:line="0" w:lineRule="atLeast"/>
              <w:rPr>
                <w:rFonts w:eastAsia="Times New Roman"/>
              </w:rPr>
            </w:pPr>
            <w:r>
              <w:rPr>
                <w:rFonts w:eastAsia="Times New Roman"/>
                <w:sz w:val="22"/>
              </w:rPr>
              <w:t>Извршити потребну санацију и хемијску заштиту</w:t>
            </w:r>
          </w:p>
        </w:tc>
        <w:tc>
          <w:tcPr>
            <w:tcW w:w="880" w:type="dxa"/>
            <w:vAlign w:val="bottom"/>
          </w:tcPr>
          <w:p w:rsidR="0048748B" w:rsidRDefault="0048748B" w:rsidP="003826A1">
            <w:pPr>
              <w:spacing w:line="0" w:lineRule="atLeast"/>
              <w:rPr>
                <w:rFonts w:eastAsia="Times New Roman"/>
              </w:rPr>
            </w:pPr>
          </w:p>
        </w:tc>
        <w:tc>
          <w:tcPr>
            <w:tcW w:w="1340" w:type="dxa"/>
            <w:vAlign w:val="bottom"/>
          </w:tcPr>
          <w:p w:rsidR="0048748B" w:rsidRDefault="0048748B" w:rsidP="003826A1">
            <w:pPr>
              <w:spacing w:line="0" w:lineRule="atLeast"/>
              <w:rPr>
                <w:rFonts w:eastAsia="Times New Roman"/>
              </w:rPr>
            </w:pPr>
          </w:p>
        </w:tc>
        <w:tc>
          <w:tcPr>
            <w:tcW w:w="540" w:type="dxa"/>
            <w:vAlign w:val="bottom"/>
          </w:tcPr>
          <w:p w:rsidR="0048748B" w:rsidRDefault="0048748B" w:rsidP="003826A1">
            <w:pPr>
              <w:spacing w:line="0" w:lineRule="atLeast"/>
              <w:rPr>
                <w:rFonts w:eastAsia="Times New Roman"/>
              </w:rPr>
            </w:pPr>
          </w:p>
        </w:tc>
      </w:tr>
      <w:tr w:rsidR="0048748B" w:rsidTr="003826A1">
        <w:trPr>
          <w:trHeight w:val="253"/>
        </w:trPr>
        <w:tc>
          <w:tcPr>
            <w:tcW w:w="5340" w:type="dxa"/>
            <w:vAlign w:val="bottom"/>
            <w:hideMark/>
          </w:tcPr>
          <w:p w:rsidR="0048748B" w:rsidRDefault="0048748B" w:rsidP="003826A1">
            <w:pPr>
              <w:spacing w:line="0" w:lineRule="atLeast"/>
              <w:rPr>
                <w:rFonts w:eastAsia="Times New Roman"/>
              </w:rPr>
            </w:pPr>
            <w:r>
              <w:rPr>
                <w:rFonts w:eastAsia="Times New Roman"/>
                <w:sz w:val="22"/>
              </w:rPr>
              <w:t>кровне конструкције и постојеће хидроизолације која</w:t>
            </w:r>
          </w:p>
        </w:tc>
        <w:tc>
          <w:tcPr>
            <w:tcW w:w="880" w:type="dxa"/>
            <w:vAlign w:val="bottom"/>
          </w:tcPr>
          <w:p w:rsidR="0048748B" w:rsidRDefault="0048748B" w:rsidP="003826A1">
            <w:pPr>
              <w:spacing w:line="0" w:lineRule="atLeast"/>
              <w:rPr>
                <w:rFonts w:eastAsia="Times New Roman"/>
              </w:rPr>
            </w:pPr>
          </w:p>
        </w:tc>
        <w:tc>
          <w:tcPr>
            <w:tcW w:w="1340" w:type="dxa"/>
            <w:vAlign w:val="bottom"/>
          </w:tcPr>
          <w:p w:rsidR="0048748B" w:rsidRDefault="0048748B" w:rsidP="003826A1">
            <w:pPr>
              <w:spacing w:line="0" w:lineRule="atLeast"/>
              <w:rPr>
                <w:rFonts w:eastAsia="Times New Roman"/>
              </w:rPr>
            </w:pPr>
          </w:p>
        </w:tc>
        <w:tc>
          <w:tcPr>
            <w:tcW w:w="540" w:type="dxa"/>
            <w:vAlign w:val="bottom"/>
          </w:tcPr>
          <w:p w:rsidR="0048748B" w:rsidRDefault="0048748B" w:rsidP="003826A1">
            <w:pPr>
              <w:spacing w:line="0" w:lineRule="atLeast"/>
              <w:rPr>
                <w:rFonts w:eastAsia="Times New Roman"/>
              </w:rPr>
            </w:pPr>
          </w:p>
        </w:tc>
      </w:tr>
      <w:tr w:rsidR="0048748B" w:rsidTr="003826A1">
        <w:trPr>
          <w:trHeight w:val="253"/>
        </w:trPr>
        <w:tc>
          <w:tcPr>
            <w:tcW w:w="5340" w:type="dxa"/>
            <w:vAlign w:val="bottom"/>
            <w:hideMark/>
          </w:tcPr>
          <w:p w:rsidR="0048748B" w:rsidRDefault="0048748B" w:rsidP="003826A1">
            <w:pPr>
              <w:spacing w:line="0" w:lineRule="atLeast"/>
              <w:rPr>
                <w:rFonts w:eastAsia="Times New Roman"/>
              </w:rPr>
            </w:pPr>
            <w:r>
              <w:rPr>
                <w:rFonts w:eastAsia="Times New Roman"/>
                <w:sz w:val="22"/>
              </w:rPr>
              <w:t>се  задржава.   Прегледати  уграђену  (постојећу)</w:t>
            </w:r>
          </w:p>
        </w:tc>
        <w:tc>
          <w:tcPr>
            <w:tcW w:w="880" w:type="dxa"/>
            <w:vAlign w:val="bottom"/>
          </w:tcPr>
          <w:p w:rsidR="0048748B" w:rsidRDefault="0048748B" w:rsidP="003826A1">
            <w:pPr>
              <w:spacing w:line="0" w:lineRule="atLeast"/>
              <w:rPr>
                <w:rFonts w:eastAsia="Times New Roman"/>
              </w:rPr>
            </w:pPr>
          </w:p>
        </w:tc>
        <w:tc>
          <w:tcPr>
            <w:tcW w:w="1340" w:type="dxa"/>
            <w:vAlign w:val="bottom"/>
          </w:tcPr>
          <w:p w:rsidR="0048748B" w:rsidRDefault="0048748B" w:rsidP="003826A1">
            <w:pPr>
              <w:spacing w:line="0" w:lineRule="atLeast"/>
              <w:rPr>
                <w:rFonts w:eastAsia="Times New Roman"/>
              </w:rPr>
            </w:pPr>
          </w:p>
        </w:tc>
        <w:tc>
          <w:tcPr>
            <w:tcW w:w="540" w:type="dxa"/>
            <w:vAlign w:val="bottom"/>
          </w:tcPr>
          <w:p w:rsidR="0048748B" w:rsidRDefault="0048748B" w:rsidP="003826A1">
            <w:pPr>
              <w:spacing w:line="0" w:lineRule="atLeast"/>
              <w:rPr>
                <w:rFonts w:eastAsia="Times New Roman"/>
              </w:rPr>
            </w:pPr>
          </w:p>
        </w:tc>
      </w:tr>
      <w:tr w:rsidR="0048748B" w:rsidTr="003826A1">
        <w:trPr>
          <w:trHeight w:val="252"/>
        </w:trPr>
        <w:tc>
          <w:tcPr>
            <w:tcW w:w="5340" w:type="dxa"/>
            <w:vAlign w:val="bottom"/>
            <w:hideMark/>
          </w:tcPr>
          <w:p w:rsidR="0048748B" w:rsidRDefault="0048748B" w:rsidP="003826A1">
            <w:pPr>
              <w:spacing w:line="0" w:lineRule="atLeast"/>
              <w:rPr>
                <w:rFonts w:eastAsia="Times New Roman"/>
              </w:rPr>
            </w:pPr>
            <w:r>
              <w:rPr>
                <w:rFonts w:eastAsia="Times New Roman"/>
                <w:sz w:val="22"/>
              </w:rPr>
              <w:t>хидроизолацију и на потребним местима извршити</w:t>
            </w:r>
          </w:p>
        </w:tc>
        <w:tc>
          <w:tcPr>
            <w:tcW w:w="880" w:type="dxa"/>
            <w:vAlign w:val="bottom"/>
          </w:tcPr>
          <w:p w:rsidR="0048748B" w:rsidRDefault="0048748B" w:rsidP="003826A1">
            <w:pPr>
              <w:spacing w:line="0" w:lineRule="atLeast"/>
              <w:rPr>
                <w:rFonts w:eastAsia="Times New Roman"/>
                <w:sz w:val="21"/>
              </w:rPr>
            </w:pPr>
          </w:p>
        </w:tc>
        <w:tc>
          <w:tcPr>
            <w:tcW w:w="1340" w:type="dxa"/>
            <w:vAlign w:val="bottom"/>
          </w:tcPr>
          <w:p w:rsidR="0048748B" w:rsidRDefault="0048748B" w:rsidP="003826A1">
            <w:pPr>
              <w:spacing w:line="0" w:lineRule="atLeast"/>
              <w:rPr>
                <w:rFonts w:eastAsia="Times New Roman"/>
                <w:sz w:val="21"/>
              </w:rPr>
            </w:pPr>
          </w:p>
        </w:tc>
        <w:tc>
          <w:tcPr>
            <w:tcW w:w="540" w:type="dxa"/>
            <w:vAlign w:val="bottom"/>
          </w:tcPr>
          <w:p w:rsidR="0048748B" w:rsidRDefault="0048748B" w:rsidP="003826A1">
            <w:pPr>
              <w:spacing w:line="0" w:lineRule="atLeast"/>
              <w:rPr>
                <w:rFonts w:eastAsia="Times New Roman"/>
                <w:sz w:val="21"/>
              </w:rPr>
            </w:pPr>
          </w:p>
        </w:tc>
      </w:tr>
      <w:tr w:rsidR="0048748B" w:rsidTr="003826A1">
        <w:trPr>
          <w:trHeight w:val="249"/>
        </w:trPr>
        <w:tc>
          <w:tcPr>
            <w:tcW w:w="5340" w:type="dxa"/>
            <w:vAlign w:val="bottom"/>
            <w:hideMark/>
          </w:tcPr>
          <w:p w:rsidR="0048748B" w:rsidRDefault="0048748B" w:rsidP="003826A1">
            <w:pPr>
              <w:spacing w:line="249" w:lineRule="exact"/>
              <w:rPr>
                <w:rFonts w:eastAsia="Times New Roman"/>
              </w:rPr>
            </w:pPr>
            <w:r>
              <w:rPr>
                <w:rFonts w:eastAsia="Times New Roman"/>
                <w:sz w:val="22"/>
              </w:rPr>
              <w:t>допунско заваривање и шлицовање.</w:t>
            </w:r>
          </w:p>
        </w:tc>
        <w:tc>
          <w:tcPr>
            <w:tcW w:w="880" w:type="dxa"/>
            <w:vAlign w:val="bottom"/>
          </w:tcPr>
          <w:p w:rsidR="0048748B" w:rsidRDefault="0048748B" w:rsidP="003826A1">
            <w:pPr>
              <w:spacing w:line="0" w:lineRule="atLeast"/>
              <w:rPr>
                <w:rFonts w:eastAsia="Times New Roman"/>
                <w:sz w:val="21"/>
              </w:rPr>
            </w:pPr>
          </w:p>
        </w:tc>
        <w:tc>
          <w:tcPr>
            <w:tcW w:w="1340" w:type="dxa"/>
            <w:vAlign w:val="bottom"/>
          </w:tcPr>
          <w:p w:rsidR="0048748B" w:rsidRDefault="0048748B" w:rsidP="003826A1">
            <w:pPr>
              <w:spacing w:line="0" w:lineRule="atLeast"/>
              <w:rPr>
                <w:rFonts w:eastAsia="Times New Roman"/>
                <w:sz w:val="21"/>
              </w:rPr>
            </w:pPr>
          </w:p>
        </w:tc>
        <w:tc>
          <w:tcPr>
            <w:tcW w:w="540" w:type="dxa"/>
            <w:vAlign w:val="bottom"/>
          </w:tcPr>
          <w:p w:rsidR="0048748B" w:rsidRDefault="0048748B" w:rsidP="003826A1">
            <w:pPr>
              <w:spacing w:line="0" w:lineRule="atLeast"/>
              <w:rPr>
                <w:rFonts w:eastAsia="Times New Roman"/>
                <w:sz w:val="21"/>
              </w:rPr>
            </w:pPr>
          </w:p>
        </w:tc>
      </w:tr>
      <w:tr w:rsidR="0048748B" w:rsidTr="003826A1">
        <w:trPr>
          <w:trHeight w:val="257"/>
        </w:trPr>
        <w:tc>
          <w:tcPr>
            <w:tcW w:w="5340" w:type="dxa"/>
            <w:vAlign w:val="bottom"/>
            <w:hideMark/>
          </w:tcPr>
          <w:p w:rsidR="0048748B" w:rsidRDefault="0048748B" w:rsidP="003826A1">
            <w:pPr>
              <w:spacing w:line="0" w:lineRule="atLeast"/>
              <w:rPr>
                <w:rFonts w:eastAsia="Times New Roman"/>
              </w:rPr>
            </w:pPr>
            <w:r>
              <w:rPr>
                <w:rFonts w:eastAsia="Times New Roman"/>
                <w:i/>
                <w:sz w:val="22"/>
              </w:rPr>
              <w:t xml:space="preserve">Обрачунски  третман:   </w:t>
            </w:r>
            <w:r>
              <w:rPr>
                <w:rFonts w:eastAsia="Times New Roman"/>
                <w:sz w:val="22"/>
              </w:rPr>
              <w:t>поm2стварне  површине</w:t>
            </w:r>
          </w:p>
        </w:tc>
        <w:tc>
          <w:tcPr>
            <w:tcW w:w="880" w:type="dxa"/>
            <w:vAlign w:val="bottom"/>
          </w:tcPr>
          <w:p w:rsidR="0048748B" w:rsidRDefault="0048748B" w:rsidP="003826A1">
            <w:pPr>
              <w:spacing w:line="0" w:lineRule="atLeast"/>
              <w:rPr>
                <w:rFonts w:eastAsia="Times New Roman"/>
              </w:rPr>
            </w:pPr>
          </w:p>
        </w:tc>
        <w:tc>
          <w:tcPr>
            <w:tcW w:w="1340" w:type="dxa"/>
            <w:vAlign w:val="bottom"/>
          </w:tcPr>
          <w:p w:rsidR="0048748B" w:rsidRDefault="0048748B" w:rsidP="003826A1">
            <w:pPr>
              <w:spacing w:line="0" w:lineRule="atLeast"/>
              <w:rPr>
                <w:rFonts w:eastAsia="Times New Roman"/>
              </w:rPr>
            </w:pPr>
          </w:p>
        </w:tc>
        <w:tc>
          <w:tcPr>
            <w:tcW w:w="540" w:type="dxa"/>
            <w:vAlign w:val="bottom"/>
          </w:tcPr>
          <w:p w:rsidR="0048748B" w:rsidRDefault="0048748B" w:rsidP="003826A1">
            <w:pPr>
              <w:spacing w:line="0" w:lineRule="atLeast"/>
              <w:rPr>
                <w:rFonts w:eastAsia="Times New Roman"/>
              </w:rPr>
            </w:pPr>
          </w:p>
        </w:tc>
      </w:tr>
      <w:tr w:rsidR="0048748B" w:rsidTr="003826A1">
        <w:trPr>
          <w:trHeight w:val="286"/>
        </w:trPr>
        <w:tc>
          <w:tcPr>
            <w:tcW w:w="5340" w:type="dxa"/>
            <w:vAlign w:val="bottom"/>
            <w:hideMark/>
          </w:tcPr>
          <w:p w:rsidR="0048748B" w:rsidRDefault="0048748B" w:rsidP="003826A1">
            <w:pPr>
              <w:spacing w:line="0" w:lineRule="atLeast"/>
              <w:rPr>
                <w:rFonts w:eastAsia="Times New Roman"/>
              </w:rPr>
            </w:pPr>
            <w:r>
              <w:rPr>
                <w:rFonts w:eastAsia="Times New Roman"/>
                <w:sz w:val="22"/>
              </w:rPr>
              <w:t>уграђене хидроизолације.</w:t>
            </w:r>
          </w:p>
        </w:tc>
        <w:tc>
          <w:tcPr>
            <w:tcW w:w="880" w:type="dxa"/>
            <w:vAlign w:val="bottom"/>
          </w:tcPr>
          <w:p w:rsidR="0048748B" w:rsidRDefault="0048748B" w:rsidP="003826A1">
            <w:pPr>
              <w:spacing w:line="0" w:lineRule="atLeast"/>
              <w:rPr>
                <w:rFonts w:eastAsia="Times New Roman"/>
              </w:rPr>
            </w:pPr>
          </w:p>
        </w:tc>
        <w:tc>
          <w:tcPr>
            <w:tcW w:w="1340" w:type="dxa"/>
            <w:vAlign w:val="bottom"/>
          </w:tcPr>
          <w:p w:rsidR="0048748B" w:rsidRDefault="0048748B" w:rsidP="003826A1">
            <w:pPr>
              <w:spacing w:line="0" w:lineRule="atLeast"/>
              <w:rPr>
                <w:rFonts w:eastAsia="Times New Roman"/>
              </w:rPr>
            </w:pPr>
          </w:p>
        </w:tc>
        <w:tc>
          <w:tcPr>
            <w:tcW w:w="540" w:type="dxa"/>
            <w:vAlign w:val="bottom"/>
          </w:tcPr>
          <w:p w:rsidR="0048748B" w:rsidRDefault="0048748B" w:rsidP="003826A1">
            <w:pPr>
              <w:spacing w:line="0" w:lineRule="atLeast"/>
              <w:rPr>
                <w:rFonts w:eastAsia="Times New Roman"/>
              </w:rPr>
            </w:pPr>
          </w:p>
        </w:tc>
      </w:tr>
    </w:tbl>
    <w:p w:rsidR="0048748B" w:rsidRDefault="0048748B" w:rsidP="0048748B">
      <w:pPr>
        <w:rPr>
          <w:rFonts w:eastAsia="Times New Roman"/>
        </w:rPr>
        <w:sectPr w:rsidR="0048748B">
          <w:pgSz w:w="16840" w:h="11904" w:orient="landscape"/>
          <w:pgMar w:top="1398" w:right="1440" w:bottom="1002" w:left="1440" w:header="0" w:footer="0" w:gutter="0"/>
          <w:cols w:space="720"/>
        </w:sectPr>
      </w:pPr>
    </w:p>
    <w:p w:rsidR="0048748B" w:rsidRDefault="00322277" w:rsidP="0048748B">
      <w:pPr>
        <w:spacing w:line="222" w:lineRule="exact"/>
        <w:rPr>
          <w:rFonts w:eastAsia="Times New Roman" w:cs="Arial"/>
          <w:sz w:val="20"/>
          <w:szCs w:val="20"/>
        </w:rPr>
      </w:pPr>
      <w:r w:rsidRPr="00322277">
        <w:rPr>
          <w:rFonts w:ascii="Calibri" w:hAnsi="Calibri" w:cs="Arial"/>
          <w:noProof/>
          <w:sz w:val="20"/>
          <w:szCs w:val="20"/>
          <w:lang w:eastAsia="en-US"/>
        </w:rPr>
        <w:lastRenderedPageBreak/>
        <w:pict>
          <v:line id="Straight Connector 64" o:spid="_x0000_s1087" style="position:absolute;z-index:251739136;visibility:visible;mso-position-horizontal-relative:page;mso-position-vertical-relative:page" from="91.75pt,71.15pt" to="765.7pt,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szw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" strokeweight=".48pt">
            <w10:wrap anchorx="page" anchory="page"/>
          </v:line>
        </w:pict>
      </w:r>
      <w:r w:rsidRPr="00322277">
        <w:rPr>
          <w:rFonts w:ascii="Calibri" w:hAnsi="Calibri" w:cs="Arial"/>
          <w:noProof/>
          <w:sz w:val="20"/>
          <w:szCs w:val="20"/>
          <w:lang w:eastAsia="en-US"/>
        </w:rPr>
        <w:pict>
          <v:rect id="Rectangle 65" o:spid="_x0000_s1086" style="position:absolute;margin-left:605.2pt;margin-top:96.45pt;width:.95pt;height:1pt;z-index:2517401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" fillcolor="black" strokecolor="white">
            <w10:wrap anchorx="page" anchory="page"/>
          </v:rect>
        </w:pict>
      </w:r>
      <w:r w:rsidRPr="00322277">
        <w:rPr>
          <w:rFonts w:ascii="Calibri" w:hAnsi="Calibri" w:cs="Arial"/>
          <w:noProof/>
          <w:sz w:val="20"/>
          <w:szCs w:val="20"/>
          <w:lang w:eastAsia="en-US"/>
        </w:rPr>
        <w:pict>
          <v:line id="Straight Connector 66" o:spid="_x0000_s1085" style="position:absolute;z-index:251741184;visibility:visible;mso-position-horizontal-relative:page;mso-position-vertical-relative:page" from="91.75pt,96.95pt" to="765.7pt,9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" strokeweight=".48pt">
            <w10:wrap anchorx="page" anchory="page"/>
          </v:line>
        </w:pict>
      </w:r>
      <w:r w:rsidRPr="00322277">
        <w:rPr>
          <w:rFonts w:ascii="Calibri" w:hAnsi="Calibri" w:cs="Arial"/>
          <w:noProof/>
          <w:sz w:val="20"/>
          <w:szCs w:val="20"/>
          <w:lang w:eastAsia="en-US"/>
        </w:rPr>
        <w:pict>
          <v:rect id="Rectangle 67" o:spid="_x0000_s1084" style="position:absolute;margin-left:605.2pt;margin-top:122.25pt;width:.95pt;height:1pt;z-index:2517422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" fillcolor="black" strokecolor="white">
            <w10:wrap anchorx="page" anchory="page"/>
          </v:rect>
        </w:pict>
      </w:r>
      <w:r w:rsidRPr="00322277">
        <w:rPr>
          <w:rFonts w:ascii="Calibri" w:hAnsi="Calibri" w:cs="Arial"/>
          <w:noProof/>
          <w:sz w:val="20"/>
          <w:szCs w:val="20"/>
          <w:lang w:eastAsia="en-US"/>
        </w:rPr>
        <w:pict>
          <v:line id="Straight Connector 68" o:spid="_x0000_s1083" style="position:absolute;z-index:251743232;visibility:visible;mso-position-horizontal-relative:page;mso-position-vertical-relative:page" from="91.75pt,122.75pt" to="765.7pt,1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" strokeweight=".48pt">
            <w10:wrap anchorx="page" anchory="page"/>
          </v:line>
        </w:pict>
      </w:r>
      <w:r w:rsidRPr="00322277">
        <w:rPr>
          <w:rFonts w:ascii="Calibri" w:hAnsi="Calibri" w:cs="Arial"/>
          <w:noProof/>
          <w:sz w:val="20"/>
          <w:szCs w:val="20"/>
          <w:lang w:eastAsia="en-US"/>
        </w:rPr>
        <w:pict>
          <v:rect id="Rectangle 69" o:spid="_x0000_s1082" style="position:absolute;margin-left:605.2pt;margin-top:299.8pt;width:.95pt;height:.95pt;z-index:2517442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" fillcolor="black" strokecolor="white">
            <w10:wrap anchorx="page" anchory="page"/>
          </v:rect>
        </w:pict>
      </w:r>
      <w:r w:rsidRPr="00322277">
        <w:rPr>
          <w:rFonts w:ascii="Calibri" w:hAnsi="Calibri" w:cs="Arial"/>
          <w:noProof/>
          <w:sz w:val="20"/>
          <w:szCs w:val="20"/>
          <w:lang w:eastAsia="en-US"/>
        </w:rPr>
        <w:pict>
          <v:rect id="Rectangle 70" o:spid="_x0000_s1081" style="position:absolute;margin-left:605.2pt;margin-top:414.15pt;width:.95pt;height:.95pt;z-index:2517452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" fillcolor="black" strokecolor="white">
            <w10:wrap anchorx="page" anchory="page"/>
          </v:rect>
        </w:pict>
      </w:r>
      <w:r w:rsidRPr="00322277">
        <w:rPr>
          <w:rFonts w:ascii="Calibri" w:hAnsi="Calibri" w:cs="Arial"/>
          <w:noProof/>
          <w:sz w:val="20"/>
          <w:szCs w:val="20"/>
          <w:lang w:eastAsia="en-US"/>
        </w:rPr>
        <w:pict>
          <v:rect id="Rectangle 71" o:spid="_x0000_s1080" style="position:absolute;margin-left:764.95pt;margin-top:414.15pt;width:1pt;height:.95pt;z-index:2517463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" fillcolor="black" strokecolor="white">
            <w10:wrap anchorx="page" anchory="page"/>
          </v:rect>
        </w:pict>
      </w:r>
      <w:r w:rsidRPr="00322277">
        <w:rPr>
          <w:rFonts w:ascii="Calibri" w:hAnsi="Calibri" w:cs="Arial"/>
          <w:noProof/>
          <w:sz w:val="20"/>
          <w:szCs w:val="20"/>
          <w:lang w:eastAsia="en-US"/>
        </w:rPr>
        <w:pict>
          <v:line id="Straight Connector 72" o:spid="_x0000_s1079" style="position:absolute;z-index:251747328;visibility:visible;mso-position-horizontal-relative:page;mso-position-vertical-relative:page" from="92pt,70.9pt" to="92pt,5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" strokeweight=".16931mm">
            <w10:wrap anchorx="page" anchory="page"/>
          </v:line>
        </w:pict>
      </w:r>
      <w:r w:rsidRPr="00322277">
        <w:rPr>
          <w:rFonts w:ascii="Calibri" w:hAnsi="Calibri" w:cs="Arial"/>
          <w:noProof/>
          <w:sz w:val="20"/>
          <w:szCs w:val="20"/>
          <w:lang w:eastAsia="en-US"/>
        </w:rPr>
        <w:pict>
          <v:line id="Straight Connector 73" o:spid="_x0000_s1078" style="position:absolute;z-index:251748352;visibility:visible;mso-position-horizontal-relative:page;mso-position-vertical-relative:page" from="115.4pt,96.7pt" to="115.4pt,5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" strokeweight=".16931mm">
            <w10:wrap anchorx="page" anchory="page"/>
          </v:line>
        </w:pict>
      </w:r>
      <w:r w:rsidRPr="00322277">
        <w:rPr>
          <w:rFonts w:ascii="Calibri" w:hAnsi="Calibri" w:cs="Arial"/>
          <w:noProof/>
          <w:sz w:val="20"/>
          <w:szCs w:val="20"/>
          <w:lang w:eastAsia="en-US"/>
        </w:rPr>
        <w:pict>
          <v:line id="Straight Connector 74" o:spid="_x0000_s1077" style="position:absolute;z-index:251749376;visibility:visible;mso-position-horizontal-relative:page;mso-position-vertical-relative:page" from="380.65pt,96.7pt" to="380.65pt,5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" strokeweight=".48pt">
            <w10:wrap anchorx="page" anchory="page"/>
          </v:line>
        </w:pict>
      </w:r>
      <w:r w:rsidRPr="00322277">
        <w:rPr>
          <w:rFonts w:ascii="Calibri" w:hAnsi="Calibri" w:cs="Arial"/>
          <w:noProof/>
          <w:sz w:val="20"/>
          <w:szCs w:val="20"/>
          <w:lang w:eastAsia="en-US"/>
        </w:rPr>
        <w:pict>
          <v:line id="Straight Connector 75" o:spid="_x0000_s1076" style="position:absolute;z-index:251750400;visibility:visible;mso-position-horizontal-relative:page;mso-position-vertical-relative:page" from="434.65pt,96.7pt" to="434.65pt,5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" strokeweight=".48pt">
            <w10:wrap anchorx="page" anchory="page"/>
          </v:line>
        </w:pict>
      </w:r>
      <w:r w:rsidRPr="00322277">
        <w:rPr>
          <w:rFonts w:ascii="Calibri" w:hAnsi="Calibri" w:cs="Arial"/>
          <w:noProof/>
          <w:sz w:val="20"/>
          <w:szCs w:val="20"/>
          <w:lang w:eastAsia="en-US"/>
        </w:rPr>
        <w:pict>
          <v:line id="Straight Connector 76" o:spid="_x0000_s1075" style="position:absolute;z-index:251751424;visibility:visible;mso-position-horizontal-relative:page;mso-position-vertical-relative:page" from="496.1pt,96.7pt" to="496.1pt,5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" strokeweight=".16931mm">
            <w10:wrap anchorx="page" anchory="page"/>
          </v:line>
        </w:pict>
      </w:r>
      <w:r w:rsidRPr="00322277">
        <w:rPr>
          <w:rFonts w:ascii="Calibri" w:hAnsi="Calibri" w:cs="Arial"/>
          <w:noProof/>
          <w:sz w:val="20"/>
          <w:szCs w:val="20"/>
          <w:lang w:eastAsia="en-US"/>
        </w:rPr>
        <w:pict>
          <v:line id="Straight Connector 77" o:spid="_x0000_s1074" style="position:absolute;z-index:251752448;visibility:visible;mso-position-horizontal-relative:page;mso-position-vertical-relative:page" from="605.65pt,70.9pt" to="605.65pt,5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" strokeweight=".48pt">
            <w10:wrap anchorx="page" anchory="page"/>
          </v:line>
        </w:pict>
      </w:r>
      <w:r w:rsidRPr="00322277">
        <w:rPr>
          <w:rFonts w:ascii="Calibri" w:hAnsi="Calibri" w:cs="Arial"/>
          <w:noProof/>
          <w:sz w:val="20"/>
          <w:szCs w:val="20"/>
          <w:lang w:eastAsia="en-US"/>
        </w:rPr>
        <w:pict>
          <v:line id="Straight Connector 78" o:spid="_x0000_s1073" style="position:absolute;z-index:251753472;visibility:visible;mso-position-horizontal-relative:page;mso-position-vertical-relative:page" from="91.75pt,529pt" to="765.7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ZHeHg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" strokeweight=".48pt">
            <w10:wrap anchorx="page" anchory="page"/>
          </v:line>
        </w:pict>
      </w:r>
      <w:r w:rsidRPr="00322277">
        <w:rPr>
          <w:rFonts w:ascii="Calibri" w:hAnsi="Calibri" w:cs="Arial"/>
          <w:noProof/>
          <w:sz w:val="20"/>
          <w:szCs w:val="20"/>
          <w:lang w:eastAsia="en-US"/>
        </w:rPr>
        <w:pict>
          <v:line id="Straight Connector 79" o:spid="_x0000_s1072" style="position:absolute;z-index:251754496;visibility:visible;mso-position-horizontal-relative:page;mso-position-vertical-relative:page" from="765.45pt,70.9pt" to="765.45pt,5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" strokeweight=".48pt">
            <w10:wrap anchorx="page" anchory="page"/>
          </v:line>
        </w:pict>
      </w:r>
    </w:p>
    <w:p w:rsidR="0048748B" w:rsidRDefault="0048748B" w:rsidP="0048748B">
      <w:pPr>
        <w:spacing w:line="0" w:lineRule="atLeast"/>
        <w:ind w:left="6500"/>
        <w:rPr>
          <w:rFonts w:eastAsia="Times New Roman"/>
          <w:b/>
          <w:sz w:val="22"/>
        </w:rPr>
      </w:pPr>
      <w:r>
        <w:rPr>
          <w:rFonts w:eastAsia="Times New Roman"/>
          <w:b/>
          <w:sz w:val="22"/>
        </w:rPr>
        <w:t>УКУПНО (Б – САНАЦИОНИ РАДОВИ)</w:t>
      </w:r>
    </w:p>
    <w:p w:rsidR="0048748B" w:rsidRDefault="0048748B" w:rsidP="0048748B">
      <w:pPr>
        <w:spacing w:line="37" w:lineRule="exact"/>
        <w:rPr>
          <w:rFonts w:eastAsia="Times New Roman"/>
          <w:sz w:val="20"/>
        </w:rPr>
      </w:pPr>
    </w:p>
    <w:p w:rsidR="0048748B" w:rsidRDefault="0048748B" w:rsidP="00530FE2">
      <w:pPr>
        <w:numPr>
          <w:ilvl w:val="0"/>
          <w:numId w:val="22"/>
        </w:numPr>
        <w:tabs>
          <w:tab w:val="clear" w:pos="0"/>
          <w:tab w:val="left" w:pos="980"/>
        </w:tabs>
        <w:suppressAutoHyphens w:val="0"/>
        <w:spacing w:line="0" w:lineRule="atLeast"/>
        <w:ind w:left="980" w:hanging="471"/>
        <w:rPr>
          <w:rFonts w:eastAsia="Times New Roman"/>
          <w:b/>
          <w:sz w:val="22"/>
        </w:rPr>
      </w:pPr>
      <w:r>
        <w:rPr>
          <w:rFonts w:eastAsia="Times New Roman"/>
          <w:b/>
          <w:sz w:val="22"/>
        </w:rPr>
        <w:t>КРОВОПОКРИВАЧКИ РАДОВИ</w:t>
      </w:r>
    </w:p>
    <w:p w:rsidR="0048748B" w:rsidRDefault="0048748B" w:rsidP="0048748B">
      <w:pPr>
        <w:spacing w:line="236" w:lineRule="exact"/>
        <w:rPr>
          <w:rFonts w:eastAsia="Times New Roman"/>
          <w:sz w:val="20"/>
        </w:rPr>
      </w:pPr>
    </w:p>
    <w:tbl>
      <w:tblPr>
        <w:tblW w:w="0" w:type="auto"/>
        <w:tblInd w:w="400" w:type="dxa"/>
        <w:tblLayout w:type="fixed"/>
        <w:tblCellMar>
          <w:left w:w="0" w:type="dxa"/>
          <w:right w:w="0" w:type="dxa"/>
        </w:tblCellMar>
        <w:tblLook w:val="04A0"/>
      </w:tblPr>
      <w:tblGrid>
        <w:gridCol w:w="1600"/>
        <w:gridCol w:w="1760"/>
        <w:gridCol w:w="200"/>
        <w:gridCol w:w="940"/>
        <w:gridCol w:w="1420"/>
        <w:gridCol w:w="840"/>
        <w:gridCol w:w="1420"/>
        <w:gridCol w:w="5300"/>
      </w:tblGrid>
      <w:tr w:rsidR="0048748B" w:rsidTr="003826A1">
        <w:trPr>
          <w:trHeight w:val="253"/>
        </w:trPr>
        <w:tc>
          <w:tcPr>
            <w:tcW w:w="5920" w:type="dxa"/>
            <w:gridSpan w:val="5"/>
            <w:vAlign w:val="bottom"/>
            <w:hideMark/>
          </w:tcPr>
          <w:p w:rsidR="0048748B" w:rsidRDefault="0048748B" w:rsidP="003826A1">
            <w:pPr>
              <w:spacing w:line="0" w:lineRule="atLeast"/>
              <w:ind w:left="580"/>
              <w:rPr>
                <w:rFonts w:eastAsia="Times New Roman"/>
                <w:b/>
              </w:rPr>
            </w:pPr>
            <w:r>
              <w:rPr>
                <w:rFonts w:eastAsia="Times New Roman"/>
                <w:b/>
                <w:sz w:val="22"/>
              </w:rPr>
              <w:t>Поз. 3. Постављање нове слемењаче димензија 16</w:t>
            </w:r>
          </w:p>
        </w:tc>
        <w:tc>
          <w:tcPr>
            <w:tcW w:w="840" w:type="dxa"/>
            <w:vAlign w:val="bottom"/>
            <w:hideMark/>
          </w:tcPr>
          <w:p w:rsidR="0048748B" w:rsidRDefault="0048748B" w:rsidP="003826A1">
            <w:pPr>
              <w:spacing w:line="0" w:lineRule="atLeast"/>
              <w:ind w:left="260"/>
              <w:rPr>
                <w:rFonts w:eastAsia="Times New Roman"/>
              </w:rPr>
            </w:pPr>
            <w:r>
              <w:rPr>
                <w:rFonts w:eastAsia="Times New Roman"/>
                <w:sz w:val="22"/>
              </w:rPr>
              <w:t>m1</w:t>
            </w:r>
          </w:p>
        </w:tc>
        <w:tc>
          <w:tcPr>
            <w:tcW w:w="1420" w:type="dxa"/>
            <w:vAlign w:val="bottom"/>
            <w:hideMark/>
          </w:tcPr>
          <w:p w:rsidR="0048748B" w:rsidRDefault="0048748B" w:rsidP="003826A1">
            <w:pPr>
              <w:spacing w:line="0" w:lineRule="atLeast"/>
              <w:jc w:val="center"/>
              <w:rPr>
                <w:rFonts w:eastAsia="Times New Roman"/>
                <w:w w:val="98"/>
              </w:rPr>
            </w:pPr>
            <w:r>
              <w:rPr>
                <w:rFonts w:eastAsia="Times New Roman"/>
                <w:w w:val="98"/>
                <w:sz w:val="22"/>
              </w:rPr>
              <w:t>3,60</w:t>
            </w:r>
          </w:p>
        </w:tc>
        <w:tc>
          <w:tcPr>
            <w:tcW w:w="5300" w:type="dxa"/>
            <w:vAlign w:val="bottom"/>
            <w:hideMark/>
          </w:tcPr>
          <w:p w:rsidR="0048748B" w:rsidRDefault="0048748B" w:rsidP="003826A1">
            <w:pPr>
              <w:spacing w:line="0" w:lineRule="atLeast"/>
              <w:ind w:left="340"/>
              <w:rPr>
                <w:rFonts w:eastAsia="Times New Roman"/>
              </w:rPr>
            </w:pPr>
            <w:r>
              <w:rPr>
                <w:rFonts w:eastAsia="Times New Roman"/>
                <w:sz w:val="22"/>
              </w:rPr>
              <w:t>Х</w:t>
            </w:r>
          </w:p>
        </w:tc>
      </w:tr>
      <w:tr w:rsidR="0048748B" w:rsidTr="003826A1">
        <w:trPr>
          <w:trHeight w:val="290"/>
        </w:trPr>
        <w:tc>
          <w:tcPr>
            <w:tcW w:w="1600" w:type="dxa"/>
            <w:vAlign w:val="bottom"/>
            <w:hideMark/>
          </w:tcPr>
          <w:p w:rsidR="0048748B" w:rsidRDefault="0048748B" w:rsidP="003826A1">
            <w:pPr>
              <w:spacing w:line="0" w:lineRule="atLeast"/>
              <w:ind w:left="580"/>
              <w:rPr>
                <w:rFonts w:eastAsia="Times New Roman"/>
                <w:b/>
              </w:rPr>
            </w:pPr>
            <w:r>
              <w:rPr>
                <w:rFonts w:eastAsia="Times New Roman"/>
                <w:b/>
                <w:sz w:val="22"/>
              </w:rPr>
              <w:t>х 16 cm.</w:t>
            </w:r>
          </w:p>
        </w:tc>
        <w:tc>
          <w:tcPr>
            <w:tcW w:w="1760" w:type="dxa"/>
            <w:vAlign w:val="bottom"/>
          </w:tcPr>
          <w:p w:rsidR="0048748B" w:rsidRDefault="0048748B" w:rsidP="003826A1">
            <w:pPr>
              <w:spacing w:line="0" w:lineRule="atLeast"/>
              <w:rPr>
                <w:rFonts w:eastAsia="Times New Roman"/>
              </w:rPr>
            </w:pPr>
          </w:p>
        </w:tc>
        <w:tc>
          <w:tcPr>
            <w:tcW w:w="200" w:type="dxa"/>
            <w:vAlign w:val="bottom"/>
          </w:tcPr>
          <w:p w:rsidR="0048748B" w:rsidRDefault="0048748B" w:rsidP="003826A1">
            <w:pPr>
              <w:spacing w:line="0" w:lineRule="atLeast"/>
              <w:rPr>
                <w:rFonts w:eastAsia="Times New Roman"/>
              </w:rPr>
            </w:pPr>
          </w:p>
        </w:tc>
        <w:tc>
          <w:tcPr>
            <w:tcW w:w="940" w:type="dxa"/>
            <w:vAlign w:val="bottom"/>
          </w:tcPr>
          <w:p w:rsidR="0048748B" w:rsidRDefault="0048748B" w:rsidP="003826A1">
            <w:pPr>
              <w:spacing w:line="0" w:lineRule="atLeast"/>
              <w:rPr>
                <w:rFonts w:eastAsia="Times New Roman"/>
              </w:rPr>
            </w:pPr>
          </w:p>
        </w:tc>
        <w:tc>
          <w:tcPr>
            <w:tcW w:w="1420" w:type="dxa"/>
            <w:vAlign w:val="bottom"/>
          </w:tcPr>
          <w:p w:rsidR="0048748B" w:rsidRDefault="0048748B" w:rsidP="003826A1">
            <w:pPr>
              <w:spacing w:line="0" w:lineRule="atLeast"/>
              <w:rPr>
                <w:rFonts w:eastAsia="Times New Roman"/>
              </w:rPr>
            </w:pPr>
          </w:p>
        </w:tc>
        <w:tc>
          <w:tcPr>
            <w:tcW w:w="840" w:type="dxa"/>
            <w:vAlign w:val="bottom"/>
          </w:tcPr>
          <w:p w:rsidR="0048748B" w:rsidRDefault="0048748B" w:rsidP="003826A1">
            <w:pPr>
              <w:spacing w:line="0" w:lineRule="atLeast"/>
              <w:rPr>
                <w:rFonts w:eastAsia="Times New Roman"/>
              </w:rPr>
            </w:pPr>
          </w:p>
        </w:tc>
        <w:tc>
          <w:tcPr>
            <w:tcW w:w="1420" w:type="dxa"/>
            <w:vAlign w:val="bottom"/>
          </w:tcPr>
          <w:p w:rsidR="0048748B" w:rsidRDefault="0048748B" w:rsidP="003826A1">
            <w:pPr>
              <w:spacing w:line="0" w:lineRule="atLeast"/>
              <w:rPr>
                <w:rFonts w:eastAsia="Times New Roman"/>
              </w:rPr>
            </w:pPr>
          </w:p>
        </w:tc>
        <w:tc>
          <w:tcPr>
            <w:tcW w:w="5300" w:type="dxa"/>
            <w:vAlign w:val="bottom"/>
          </w:tcPr>
          <w:p w:rsidR="0048748B" w:rsidRDefault="0048748B" w:rsidP="003826A1">
            <w:pPr>
              <w:spacing w:line="0" w:lineRule="atLeast"/>
              <w:rPr>
                <w:rFonts w:eastAsia="Times New Roman"/>
              </w:rPr>
            </w:pPr>
          </w:p>
        </w:tc>
      </w:tr>
      <w:tr w:rsidR="0048748B" w:rsidTr="003826A1">
        <w:trPr>
          <w:trHeight w:val="472"/>
        </w:trPr>
        <w:tc>
          <w:tcPr>
            <w:tcW w:w="5920" w:type="dxa"/>
            <w:gridSpan w:val="5"/>
            <w:vAlign w:val="bottom"/>
            <w:hideMark/>
          </w:tcPr>
          <w:p w:rsidR="0048748B" w:rsidRDefault="0048748B" w:rsidP="003826A1">
            <w:pPr>
              <w:spacing w:line="0" w:lineRule="atLeast"/>
              <w:ind w:left="580"/>
              <w:rPr>
                <w:rFonts w:eastAsia="Times New Roman"/>
              </w:rPr>
            </w:pPr>
            <w:r>
              <w:rPr>
                <w:rFonts w:eastAsia="Times New Roman"/>
                <w:sz w:val="22"/>
              </w:rPr>
              <w:t>Набавити нову грађу од борове срчевине црног бора,</w:t>
            </w:r>
          </w:p>
        </w:tc>
        <w:tc>
          <w:tcPr>
            <w:tcW w:w="840" w:type="dxa"/>
            <w:vAlign w:val="bottom"/>
          </w:tcPr>
          <w:p w:rsidR="0048748B" w:rsidRDefault="0048748B" w:rsidP="003826A1">
            <w:pPr>
              <w:spacing w:line="0" w:lineRule="atLeast"/>
              <w:rPr>
                <w:rFonts w:eastAsia="Times New Roman"/>
              </w:rPr>
            </w:pPr>
          </w:p>
        </w:tc>
        <w:tc>
          <w:tcPr>
            <w:tcW w:w="1420" w:type="dxa"/>
            <w:vAlign w:val="bottom"/>
          </w:tcPr>
          <w:p w:rsidR="0048748B" w:rsidRDefault="0048748B" w:rsidP="003826A1">
            <w:pPr>
              <w:spacing w:line="0" w:lineRule="atLeast"/>
              <w:rPr>
                <w:rFonts w:eastAsia="Times New Roman"/>
              </w:rPr>
            </w:pPr>
          </w:p>
        </w:tc>
        <w:tc>
          <w:tcPr>
            <w:tcW w:w="5300" w:type="dxa"/>
            <w:vAlign w:val="bottom"/>
          </w:tcPr>
          <w:p w:rsidR="0048748B" w:rsidRDefault="0048748B" w:rsidP="003826A1">
            <w:pPr>
              <w:spacing w:line="0" w:lineRule="atLeast"/>
              <w:rPr>
                <w:rFonts w:eastAsia="Times New Roman"/>
              </w:rPr>
            </w:pPr>
          </w:p>
        </w:tc>
      </w:tr>
      <w:tr w:rsidR="0048748B" w:rsidTr="003826A1">
        <w:trPr>
          <w:trHeight w:val="253"/>
        </w:trPr>
        <w:tc>
          <w:tcPr>
            <w:tcW w:w="1600" w:type="dxa"/>
            <w:vAlign w:val="bottom"/>
            <w:hideMark/>
          </w:tcPr>
          <w:p w:rsidR="0048748B" w:rsidRDefault="0048748B" w:rsidP="003826A1">
            <w:pPr>
              <w:spacing w:line="0" w:lineRule="atLeast"/>
              <w:ind w:left="580"/>
              <w:rPr>
                <w:rFonts w:eastAsia="Times New Roman"/>
              </w:rPr>
            </w:pPr>
            <w:r>
              <w:rPr>
                <w:rFonts w:eastAsia="Times New Roman"/>
                <w:sz w:val="22"/>
              </w:rPr>
              <w:t>тесарски</w:t>
            </w:r>
          </w:p>
        </w:tc>
        <w:tc>
          <w:tcPr>
            <w:tcW w:w="1760" w:type="dxa"/>
            <w:vAlign w:val="bottom"/>
            <w:hideMark/>
          </w:tcPr>
          <w:p w:rsidR="0048748B" w:rsidRDefault="0048748B" w:rsidP="003826A1">
            <w:pPr>
              <w:spacing w:line="0" w:lineRule="atLeast"/>
              <w:ind w:left="220"/>
              <w:rPr>
                <w:rFonts w:eastAsia="Times New Roman"/>
              </w:rPr>
            </w:pPr>
            <w:r>
              <w:rPr>
                <w:rFonts w:eastAsia="Times New Roman"/>
                <w:sz w:val="22"/>
              </w:rPr>
              <w:t>припремити</w:t>
            </w:r>
          </w:p>
        </w:tc>
        <w:tc>
          <w:tcPr>
            <w:tcW w:w="200" w:type="dxa"/>
            <w:vAlign w:val="bottom"/>
            <w:hideMark/>
          </w:tcPr>
          <w:p w:rsidR="0048748B" w:rsidRDefault="0048748B" w:rsidP="003826A1">
            <w:pPr>
              <w:spacing w:line="0" w:lineRule="atLeast"/>
              <w:rPr>
                <w:rFonts w:eastAsia="Times New Roman"/>
              </w:rPr>
            </w:pPr>
            <w:r>
              <w:rPr>
                <w:rFonts w:eastAsia="Times New Roman"/>
                <w:sz w:val="22"/>
              </w:rPr>
              <w:t>и</w:t>
            </w:r>
          </w:p>
        </w:tc>
        <w:tc>
          <w:tcPr>
            <w:tcW w:w="940" w:type="dxa"/>
            <w:vAlign w:val="bottom"/>
            <w:hideMark/>
          </w:tcPr>
          <w:p w:rsidR="0048748B" w:rsidRDefault="0048748B" w:rsidP="003826A1">
            <w:pPr>
              <w:spacing w:line="0" w:lineRule="atLeast"/>
              <w:ind w:left="340"/>
              <w:rPr>
                <w:rFonts w:eastAsia="Times New Roman"/>
              </w:rPr>
            </w:pPr>
            <w:r>
              <w:rPr>
                <w:rFonts w:eastAsia="Times New Roman"/>
                <w:sz w:val="22"/>
              </w:rPr>
              <w:t>на</w:t>
            </w:r>
          </w:p>
        </w:tc>
        <w:tc>
          <w:tcPr>
            <w:tcW w:w="1420" w:type="dxa"/>
            <w:vAlign w:val="bottom"/>
            <w:hideMark/>
          </w:tcPr>
          <w:p w:rsidR="0048748B" w:rsidRDefault="0048748B" w:rsidP="003826A1">
            <w:pPr>
              <w:spacing w:line="0" w:lineRule="atLeast"/>
              <w:ind w:right="150"/>
              <w:jc w:val="right"/>
              <w:rPr>
                <w:rFonts w:eastAsia="Times New Roman"/>
              </w:rPr>
            </w:pPr>
            <w:r>
              <w:rPr>
                <w:rFonts w:eastAsia="Times New Roman"/>
                <w:sz w:val="22"/>
              </w:rPr>
              <w:t>градилишту</w:t>
            </w:r>
          </w:p>
        </w:tc>
        <w:tc>
          <w:tcPr>
            <w:tcW w:w="840" w:type="dxa"/>
            <w:vAlign w:val="bottom"/>
          </w:tcPr>
          <w:p w:rsidR="0048748B" w:rsidRDefault="0048748B" w:rsidP="003826A1">
            <w:pPr>
              <w:spacing w:line="0" w:lineRule="atLeast"/>
              <w:rPr>
                <w:rFonts w:eastAsia="Times New Roman"/>
              </w:rPr>
            </w:pPr>
          </w:p>
        </w:tc>
        <w:tc>
          <w:tcPr>
            <w:tcW w:w="1420" w:type="dxa"/>
            <w:vAlign w:val="bottom"/>
          </w:tcPr>
          <w:p w:rsidR="0048748B" w:rsidRDefault="0048748B" w:rsidP="003826A1">
            <w:pPr>
              <w:spacing w:line="0" w:lineRule="atLeast"/>
              <w:rPr>
                <w:rFonts w:eastAsia="Times New Roman"/>
              </w:rPr>
            </w:pPr>
          </w:p>
        </w:tc>
        <w:tc>
          <w:tcPr>
            <w:tcW w:w="5300" w:type="dxa"/>
            <w:vAlign w:val="bottom"/>
          </w:tcPr>
          <w:p w:rsidR="0048748B" w:rsidRDefault="0048748B" w:rsidP="003826A1">
            <w:pPr>
              <w:spacing w:line="0" w:lineRule="atLeast"/>
              <w:rPr>
                <w:rFonts w:eastAsia="Times New Roman"/>
              </w:rPr>
            </w:pPr>
          </w:p>
        </w:tc>
      </w:tr>
      <w:tr w:rsidR="0048748B" w:rsidTr="003826A1">
        <w:trPr>
          <w:trHeight w:val="253"/>
        </w:trPr>
        <w:tc>
          <w:tcPr>
            <w:tcW w:w="3360" w:type="dxa"/>
            <w:gridSpan w:val="2"/>
            <w:vAlign w:val="bottom"/>
            <w:hideMark/>
          </w:tcPr>
          <w:p w:rsidR="0048748B" w:rsidRDefault="0048748B" w:rsidP="003826A1">
            <w:pPr>
              <w:spacing w:line="0" w:lineRule="atLeast"/>
              <w:ind w:left="580"/>
              <w:rPr>
                <w:rFonts w:eastAsia="Times New Roman"/>
              </w:rPr>
            </w:pPr>
            <w:r>
              <w:rPr>
                <w:rFonts w:eastAsia="Times New Roman"/>
                <w:sz w:val="22"/>
              </w:rPr>
              <w:t>конзерваторски   заштитити</w:t>
            </w:r>
          </w:p>
        </w:tc>
        <w:tc>
          <w:tcPr>
            <w:tcW w:w="200" w:type="dxa"/>
            <w:vAlign w:val="bottom"/>
          </w:tcPr>
          <w:p w:rsidR="0048748B" w:rsidRDefault="0048748B" w:rsidP="003826A1">
            <w:pPr>
              <w:spacing w:line="0" w:lineRule="atLeast"/>
              <w:rPr>
                <w:rFonts w:eastAsia="Times New Roman"/>
              </w:rPr>
            </w:pPr>
          </w:p>
        </w:tc>
        <w:tc>
          <w:tcPr>
            <w:tcW w:w="2360" w:type="dxa"/>
            <w:gridSpan w:val="2"/>
            <w:vAlign w:val="bottom"/>
            <w:hideMark/>
          </w:tcPr>
          <w:p w:rsidR="0048748B" w:rsidRDefault="0048748B" w:rsidP="003826A1">
            <w:pPr>
              <w:spacing w:line="0" w:lineRule="atLeast"/>
              <w:ind w:right="150"/>
              <w:jc w:val="right"/>
              <w:rPr>
                <w:rFonts w:eastAsia="Times New Roman"/>
              </w:rPr>
            </w:pPr>
            <w:r>
              <w:rPr>
                <w:rFonts w:eastAsia="Times New Roman"/>
                <w:sz w:val="22"/>
              </w:rPr>
              <w:t>двоструким   слојем</w:t>
            </w:r>
          </w:p>
        </w:tc>
        <w:tc>
          <w:tcPr>
            <w:tcW w:w="840" w:type="dxa"/>
            <w:vAlign w:val="bottom"/>
          </w:tcPr>
          <w:p w:rsidR="0048748B" w:rsidRDefault="0048748B" w:rsidP="003826A1">
            <w:pPr>
              <w:spacing w:line="0" w:lineRule="atLeast"/>
              <w:rPr>
                <w:rFonts w:eastAsia="Times New Roman"/>
              </w:rPr>
            </w:pPr>
          </w:p>
        </w:tc>
        <w:tc>
          <w:tcPr>
            <w:tcW w:w="1420" w:type="dxa"/>
            <w:vAlign w:val="bottom"/>
          </w:tcPr>
          <w:p w:rsidR="0048748B" w:rsidRDefault="0048748B" w:rsidP="003826A1">
            <w:pPr>
              <w:spacing w:line="0" w:lineRule="atLeast"/>
              <w:rPr>
                <w:rFonts w:eastAsia="Times New Roman"/>
              </w:rPr>
            </w:pPr>
          </w:p>
        </w:tc>
        <w:tc>
          <w:tcPr>
            <w:tcW w:w="5300" w:type="dxa"/>
            <w:vAlign w:val="bottom"/>
          </w:tcPr>
          <w:p w:rsidR="0048748B" w:rsidRDefault="0048748B" w:rsidP="003826A1">
            <w:pPr>
              <w:spacing w:line="0" w:lineRule="atLeast"/>
              <w:rPr>
                <w:rFonts w:eastAsia="Times New Roman"/>
              </w:rPr>
            </w:pPr>
          </w:p>
        </w:tc>
      </w:tr>
      <w:tr w:rsidR="0048748B" w:rsidTr="003826A1">
        <w:trPr>
          <w:trHeight w:val="253"/>
        </w:trPr>
        <w:tc>
          <w:tcPr>
            <w:tcW w:w="5920" w:type="dxa"/>
            <w:gridSpan w:val="5"/>
            <w:vAlign w:val="bottom"/>
            <w:hideMark/>
          </w:tcPr>
          <w:p w:rsidR="0048748B" w:rsidRDefault="0048748B" w:rsidP="003826A1">
            <w:pPr>
              <w:spacing w:line="0" w:lineRule="atLeast"/>
              <w:ind w:left="580"/>
              <w:rPr>
                <w:rFonts w:eastAsia="Times New Roman"/>
              </w:rPr>
            </w:pPr>
            <w:r>
              <w:rPr>
                <w:rFonts w:eastAsia="Times New Roman"/>
                <w:sz w:val="22"/>
              </w:rPr>
              <w:t>фирнајза и транспортовати на место уградње, кровну</w:t>
            </w:r>
          </w:p>
        </w:tc>
        <w:tc>
          <w:tcPr>
            <w:tcW w:w="840" w:type="dxa"/>
            <w:vAlign w:val="bottom"/>
          </w:tcPr>
          <w:p w:rsidR="0048748B" w:rsidRDefault="0048748B" w:rsidP="003826A1">
            <w:pPr>
              <w:spacing w:line="0" w:lineRule="atLeast"/>
              <w:rPr>
                <w:rFonts w:eastAsia="Times New Roman"/>
              </w:rPr>
            </w:pPr>
          </w:p>
        </w:tc>
        <w:tc>
          <w:tcPr>
            <w:tcW w:w="1420" w:type="dxa"/>
            <w:vAlign w:val="bottom"/>
          </w:tcPr>
          <w:p w:rsidR="0048748B" w:rsidRDefault="0048748B" w:rsidP="003826A1">
            <w:pPr>
              <w:spacing w:line="0" w:lineRule="atLeast"/>
              <w:rPr>
                <w:rFonts w:eastAsia="Times New Roman"/>
              </w:rPr>
            </w:pPr>
          </w:p>
        </w:tc>
        <w:tc>
          <w:tcPr>
            <w:tcW w:w="5300" w:type="dxa"/>
            <w:vAlign w:val="bottom"/>
          </w:tcPr>
          <w:p w:rsidR="0048748B" w:rsidRDefault="0048748B" w:rsidP="003826A1">
            <w:pPr>
              <w:spacing w:line="0" w:lineRule="atLeast"/>
              <w:rPr>
                <w:rFonts w:eastAsia="Times New Roman"/>
              </w:rPr>
            </w:pPr>
          </w:p>
        </w:tc>
      </w:tr>
      <w:tr w:rsidR="0048748B" w:rsidTr="003826A1">
        <w:trPr>
          <w:trHeight w:val="252"/>
        </w:trPr>
        <w:tc>
          <w:tcPr>
            <w:tcW w:w="5920" w:type="dxa"/>
            <w:gridSpan w:val="5"/>
            <w:vAlign w:val="bottom"/>
            <w:hideMark/>
          </w:tcPr>
          <w:p w:rsidR="0048748B" w:rsidRDefault="0048748B" w:rsidP="003826A1">
            <w:pPr>
              <w:spacing w:line="0" w:lineRule="atLeast"/>
              <w:ind w:left="580"/>
              <w:rPr>
                <w:rFonts w:eastAsia="Times New Roman"/>
              </w:rPr>
            </w:pPr>
            <w:r>
              <w:rPr>
                <w:rFonts w:eastAsia="Times New Roman"/>
                <w:sz w:val="22"/>
              </w:rPr>
              <w:t>слемењачу димензија 16 х 16 cm, укупне дужине у</w:t>
            </w:r>
          </w:p>
        </w:tc>
        <w:tc>
          <w:tcPr>
            <w:tcW w:w="840" w:type="dxa"/>
            <w:vAlign w:val="bottom"/>
          </w:tcPr>
          <w:p w:rsidR="0048748B" w:rsidRDefault="0048748B" w:rsidP="003826A1">
            <w:pPr>
              <w:spacing w:line="0" w:lineRule="atLeast"/>
              <w:rPr>
                <w:rFonts w:eastAsia="Times New Roman"/>
                <w:sz w:val="21"/>
              </w:rPr>
            </w:pPr>
          </w:p>
        </w:tc>
        <w:tc>
          <w:tcPr>
            <w:tcW w:w="1420" w:type="dxa"/>
            <w:vAlign w:val="bottom"/>
          </w:tcPr>
          <w:p w:rsidR="0048748B" w:rsidRDefault="0048748B" w:rsidP="003826A1">
            <w:pPr>
              <w:spacing w:line="0" w:lineRule="atLeast"/>
              <w:rPr>
                <w:rFonts w:eastAsia="Times New Roman"/>
                <w:sz w:val="21"/>
              </w:rPr>
            </w:pPr>
          </w:p>
        </w:tc>
        <w:tc>
          <w:tcPr>
            <w:tcW w:w="5300" w:type="dxa"/>
            <w:vAlign w:val="bottom"/>
          </w:tcPr>
          <w:p w:rsidR="0048748B" w:rsidRDefault="0048748B" w:rsidP="003826A1">
            <w:pPr>
              <w:spacing w:line="0" w:lineRule="atLeast"/>
              <w:rPr>
                <w:rFonts w:eastAsia="Times New Roman"/>
                <w:sz w:val="21"/>
              </w:rPr>
            </w:pPr>
          </w:p>
        </w:tc>
      </w:tr>
      <w:tr w:rsidR="0048748B" w:rsidTr="003826A1">
        <w:trPr>
          <w:trHeight w:val="253"/>
        </w:trPr>
        <w:tc>
          <w:tcPr>
            <w:tcW w:w="5920" w:type="dxa"/>
            <w:gridSpan w:val="5"/>
            <w:vAlign w:val="bottom"/>
            <w:hideMark/>
          </w:tcPr>
          <w:p w:rsidR="0048748B" w:rsidRDefault="0048748B" w:rsidP="003826A1">
            <w:pPr>
              <w:spacing w:line="0" w:lineRule="atLeast"/>
              <w:ind w:left="580"/>
              <w:rPr>
                <w:rFonts w:eastAsia="Times New Roman"/>
              </w:rPr>
            </w:pPr>
            <w:r>
              <w:rPr>
                <w:rFonts w:eastAsia="Times New Roman"/>
                <w:sz w:val="22"/>
              </w:rPr>
              <w:t>жљебљеним  наставцима сса 3.60  m  од срчевине</w:t>
            </w:r>
          </w:p>
        </w:tc>
        <w:tc>
          <w:tcPr>
            <w:tcW w:w="840" w:type="dxa"/>
            <w:vAlign w:val="bottom"/>
          </w:tcPr>
          <w:p w:rsidR="0048748B" w:rsidRDefault="0048748B" w:rsidP="003826A1">
            <w:pPr>
              <w:spacing w:line="0" w:lineRule="atLeast"/>
              <w:rPr>
                <w:rFonts w:eastAsia="Times New Roman"/>
              </w:rPr>
            </w:pPr>
          </w:p>
        </w:tc>
        <w:tc>
          <w:tcPr>
            <w:tcW w:w="1420" w:type="dxa"/>
            <w:vAlign w:val="bottom"/>
          </w:tcPr>
          <w:p w:rsidR="0048748B" w:rsidRDefault="0048748B" w:rsidP="003826A1">
            <w:pPr>
              <w:spacing w:line="0" w:lineRule="atLeast"/>
              <w:rPr>
                <w:rFonts w:eastAsia="Times New Roman"/>
              </w:rPr>
            </w:pPr>
          </w:p>
        </w:tc>
        <w:tc>
          <w:tcPr>
            <w:tcW w:w="5300" w:type="dxa"/>
            <w:vAlign w:val="bottom"/>
          </w:tcPr>
          <w:p w:rsidR="0048748B" w:rsidRDefault="0048748B" w:rsidP="003826A1">
            <w:pPr>
              <w:spacing w:line="0" w:lineRule="atLeast"/>
              <w:rPr>
                <w:rFonts w:eastAsia="Times New Roman"/>
              </w:rPr>
            </w:pPr>
          </w:p>
        </w:tc>
      </w:tr>
      <w:tr w:rsidR="0048748B" w:rsidTr="003826A1">
        <w:trPr>
          <w:trHeight w:val="253"/>
        </w:trPr>
        <w:tc>
          <w:tcPr>
            <w:tcW w:w="5920" w:type="dxa"/>
            <w:gridSpan w:val="5"/>
            <w:vAlign w:val="bottom"/>
            <w:hideMark/>
          </w:tcPr>
          <w:p w:rsidR="0048748B" w:rsidRDefault="0048748B" w:rsidP="003826A1">
            <w:pPr>
              <w:spacing w:line="0" w:lineRule="atLeast"/>
              <w:ind w:left="580"/>
              <w:rPr>
                <w:rFonts w:eastAsia="Times New Roman"/>
              </w:rPr>
            </w:pPr>
            <w:r>
              <w:rPr>
                <w:rFonts w:eastAsia="Times New Roman"/>
                <w:sz w:val="22"/>
              </w:rPr>
              <w:t>црног бора.  Слемењачу обрадити на крајевима за</w:t>
            </w:r>
          </w:p>
        </w:tc>
        <w:tc>
          <w:tcPr>
            <w:tcW w:w="840" w:type="dxa"/>
            <w:vAlign w:val="bottom"/>
          </w:tcPr>
          <w:p w:rsidR="0048748B" w:rsidRDefault="0048748B" w:rsidP="003826A1">
            <w:pPr>
              <w:spacing w:line="0" w:lineRule="atLeast"/>
              <w:rPr>
                <w:rFonts w:eastAsia="Times New Roman"/>
              </w:rPr>
            </w:pPr>
          </w:p>
        </w:tc>
        <w:tc>
          <w:tcPr>
            <w:tcW w:w="1420" w:type="dxa"/>
            <w:vAlign w:val="bottom"/>
          </w:tcPr>
          <w:p w:rsidR="0048748B" w:rsidRDefault="0048748B" w:rsidP="003826A1">
            <w:pPr>
              <w:spacing w:line="0" w:lineRule="atLeast"/>
              <w:rPr>
                <w:rFonts w:eastAsia="Times New Roman"/>
              </w:rPr>
            </w:pPr>
          </w:p>
        </w:tc>
        <w:tc>
          <w:tcPr>
            <w:tcW w:w="5300" w:type="dxa"/>
            <w:vAlign w:val="bottom"/>
          </w:tcPr>
          <w:p w:rsidR="0048748B" w:rsidRDefault="0048748B" w:rsidP="003826A1">
            <w:pPr>
              <w:spacing w:line="0" w:lineRule="atLeast"/>
              <w:rPr>
                <w:rFonts w:eastAsia="Times New Roman"/>
              </w:rPr>
            </w:pPr>
          </w:p>
        </w:tc>
      </w:tr>
      <w:tr w:rsidR="0048748B" w:rsidTr="003826A1">
        <w:trPr>
          <w:trHeight w:val="253"/>
        </w:trPr>
        <w:tc>
          <w:tcPr>
            <w:tcW w:w="5920" w:type="dxa"/>
            <w:gridSpan w:val="5"/>
            <w:vAlign w:val="bottom"/>
            <w:hideMark/>
          </w:tcPr>
          <w:p w:rsidR="0048748B" w:rsidRDefault="0048748B" w:rsidP="003826A1">
            <w:pPr>
              <w:spacing w:line="0" w:lineRule="atLeast"/>
              <w:ind w:left="580"/>
              <w:rPr>
                <w:rFonts w:eastAsia="Times New Roman"/>
              </w:rPr>
            </w:pPr>
            <w:r>
              <w:rPr>
                <w:rFonts w:eastAsia="Times New Roman"/>
                <w:sz w:val="22"/>
              </w:rPr>
              <w:t>уметање нове шибе и закивцима/кланфама на све</w:t>
            </w:r>
          </w:p>
        </w:tc>
        <w:tc>
          <w:tcPr>
            <w:tcW w:w="840" w:type="dxa"/>
            <w:vAlign w:val="bottom"/>
          </w:tcPr>
          <w:p w:rsidR="0048748B" w:rsidRDefault="0048748B" w:rsidP="003826A1">
            <w:pPr>
              <w:spacing w:line="0" w:lineRule="atLeast"/>
              <w:rPr>
                <w:rFonts w:eastAsia="Times New Roman"/>
              </w:rPr>
            </w:pPr>
          </w:p>
        </w:tc>
        <w:tc>
          <w:tcPr>
            <w:tcW w:w="1420" w:type="dxa"/>
            <w:vAlign w:val="bottom"/>
          </w:tcPr>
          <w:p w:rsidR="0048748B" w:rsidRDefault="0048748B" w:rsidP="003826A1">
            <w:pPr>
              <w:spacing w:line="0" w:lineRule="atLeast"/>
              <w:rPr>
                <w:rFonts w:eastAsia="Times New Roman"/>
              </w:rPr>
            </w:pPr>
          </w:p>
        </w:tc>
        <w:tc>
          <w:tcPr>
            <w:tcW w:w="5300" w:type="dxa"/>
            <w:vAlign w:val="bottom"/>
          </w:tcPr>
          <w:p w:rsidR="0048748B" w:rsidRDefault="0048748B" w:rsidP="003826A1">
            <w:pPr>
              <w:spacing w:line="0" w:lineRule="atLeast"/>
              <w:rPr>
                <w:rFonts w:eastAsia="Times New Roman"/>
              </w:rPr>
            </w:pPr>
          </w:p>
        </w:tc>
      </w:tr>
      <w:tr w:rsidR="0048748B" w:rsidTr="003826A1">
        <w:trPr>
          <w:trHeight w:val="249"/>
        </w:trPr>
        <w:tc>
          <w:tcPr>
            <w:tcW w:w="3360" w:type="dxa"/>
            <w:gridSpan w:val="2"/>
            <w:vAlign w:val="bottom"/>
            <w:hideMark/>
          </w:tcPr>
          <w:p w:rsidR="0048748B" w:rsidRDefault="0048748B" w:rsidP="003826A1">
            <w:pPr>
              <w:spacing w:line="249" w:lineRule="exact"/>
              <w:ind w:left="580"/>
              <w:rPr>
                <w:rFonts w:eastAsia="Times New Roman"/>
              </w:rPr>
            </w:pPr>
            <w:r>
              <w:rPr>
                <w:rFonts w:eastAsia="Times New Roman"/>
                <w:sz w:val="22"/>
              </w:rPr>
              <w:t>четири стране.</w:t>
            </w:r>
          </w:p>
        </w:tc>
        <w:tc>
          <w:tcPr>
            <w:tcW w:w="200" w:type="dxa"/>
            <w:vAlign w:val="bottom"/>
          </w:tcPr>
          <w:p w:rsidR="0048748B" w:rsidRDefault="0048748B" w:rsidP="003826A1">
            <w:pPr>
              <w:spacing w:line="0" w:lineRule="atLeast"/>
              <w:rPr>
                <w:rFonts w:eastAsia="Times New Roman"/>
                <w:sz w:val="21"/>
              </w:rPr>
            </w:pPr>
          </w:p>
        </w:tc>
        <w:tc>
          <w:tcPr>
            <w:tcW w:w="940" w:type="dxa"/>
            <w:vAlign w:val="bottom"/>
          </w:tcPr>
          <w:p w:rsidR="0048748B" w:rsidRDefault="0048748B" w:rsidP="003826A1">
            <w:pPr>
              <w:spacing w:line="0" w:lineRule="atLeast"/>
              <w:rPr>
                <w:rFonts w:eastAsia="Times New Roman"/>
                <w:sz w:val="21"/>
              </w:rPr>
            </w:pPr>
          </w:p>
        </w:tc>
        <w:tc>
          <w:tcPr>
            <w:tcW w:w="1420" w:type="dxa"/>
            <w:vAlign w:val="bottom"/>
          </w:tcPr>
          <w:p w:rsidR="0048748B" w:rsidRDefault="0048748B" w:rsidP="003826A1">
            <w:pPr>
              <w:spacing w:line="0" w:lineRule="atLeast"/>
              <w:rPr>
                <w:rFonts w:eastAsia="Times New Roman"/>
                <w:sz w:val="21"/>
              </w:rPr>
            </w:pPr>
          </w:p>
        </w:tc>
        <w:tc>
          <w:tcPr>
            <w:tcW w:w="840" w:type="dxa"/>
            <w:vAlign w:val="bottom"/>
          </w:tcPr>
          <w:p w:rsidR="0048748B" w:rsidRDefault="0048748B" w:rsidP="003826A1">
            <w:pPr>
              <w:spacing w:line="0" w:lineRule="atLeast"/>
              <w:rPr>
                <w:rFonts w:eastAsia="Times New Roman"/>
                <w:sz w:val="21"/>
              </w:rPr>
            </w:pPr>
          </w:p>
        </w:tc>
        <w:tc>
          <w:tcPr>
            <w:tcW w:w="1420" w:type="dxa"/>
            <w:vAlign w:val="bottom"/>
          </w:tcPr>
          <w:p w:rsidR="0048748B" w:rsidRDefault="0048748B" w:rsidP="003826A1">
            <w:pPr>
              <w:spacing w:line="0" w:lineRule="atLeast"/>
              <w:rPr>
                <w:rFonts w:eastAsia="Times New Roman"/>
                <w:sz w:val="21"/>
              </w:rPr>
            </w:pPr>
          </w:p>
        </w:tc>
        <w:tc>
          <w:tcPr>
            <w:tcW w:w="5300" w:type="dxa"/>
            <w:vAlign w:val="bottom"/>
          </w:tcPr>
          <w:p w:rsidR="0048748B" w:rsidRDefault="0048748B" w:rsidP="003826A1">
            <w:pPr>
              <w:spacing w:line="0" w:lineRule="atLeast"/>
              <w:rPr>
                <w:rFonts w:eastAsia="Times New Roman"/>
                <w:sz w:val="21"/>
              </w:rPr>
            </w:pPr>
          </w:p>
        </w:tc>
      </w:tr>
      <w:tr w:rsidR="0048748B" w:rsidTr="003826A1">
        <w:trPr>
          <w:trHeight w:val="290"/>
        </w:trPr>
        <w:tc>
          <w:tcPr>
            <w:tcW w:w="5920" w:type="dxa"/>
            <w:gridSpan w:val="5"/>
            <w:vAlign w:val="bottom"/>
            <w:hideMark/>
          </w:tcPr>
          <w:p w:rsidR="0048748B" w:rsidRDefault="0048748B" w:rsidP="003826A1">
            <w:pPr>
              <w:spacing w:line="0" w:lineRule="atLeast"/>
              <w:ind w:left="580"/>
              <w:rPr>
                <w:rFonts w:eastAsia="Times New Roman"/>
              </w:rPr>
            </w:pPr>
            <w:r>
              <w:rPr>
                <w:rFonts w:eastAsia="Times New Roman"/>
                <w:i/>
                <w:sz w:val="22"/>
              </w:rPr>
              <w:t xml:space="preserve">Обрачунски третман: </w:t>
            </w:r>
            <w:r>
              <w:rPr>
                <w:rFonts w:eastAsia="Times New Roman"/>
                <w:sz w:val="22"/>
              </w:rPr>
              <w:t>поm1постављенeслемењаче.</w:t>
            </w:r>
          </w:p>
        </w:tc>
        <w:tc>
          <w:tcPr>
            <w:tcW w:w="840" w:type="dxa"/>
            <w:vAlign w:val="bottom"/>
          </w:tcPr>
          <w:p w:rsidR="0048748B" w:rsidRDefault="0048748B" w:rsidP="003826A1">
            <w:pPr>
              <w:spacing w:line="0" w:lineRule="atLeast"/>
              <w:rPr>
                <w:rFonts w:eastAsia="Times New Roman"/>
              </w:rPr>
            </w:pPr>
          </w:p>
        </w:tc>
        <w:tc>
          <w:tcPr>
            <w:tcW w:w="1420" w:type="dxa"/>
            <w:vAlign w:val="bottom"/>
          </w:tcPr>
          <w:p w:rsidR="0048748B" w:rsidRDefault="0048748B" w:rsidP="003826A1">
            <w:pPr>
              <w:spacing w:line="0" w:lineRule="atLeast"/>
              <w:rPr>
                <w:rFonts w:eastAsia="Times New Roman"/>
              </w:rPr>
            </w:pPr>
          </w:p>
        </w:tc>
        <w:tc>
          <w:tcPr>
            <w:tcW w:w="5300" w:type="dxa"/>
            <w:vAlign w:val="bottom"/>
          </w:tcPr>
          <w:p w:rsidR="0048748B" w:rsidRDefault="0048748B" w:rsidP="003826A1">
            <w:pPr>
              <w:spacing w:line="0" w:lineRule="atLeast"/>
              <w:rPr>
                <w:rFonts w:eastAsia="Times New Roman"/>
              </w:rPr>
            </w:pPr>
          </w:p>
        </w:tc>
      </w:tr>
      <w:tr w:rsidR="0048748B" w:rsidTr="003826A1">
        <w:trPr>
          <w:trHeight w:val="236"/>
        </w:trPr>
        <w:tc>
          <w:tcPr>
            <w:tcW w:w="5920" w:type="dxa"/>
            <w:gridSpan w:val="5"/>
            <w:tcBorders>
              <w:top w:val="nil"/>
              <w:left w:val="nil"/>
              <w:bottom w:val="single" w:sz="8" w:space="0" w:color="auto"/>
              <w:right w:val="nil"/>
            </w:tcBorders>
            <w:vAlign w:val="bottom"/>
          </w:tcPr>
          <w:p w:rsidR="0048748B" w:rsidRDefault="0048748B" w:rsidP="003826A1">
            <w:pPr>
              <w:spacing w:line="0" w:lineRule="atLeast"/>
              <w:rPr>
                <w:rFonts w:eastAsia="Times New Roman"/>
              </w:rPr>
            </w:pPr>
          </w:p>
        </w:tc>
        <w:tc>
          <w:tcPr>
            <w:tcW w:w="840" w:type="dxa"/>
            <w:tcBorders>
              <w:top w:val="nil"/>
              <w:left w:val="nil"/>
              <w:bottom w:val="single" w:sz="8" w:space="0" w:color="auto"/>
              <w:right w:val="nil"/>
            </w:tcBorders>
            <w:vAlign w:val="bottom"/>
          </w:tcPr>
          <w:p w:rsidR="0048748B" w:rsidRDefault="0048748B" w:rsidP="003826A1">
            <w:pPr>
              <w:spacing w:line="0" w:lineRule="atLeast"/>
              <w:rPr>
                <w:rFonts w:eastAsia="Times New Roman"/>
              </w:rPr>
            </w:pPr>
          </w:p>
        </w:tc>
        <w:tc>
          <w:tcPr>
            <w:tcW w:w="1420" w:type="dxa"/>
            <w:tcBorders>
              <w:top w:val="nil"/>
              <w:left w:val="nil"/>
              <w:bottom w:val="single" w:sz="8" w:space="0" w:color="auto"/>
              <w:right w:val="nil"/>
            </w:tcBorders>
            <w:vAlign w:val="bottom"/>
          </w:tcPr>
          <w:p w:rsidR="0048748B" w:rsidRDefault="0048748B" w:rsidP="003826A1">
            <w:pPr>
              <w:spacing w:line="0" w:lineRule="atLeast"/>
              <w:rPr>
                <w:rFonts w:eastAsia="Times New Roman"/>
              </w:rPr>
            </w:pPr>
          </w:p>
        </w:tc>
        <w:tc>
          <w:tcPr>
            <w:tcW w:w="5300" w:type="dxa"/>
            <w:tcBorders>
              <w:top w:val="nil"/>
              <w:left w:val="nil"/>
              <w:bottom w:val="single" w:sz="8" w:space="0" w:color="auto"/>
              <w:right w:val="nil"/>
            </w:tcBorders>
            <w:vAlign w:val="bottom"/>
          </w:tcPr>
          <w:p w:rsidR="0048748B" w:rsidRDefault="0048748B" w:rsidP="003826A1">
            <w:pPr>
              <w:spacing w:line="0" w:lineRule="atLeast"/>
              <w:rPr>
                <w:rFonts w:eastAsia="Times New Roman"/>
              </w:rPr>
            </w:pPr>
          </w:p>
        </w:tc>
      </w:tr>
      <w:tr w:rsidR="0048748B" w:rsidTr="003826A1">
        <w:trPr>
          <w:trHeight w:val="223"/>
        </w:trPr>
        <w:tc>
          <w:tcPr>
            <w:tcW w:w="5920" w:type="dxa"/>
            <w:gridSpan w:val="5"/>
            <w:vAlign w:val="bottom"/>
            <w:hideMark/>
          </w:tcPr>
          <w:p w:rsidR="0048748B" w:rsidRDefault="0048748B" w:rsidP="003826A1">
            <w:pPr>
              <w:spacing w:line="223" w:lineRule="exact"/>
              <w:ind w:left="580"/>
              <w:rPr>
                <w:rFonts w:eastAsia="Times New Roman"/>
                <w:b/>
              </w:rPr>
            </w:pPr>
            <w:r>
              <w:rPr>
                <w:rFonts w:eastAsia="Times New Roman"/>
                <w:b/>
                <w:sz w:val="22"/>
              </w:rPr>
              <w:t>Поз 4. Израда и набавка нових борових баскија у</w:t>
            </w:r>
          </w:p>
        </w:tc>
        <w:tc>
          <w:tcPr>
            <w:tcW w:w="840" w:type="dxa"/>
            <w:vAlign w:val="bottom"/>
            <w:hideMark/>
          </w:tcPr>
          <w:p w:rsidR="0048748B" w:rsidRDefault="0048748B" w:rsidP="003826A1">
            <w:pPr>
              <w:spacing w:line="223" w:lineRule="exact"/>
              <w:ind w:left="260"/>
              <w:rPr>
                <w:rFonts w:eastAsia="Times New Roman"/>
              </w:rPr>
            </w:pPr>
            <w:r>
              <w:rPr>
                <w:rFonts w:eastAsia="Times New Roman"/>
                <w:sz w:val="22"/>
              </w:rPr>
              <w:t>m1</w:t>
            </w:r>
          </w:p>
        </w:tc>
        <w:tc>
          <w:tcPr>
            <w:tcW w:w="1420" w:type="dxa"/>
            <w:vAlign w:val="bottom"/>
            <w:hideMark/>
          </w:tcPr>
          <w:p w:rsidR="0048748B" w:rsidRDefault="0048748B" w:rsidP="003826A1">
            <w:pPr>
              <w:spacing w:line="223" w:lineRule="exact"/>
              <w:jc w:val="center"/>
              <w:rPr>
                <w:rFonts w:eastAsia="Times New Roman"/>
              </w:rPr>
            </w:pPr>
            <w:r>
              <w:rPr>
                <w:rFonts w:eastAsia="Times New Roman"/>
                <w:sz w:val="22"/>
              </w:rPr>
              <w:t>1.000,00</w:t>
            </w:r>
          </w:p>
        </w:tc>
        <w:tc>
          <w:tcPr>
            <w:tcW w:w="5300" w:type="dxa"/>
            <w:vAlign w:val="bottom"/>
            <w:hideMark/>
          </w:tcPr>
          <w:p w:rsidR="0048748B" w:rsidRDefault="0048748B" w:rsidP="003826A1">
            <w:pPr>
              <w:spacing w:line="223" w:lineRule="exact"/>
              <w:ind w:left="340"/>
              <w:rPr>
                <w:rFonts w:eastAsia="Times New Roman"/>
              </w:rPr>
            </w:pPr>
            <w:r>
              <w:rPr>
                <w:rFonts w:eastAsia="Times New Roman"/>
                <w:sz w:val="22"/>
              </w:rPr>
              <w:t>Х</w:t>
            </w:r>
          </w:p>
        </w:tc>
      </w:tr>
      <w:tr w:rsidR="0048748B" w:rsidTr="003826A1">
        <w:trPr>
          <w:trHeight w:val="290"/>
        </w:trPr>
        <w:tc>
          <w:tcPr>
            <w:tcW w:w="3360" w:type="dxa"/>
            <w:gridSpan w:val="2"/>
            <w:vAlign w:val="bottom"/>
            <w:hideMark/>
          </w:tcPr>
          <w:p w:rsidR="0048748B" w:rsidRDefault="0048748B" w:rsidP="003826A1">
            <w:pPr>
              <w:spacing w:line="0" w:lineRule="atLeast"/>
              <w:ind w:left="580"/>
              <w:rPr>
                <w:rFonts w:eastAsia="Times New Roman"/>
                <w:b/>
              </w:rPr>
            </w:pPr>
            <w:r>
              <w:rPr>
                <w:rFonts w:eastAsia="Times New Roman"/>
                <w:b/>
                <w:sz w:val="22"/>
              </w:rPr>
              <w:t>свему према постојећем.</w:t>
            </w:r>
          </w:p>
        </w:tc>
        <w:tc>
          <w:tcPr>
            <w:tcW w:w="200" w:type="dxa"/>
            <w:vAlign w:val="bottom"/>
          </w:tcPr>
          <w:p w:rsidR="0048748B" w:rsidRDefault="0048748B" w:rsidP="003826A1">
            <w:pPr>
              <w:spacing w:line="0" w:lineRule="atLeast"/>
              <w:rPr>
                <w:rFonts w:eastAsia="Times New Roman"/>
              </w:rPr>
            </w:pPr>
          </w:p>
        </w:tc>
        <w:tc>
          <w:tcPr>
            <w:tcW w:w="940" w:type="dxa"/>
            <w:vAlign w:val="bottom"/>
          </w:tcPr>
          <w:p w:rsidR="0048748B" w:rsidRDefault="0048748B" w:rsidP="003826A1">
            <w:pPr>
              <w:spacing w:line="0" w:lineRule="atLeast"/>
              <w:rPr>
                <w:rFonts w:eastAsia="Times New Roman"/>
              </w:rPr>
            </w:pPr>
          </w:p>
        </w:tc>
        <w:tc>
          <w:tcPr>
            <w:tcW w:w="1420" w:type="dxa"/>
            <w:vAlign w:val="bottom"/>
          </w:tcPr>
          <w:p w:rsidR="0048748B" w:rsidRDefault="0048748B" w:rsidP="003826A1">
            <w:pPr>
              <w:spacing w:line="0" w:lineRule="atLeast"/>
              <w:rPr>
                <w:rFonts w:eastAsia="Times New Roman"/>
              </w:rPr>
            </w:pPr>
          </w:p>
        </w:tc>
        <w:tc>
          <w:tcPr>
            <w:tcW w:w="840" w:type="dxa"/>
            <w:vAlign w:val="bottom"/>
          </w:tcPr>
          <w:p w:rsidR="0048748B" w:rsidRDefault="0048748B" w:rsidP="003826A1">
            <w:pPr>
              <w:spacing w:line="0" w:lineRule="atLeast"/>
              <w:rPr>
                <w:rFonts w:eastAsia="Times New Roman"/>
              </w:rPr>
            </w:pPr>
          </w:p>
        </w:tc>
        <w:tc>
          <w:tcPr>
            <w:tcW w:w="1420" w:type="dxa"/>
            <w:vAlign w:val="bottom"/>
          </w:tcPr>
          <w:p w:rsidR="0048748B" w:rsidRDefault="0048748B" w:rsidP="003826A1">
            <w:pPr>
              <w:spacing w:line="0" w:lineRule="atLeast"/>
              <w:rPr>
                <w:rFonts w:eastAsia="Times New Roman"/>
              </w:rPr>
            </w:pPr>
          </w:p>
        </w:tc>
        <w:tc>
          <w:tcPr>
            <w:tcW w:w="5300" w:type="dxa"/>
            <w:vAlign w:val="bottom"/>
          </w:tcPr>
          <w:p w:rsidR="0048748B" w:rsidRDefault="0048748B" w:rsidP="003826A1">
            <w:pPr>
              <w:spacing w:line="0" w:lineRule="atLeast"/>
              <w:rPr>
                <w:rFonts w:eastAsia="Times New Roman"/>
              </w:rPr>
            </w:pPr>
          </w:p>
        </w:tc>
      </w:tr>
      <w:tr w:rsidR="0048748B" w:rsidTr="003826A1">
        <w:trPr>
          <w:trHeight w:val="473"/>
        </w:trPr>
        <w:tc>
          <w:tcPr>
            <w:tcW w:w="5920" w:type="dxa"/>
            <w:gridSpan w:val="5"/>
            <w:vAlign w:val="bottom"/>
            <w:hideMark/>
          </w:tcPr>
          <w:p w:rsidR="0048748B" w:rsidRDefault="0048748B" w:rsidP="003826A1">
            <w:pPr>
              <w:spacing w:line="0" w:lineRule="atLeast"/>
              <w:ind w:left="580"/>
              <w:rPr>
                <w:rFonts w:eastAsia="Times New Roman"/>
              </w:rPr>
            </w:pPr>
            <w:r>
              <w:rPr>
                <w:rFonts w:eastAsia="Times New Roman"/>
                <w:sz w:val="22"/>
              </w:rPr>
              <w:t>Извршити набавку и постављање потребних борових</w:t>
            </w:r>
          </w:p>
        </w:tc>
        <w:tc>
          <w:tcPr>
            <w:tcW w:w="840" w:type="dxa"/>
            <w:vAlign w:val="bottom"/>
          </w:tcPr>
          <w:p w:rsidR="0048748B" w:rsidRDefault="0048748B" w:rsidP="003826A1">
            <w:pPr>
              <w:spacing w:line="0" w:lineRule="atLeast"/>
              <w:rPr>
                <w:rFonts w:eastAsia="Times New Roman"/>
              </w:rPr>
            </w:pPr>
          </w:p>
        </w:tc>
        <w:tc>
          <w:tcPr>
            <w:tcW w:w="1420" w:type="dxa"/>
            <w:vAlign w:val="bottom"/>
          </w:tcPr>
          <w:p w:rsidR="0048748B" w:rsidRDefault="0048748B" w:rsidP="003826A1">
            <w:pPr>
              <w:spacing w:line="0" w:lineRule="atLeast"/>
              <w:rPr>
                <w:rFonts w:eastAsia="Times New Roman"/>
              </w:rPr>
            </w:pPr>
          </w:p>
        </w:tc>
        <w:tc>
          <w:tcPr>
            <w:tcW w:w="5300" w:type="dxa"/>
            <w:vAlign w:val="bottom"/>
          </w:tcPr>
          <w:p w:rsidR="0048748B" w:rsidRDefault="0048748B" w:rsidP="003826A1">
            <w:pPr>
              <w:spacing w:line="0" w:lineRule="atLeast"/>
              <w:rPr>
                <w:rFonts w:eastAsia="Times New Roman"/>
              </w:rPr>
            </w:pPr>
          </w:p>
        </w:tc>
      </w:tr>
      <w:tr w:rsidR="0048748B" w:rsidTr="003826A1">
        <w:trPr>
          <w:trHeight w:val="253"/>
        </w:trPr>
        <w:tc>
          <w:tcPr>
            <w:tcW w:w="4500" w:type="dxa"/>
            <w:gridSpan w:val="4"/>
            <w:vAlign w:val="bottom"/>
            <w:hideMark/>
          </w:tcPr>
          <w:p w:rsidR="0048748B" w:rsidRDefault="0048748B" w:rsidP="003826A1">
            <w:pPr>
              <w:spacing w:line="0" w:lineRule="atLeast"/>
              <w:ind w:left="580"/>
              <w:rPr>
                <w:rFonts w:eastAsia="Times New Roman"/>
              </w:rPr>
            </w:pPr>
            <w:r>
              <w:rPr>
                <w:rFonts w:eastAsia="Times New Roman"/>
                <w:sz w:val="22"/>
              </w:rPr>
              <w:t>баскија, просечног профила око 6 х 8 cm.</w:t>
            </w:r>
          </w:p>
        </w:tc>
        <w:tc>
          <w:tcPr>
            <w:tcW w:w="1420" w:type="dxa"/>
            <w:vAlign w:val="bottom"/>
          </w:tcPr>
          <w:p w:rsidR="0048748B" w:rsidRDefault="0048748B" w:rsidP="003826A1">
            <w:pPr>
              <w:spacing w:line="0" w:lineRule="atLeast"/>
              <w:rPr>
                <w:rFonts w:eastAsia="Times New Roman"/>
              </w:rPr>
            </w:pPr>
          </w:p>
        </w:tc>
        <w:tc>
          <w:tcPr>
            <w:tcW w:w="840" w:type="dxa"/>
            <w:vAlign w:val="bottom"/>
          </w:tcPr>
          <w:p w:rsidR="0048748B" w:rsidRDefault="0048748B" w:rsidP="003826A1">
            <w:pPr>
              <w:spacing w:line="0" w:lineRule="atLeast"/>
              <w:rPr>
                <w:rFonts w:eastAsia="Times New Roman"/>
              </w:rPr>
            </w:pPr>
          </w:p>
        </w:tc>
        <w:tc>
          <w:tcPr>
            <w:tcW w:w="1420" w:type="dxa"/>
            <w:vAlign w:val="bottom"/>
          </w:tcPr>
          <w:p w:rsidR="0048748B" w:rsidRDefault="0048748B" w:rsidP="003826A1">
            <w:pPr>
              <w:spacing w:line="0" w:lineRule="atLeast"/>
              <w:rPr>
                <w:rFonts w:eastAsia="Times New Roman"/>
              </w:rPr>
            </w:pPr>
          </w:p>
        </w:tc>
        <w:tc>
          <w:tcPr>
            <w:tcW w:w="5300" w:type="dxa"/>
            <w:vAlign w:val="bottom"/>
          </w:tcPr>
          <w:p w:rsidR="0048748B" w:rsidRDefault="0048748B" w:rsidP="003826A1">
            <w:pPr>
              <w:spacing w:line="0" w:lineRule="atLeast"/>
              <w:rPr>
                <w:rFonts w:eastAsia="Times New Roman"/>
              </w:rPr>
            </w:pPr>
          </w:p>
        </w:tc>
      </w:tr>
      <w:tr w:rsidR="0048748B" w:rsidTr="003826A1">
        <w:trPr>
          <w:trHeight w:val="253"/>
        </w:trPr>
        <w:tc>
          <w:tcPr>
            <w:tcW w:w="5920" w:type="dxa"/>
            <w:gridSpan w:val="5"/>
            <w:vAlign w:val="bottom"/>
            <w:hideMark/>
          </w:tcPr>
          <w:p w:rsidR="0048748B" w:rsidRDefault="0048748B" w:rsidP="003826A1">
            <w:pPr>
              <w:spacing w:line="0" w:lineRule="atLeast"/>
              <w:ind w:left="580"/>
              <w:rPr>
                <w:rFonts w:eastAsia="Times New Roman"/>
              </w:rPr>
            </w:pPr>
            <w:r>
              <w:rPr>
                <w:rFonts w:eastAsia="Times New Roman"/>
                <w:sz w:val="22"/>
              </w:rPr>
              <w:t>Веза осим зареза и на рогу и на баскији, подразумева</w:t>
            </w:r>
          </w:p>
        </w:tc>
        <w:tc>
          <w:tcPr>
            <w:tcW w:w="840" w:type="dxa"/>
            <w:vAlign w:val="bottom"/>
          </w:tcPr>
          <w:p w:rsidR="0048748B" w:rsidRDefault="0048748B" w:rsidP="003826A1">
            <w:pPr>
              <w:spacing w:line="0" w:lineRule="atLeast"/>
              <w:rPr>
                <w:rFonts w:eastAsia="Times New Roman"/>
              </w:rPr>
            </w:pPr>
          </w:p>
        </w:tc>
        <w:tc>
          <w:tcPr>
            <w:tcW w:w="1420" w:type="dxa"/>
            <w:vAlign w:val="bottom"/>
          </w:tcPr>
          <w:p w:rsidR="0048748B" w:rsidRDefault="0048748B" w:rsidP="003826A1">
            <w:pPr>
              <w:spacing w:line="0" w:lineRule="atLeast"/>
              <w:rPr>
                <w:rFonts w:eastAsia="Times New Roman"/>
              </w:rPr>
            </w:pPr>
          </w:p>
        </w:tc>
        <w:tc>
          <w:tcPr>
            <w:tcW w:w="5300" w:type="dxa"/>
            <w:vAlign w:val="bottom"/>
          </w:tcPr>
          <w:p w:rsidR="0048748B" w:rsidRDefault="0048748B" w:rsidP="003826A1">
            <w:pPr>
              <w:spacing w:line="0" w:lineRule="atLeast"/>
              <w:rPr>
                <w:rFonts w:eastAsia="Times New Roman"/>
              </w:rPr>
            </w:pPr>
          </w:p>
        </w:tc>
      </w:tr>
      <w:tr w:rsidR="0048748B" w:rsidTr="003826A1">
        <w:trPr>
          <w:trHeight w:val="248"/>
        </w:trPr>
        <w:tc>
          <w:tcPr>
            <w:tcW w:w="5920" w:type="dxa"/>
            <w:gridSpan w:val="5"/>
            <w:vAlign w:val="bottom"/>
            <w:hideMark/>
          </w:tcPr>
          <w:p w:rsidR="0048748B" w:rsidRDefault="0048748B" w:rsidP="003826A1">
            <w:pPr>
              <w:spacing w:line="248" w:lineRule="exact"/>
              <w:ind w:left="580"/>
              <w:rPr>
                <w:rFonts w:eastAsia="Times New Roman"/>
              </w:rPr>
            </w:pPr>
            <w:r>
              <w:rPr>
                <w:rFonts w:eastAsia="Times New Roman"/>
                <w:sz w:val="22"/>
              </w:rPr>
              <w:t>употребу машинских ексера са облом главом.</w:t>
            </w:r>
          </w:p>
        </w:tc>
        <w:tc>
          <w:tcPr>
            <w:tcW w:w="840" w:type="dxa"/>
            <w:vAlign w:val="bottom"/>
          </w:tcPr>
          <w:p w:rsidR="0048748B" w:rsidRDefault="0048748B" w:rsidP="003826A1">
            <w:pPr>
              <w:spacing w:line="0" w:lineRule="atLeast"/>
              <w:rPr>
                <w:rFonts w:eastAsia="Times New Roman"/>
                <w:sz w:val="21"/>
              </w:rPr>
            </w:pPr>
          </w:p>
        </w:tc>
        <w:tc>
          <w:tcPr>
            <w:tcW w:w="1420" w:type="dxa"/>
            <w:vAlign w:val="bottom"/>
          </w:tcPr>
          <w:p w:rsidR="0048748B" w:rsidRDefault="0048748B" w:rsidP="003826A1">
            <w:pPr>
              <w:spacing w:line="0" w:lineRule="atLeast"/>
              <w:rPr>
                <w:rFonts w:eastAsia="Times New Roman"/>
                <w:sz w:val="21"/>
              </w:rPr>
            </w:pPr>
          </w:p>
        </w:tc>
        <w:tc>
          <w:tcPr>
            <w:tcW w:w="5300" w:type="dxa"/>
            <w:vAlign w:val="bottom"/>
          </w:tcPr>
          <w:p w:rsidR="0048748B" w:rsidRDefault="0048748B" w:rsidP="003826A1">
            <w:pPr>
              <w:spacing w:line="0" w:lineRule="atLeast"/>
              <w:rPr>
                <w:rFonts w:eastAsia="Times New Roman"/>
                <w:sz w:val="21"/>
              </w:rPr>
            </w:pPr>
          </w:p>
        </w:tc>
      </w:tr>
      <w:tr w:rsidR="0048748B" w:rsidTr="003826A1">
        <w:trPr>
          <w:trHeight w:val="290"/>
        </w:trPr>
        <w:tc>
          <w:tcPr>
            <w:tcW w:w="5920" w:type="dxa"/>
            <w:gridSpan w:val="5"/>
            <w:vAlign w:val="bottom"/>
            <w:hideMark/>
          </w:tcPr>
          <w:p w:rsidR="0048748B" w:rsidRDefault="0048748B" w:rsidP="003826A1">
            <w:pPr>
              <w:spacing w:line="0" w:lineRule="atLeast"/>
              <w:ind w:left="580"/>
              <w:rPr>
                <w:rFonts w:eastAsia="Times New Roman"/>
              </w:rPr>
            </w:pPr>
            <w:r>
              <w:rPr>
                <w:rFonts w:eastAsia="Times New Roman"/>
                <w:i/>
                <w:sz w:val="22"/>
              </w:rPr>
              <w:t xml:space="preserve">Обрачунски третман: </w:t>
            </w:r>
            <w:r>
              <w:rPr>
                <w:rFonts w:eastAsia="Times New Roman"/>
                <w:sz w:val="22"/>
              </w:rPr>
              <w:t>поm1постављених баскија.</w:t>
            </w:r>
          </w:p>
        </w:tc>
        <w:tc>
          <w:tcPr>
            <w:tcW w:w="840" w:type="dxa"/>
            <w:vAlign w:val="bottom"/>
          </w:tcPr>
          <w:p w:rsidR="0048748B" w:rsidRDefault="0048748B" w:rsidP="003826A1">
            <w:pPr>
              <w:spacing w:line="0" w:lineRule="atLeast"/>
              <w:rPr>
                <w:rFonts w:eastAsia="Times New Roman"/>
              </w:rPr>
            </w:pPr>
          </w:p>
        </w:tc>
        <w:tc>
          <w:tcPr>
            <w:tcW w:w="1420" w:type="dxa"/>
            <w:vAlign w:val="bottom"/>
          </w:tcPr>
          <w:p w:rsidR="0048748B" w:rsidRDefault="0048748B" w:rsidP="003826A1">
            <w:pPr>
              <w:spacing w:line="0" w:lineRule="atLeast"/>
              <w:rPr>
                <w:rFonts w:eastAsia="Times New Roman"/>
              </w:rPr>
            </w:pPr>
          </w:p>
        </w:tc>
        <w:tc>
          <w:tcPr>
            <w:tcW w:w="5300" w:type="dxa"/>
            <w:vAlign w:val="bottom"/>
          </w:tcPr>
          <w:p w:rsidR="0048748B" w:rsidRDefault="0048748B" w:rsidP="003826A1">
            <w:pPr>
              <w:spacing w:line="0" w:lineRule="atLeast"/>
              <w:rPr>
                <w:rFonts w:eastAsia="Times New Roman"/>
              </w:rPr>
            </w:pPr>
          </w:p>
        </w:tc>
      </w:tr>
      <w:tr w:rsidR="0048748B" w:rsidTr="003826A1">
        <w:trPr>
          <w:trHeight w:val="238"/>
        </w:trPr>
        <w:tc>
          <w:tcPr>
            <w:tcW w:w="5920" w:type="dxa"/>
            <w:gridSpan w:val="5"/>
            <w:tcBorders>
              <w:top w:val="nil"/>
              <w:left w:val="nil"/>
              <w:bottom w:val="single" w:sz="8" w:space="0" w:color="auto"/>
              <w:right w:val="nil"/>
            </w:tcBorders>
            <w:vAlign w:val="bottom"/>
          </w:tcPr>
          <w:p w:rsidR="0048748B" w:rsidRDefault="0048748B" w:rsidP="003826A1">
            <w:pPr>
              <w:spacing w:line="0" w:lineRule="atLeast"/>
              <w:rPr>
                <w:rFonts w:eastAsia="Times New Roman"/>
              </w:rPr>
            </w:pPr>
          </w:p>
        </w:tc>
        <w:tc>
          <w:tcPr>
            <w:tcW w:w="840" w:type="dxa"/>
            <w:tcBorders>
              <w:top w:val="nil"/>
              <w:left w:val="nil"/>
              <w:bottom w:val="single" w:sz="8" w:space="0" w:color="auto"/>
              <w:right w:val="nil"/>
            </w:tcBorders>
            <w:vAlign w:val="bottom"/>
          </w:tcPr>
          <w:p w:rsidR="0048748B" w:rsidRDefault="0048748B" w:rsidP="003826A1">
            <w:pPr>
              <w:spacing w:line="0" w:lineRule="atLeast"/>
              <w:rPr>
                <w:rFonts w:eastAsia="Times New Roman"/>
              </w:rPr>
            </w:pPr>
          </w:p>
        </w:tc>
        <w:tc>
          <w:tcPr>
            <w:tcW w:w="1420" w:type="dxa"/>
            <w:tcBorders>
              <w:top w:val="nil"/>
              <w:left w:val="nil"/>
              <w:bottom w:val="single" w:sz="8" w:space="0" w:color="auto"/>
              <w:right w:val="nil"/>
            </w:tcBorders>
            <w:vAlign w:val="bottom"/>
          </w:tcPr>
          <w:p w:rsidR="0048748B" w:rsidRDefault="0048748B" w:rsidP="003826A1">
            <w:pPr>
              <w:spacing w:line="0" w:lineRule="atLeast"/>
              <w:rPr>
                <w:rFonts w:eastAsia="Times New Roman"/>
              </w:rPr>
            </w:pPr>
          </w:p>
        </w:tc>
        <w:tc>
          <w:tcPr>
            <w:tcW w:w="5300" w:type="dxa"/>
            <w:tcBorders>
              <w:top w:val="nil"/>
              <w:left w:val="nil"/>
              <w:bottom w:val="single" w:sz="8" w:space="0" w:color="auto"/>
              <w:right w:val="nil"/>
            </w:tcBorders>
            <w:vAlign w:val="bottom"/>
          </w:tcPr>
          <w:p w:rsidR="0048748B" w:rsidRDefault="0048748B" w:rsidP="003826A1">
            <w:pPr>
              <w:spacing w:line="0" w:lineRule="atLeast"/>
              <w:rPr>
                <w:rFonts w:eastAsia="Times New Roman"/>
              </w:rPr>
            </w:pPr>
          </w:p>
        </w:tc>
      </w:tr>
      <w:tr w:rsidR="0048748B" w:rsidTr="003826A1">
        <w:trPr>
          <w:trHeight w:val="223"/>
        </w:trPr>
        <w:tc>
          <w:tcPr>
            <w:tcW w:w="5920" w:type="dxa"/>
            <w:gridSpan w:val="5"/>
            <w:vAlign w:val="bottom"/>
            <w:hideMark/>
          </w:tcPr>
          <w:p w:rsidR="0048748B" w:rsidRDefault="0048748B" w:rsidP="003826A1">
            <w:pPr>
              <w:spacing w:line="223" w:lineRule="exact"/>
              <w:ind w:left="580"/>
              <w:rPr>
                <w:rFonts w:eastAsia="Times New Roman"/>
                <w:b/>
              </w:rPr>
            </w:pPr>
            <w:r>
              <w:rPr>
                <w:rFonts w:eastAsia="Times New Roman"/>
                <w:b/>
                <w:sz w:val="22"/>
              </w:rPr>
              <w:t>Поз  5.   Постављање  подлетве  (подлачака)   у</w:t>
            </w:r>
          </w:p>
        </w:tc>
        <w:tc>
          <w:tcPr>
            <w:tcW w:w="840" w:type="dxa"/>
            <w:vAlign w:val="bottom"/>
            <w:hideMark/>
          </w:tcPr>
          <w:p w:rsidR="0048748B" w:rsidRDefault="0048748B" w:rsidP="003826A1">
            <w:pPr>
              <w:spacing w:line="223" w:lineRule="exact"/>
              <w:ind w:left="260"/>
              <w:rPr>
                <w:rFonts w:eastAsia="Times New Roman"/>
              </w:rPr>
            </w:pPr>
            <w:r>
              <w:rPr>
                <w:rFonts w:eastAsia="Times New Roman"/>
                <w:sz w:val="22"/>
              </w:rPr>
              <w:t>m1</w:t>
            </w:r>
          </w:p>
        </w:tc>
        <w:tc>
          <w:tcPr>
            <w:tcW w:w="1420" w:type="dxa"/>
            <w:vAlign w:val="bottom"/>
            <w:hideMark/>
          </w:tcPr>
          <w:p w:rsidR="0048748B" w:rsidRDefault="0048748B" w:rsidP="003826A1">
            <w:pPr>
              <w:spacing w:line="223" w:lineRule="exact"/>
              <w:jc w:val="center"/>
              <w:rPr>
                <w:rFonts w:eastAsia="Times New Roman"/>
              </w:rPr>
            </w:pPr>
            <w:r>
              <w:rPr>
                <w:rFonts w:eastAsia="Times New Roman"/>
                <w:sz w:val="22"/>
              </w:rPr>
              <w:t>1.000,00</w:t>
            </w:r>
          </w:p>
        </w:tc>
        <w:tc>
          <w:tcPr>
            <w:tcW w:w="5300" w:type="dxa"/>
            <w:vAlign w:val="bottom"/>
            <w:hideMark/>
          </w:tcPr>
          <w:p w:rsidR="0048748B" w:rsidRDefault="0048748B" w:rsidP="003826A1">
            <w:pPr>
              <w:spacing w:line="223" w:lineRule="exact"/>
              <w:ind w:left="340"/>
              <w:rPr>
                <w:rFonts w:eastAsia="Times New Roman"/>
              </w:rPr>
            </w:pPr>
            <w:r>
              <w:rPr>
                <w:rFonts w:eastAsia="Times New Roman"/>
                <w:sz w:val="22"/>
              </w:rPr>
              <w:t>Х</w:t>
            </w:r>
          </w:p>
        </w:tc>
      </w:tr>
      <w:tr w:rsidR="0048748B" w:rsidTr="003826A1">
        <w:trPr>
          <w:trHeight w:val="290"/>
        </w:trPr>
        <w:tc>
          <w:tcPr>
            <w:tcW w:w="3360" w:type="dxa"/>
            <w:gridSpan w:val="2"/>
            <w:vAlign w:val="bottom"/>
            <w:hideMark/>
          </w:tcPr>
          <w:p w:rsidR="0048748B" w:rsidRDefault="0048748B" w:rsidP="003826A1">
            <w:pPr>
              <w:spacing w:line="0" w:lineRule="atLeast"/>
              <w:ind w:left="580"/>
              <w:rPr>
                <w:rFonts w:eastAsia="Times New Roman"/>
                <w:b/>
              </w:rPr>
            </w:pPr>
            <w:r>
              <w:rPr>
                <w:rFonts w:eastAsia="Times New Roman"/>
                <w:b/>
                <w:sz w:val="22"/>
              </w:rPr>
              <w:t>вертикалним низовима.</w:t>
            </w:r>
          </w:p>
        </w:tc>
        <w:tc>
          <w:tcPr>
            <w:tcW w:w="200" w:type="dxa"/>
            <w:vAlign w:val="bottom"/>
          </w:tcPr>
          <w:p w:rsidR="0048748B" w:rsidRDefault="0048748B" w:rsidP="003826A1">
            <w:pPr>
              <w:spacing w:line="0" w:lineRule="atLeast"/>
              <w:rPr>
                <w:rFonts w:eastAsia="Times New Roman"/>
              </w:rPr>
            </w:pPr>
          </w:p>
        </w:tc>
        <w:tc>
          <w:tcPr>
            <w:tcW w:w="940" w:type="dxa"/>
            <w:vAlign w:val="bottom"/>
          </w:tcPr>
          <w:p w:rsidR="0048748B" w:rsidRDefault="0048748B" w:rsidP="003826A1">
            <w:pPr>
              <w:spacing w:line="0" w:lineRule="atLeast"/>
              <w:rPr>
                <w:rFonts w:eastAsia="Times New Roman"/>
              </w:rPr>
            </w:pPr>
          </w:p>
        </w:tc>
        <w:tc>
          <w:tcPr>
            <w:tcW w:w="1420" w:type="dxa"/>
            <w:vAlign w:val="bottom"/>
          </w:tcPr>
          <w:p w:rsidR="0048748B" w:rsidRDefault="0048748B" w:rsidP="003826A1">
            <w:pPr>
              <w:spacing w:line="0" w:lineRule="atLeast"/>
              <w:rPr>
                <w:rFonts w:eastAsia="Times New Roman"/>
              </w:rPr>
            </w:pPr>
          </w:p>
        </w:tc>
        <w:tc>
          <w:tcPr>
            <w:tcW w:w="840" w:type="dxa"/>
            <w:vAlign w:val="bottom"/>
          </w:tcPr>
          <w:p w:rsidR="0048748B" w:rsidRDefault="0048748B" w:rsidP="003826A1">
            <w:pPr>
              <w:spacing w:line="0" w:lineRule="atLeast"/>
              <w:rPr>
                <w:rFonts w:eastAsia="Times New Roman"/>
              </w:rPr>
            </w:pPr>
          </w:p>
        </w:tc>
        <w:tc>
          <w:tcPr>
            <w:tcW w:w="1420" w:type="dxa"/>
            <w:vAlign w:val="bottom"/>
          </w:tcPr>
          <w:p w:rsidR="0048748B" w:rsidRDefault="0048748B" w:rsidP="003826A1">
            <w:pPr>
              <w:spacing w:line="0" w:lineRule="atLeast"/>
              <w:rPr>
                <w:rFonts w:eastAsia="Times New Roman"/>
              </w:rPr>
            </w:pPr>
          </w:p>
        </w:tc>
        <w:tc>
          <w:tcPr>
            <w:tcW w:w="5300" w:type="dxa"/>
            <w:vAlign w:val="bottom"/>
          </w:tcPr>
          <w:p w:rsidR="0048748B" w:rsidRDefault="0048748B" w:rsidP="003826A1">
            <w:pPr>
              <w:spacing w:line="0" w:lineRule="atLeast"/>
              <w:rPr>
                <w:rFonts w:eastAsia="Times New Roman"/>
              </w:rPr>
            </w:pPr>
          </w:p>
        </w:tc>
      </w:tr>
    </w:tbl>
    <w:p w:rsidR="0048748B" w:rsidRDefault="0048748B" w:rsidP="0048748B">
      <w:pPr>
        <w:spacing w:line="220" w:lineRule="exact"/>
        <w:rPr>
          <w:rFonts w:eastAsia="Times New Roman" w:cs="Arial"/>
          <w:sz w:val="20"/>
          <w:szCs w:val="20"/>
        </w:rPr>
      </w:pPr>
    </w:p>
    <w:p w:rsidR="0048748B" w:rsidRDefault="0048748B" w:rsidP="0048748B">
      <w:pPr>
        <w:tabs>
          <w:tab w:val="left" w:pos="2080"/>
          <w:tab w:val="left" w:pos="2420"/>
          <w:tab w:val="left" w:pos="3600"/>
          <w:tab w:val="left" w:pos="4660"/>
          <w:tab w:val="left" w:pos="5120"/>
        </w:tabs>
        <w:spacing w:line="0" w:lineRule="atLeast"/>
        <w:ind w:left="980"/>
        <w:rPr>
          <w:rFonts w:eastAsia="Times New Roman"/>
          <w:sz w:val="21"/>
        </w:rPr>
      </w:pPr>
      <w:r>
        <w:rPr>
          <w:rFonts w:eastAsia="Times New Roman"/>
          <w:sz w:val="22"/>
        </w:rPr>
        <w:t>Израдити</w:t>
      </w:r>
      <w:r>
        <w:rPr>
          <w:rFonts w:eastAsia="Times New Roman"/>
          <w:sz w:val="22"/>
        </w:rPr>
        <w:tab/>
        <w:t>и</w:t>
      </w:r>
      <w:r>
        <w:rPr>
          <w:rFonts w:eastAsia="Times New Roman"/>
          <w:sz w:val="22"/>
        </w:rPr>
        <w:tab/>
        <w:t>поставити</w:t>
      </w:r>
      <w:r>
        <w:rPr>
          <w:rFonts w:eastAsia="Times New Roman"/>
          <w:sz w:val="22"/>
        </w:rPr>
        <w:tab/>
        <w:t>подлетве</w:t>
      </w:r>
      <w:r>
        <w:rPr>
          <w:rFonts w:eastAsia="Times New Roman"/>
          <w:sz w:val="22"/>
        </w:rPr>
        <w:tab/>
        <w:t>од</w:t>
      </w:r>
      <w:r>
        <w:rPr>
          <w:rFonts w:eastAsia="Times New Roman"/>
        </w:rPr>
        <w:tab/>
      </w:r>
      <w:r>
        <w:rPr>
          <w:rFonts w:eastAsia="Times New Roman"/>
          <w:sz w:val="21"/>
        </w:rPr>
        <w:t>боровине,</w:t>
      </w:r>
    </w:p>
    <w:p w:rsidR="0048748B" w:rsidRDefault="0048748B" w:rsidP="0048748B">
      <w:pPr>
        <w:spacing w:line="23" w:lineRule="exact"/>
        <w:rPr>
          <w:rFonts w:eastAsia="Times New Roman"/>
          <w:sz w:val="20"/>
        </w:rPr>
      </w:pPr>
    </w:p>
    <w:p w:rsidR="0048748B" w:rsidRDefault="0048748B" w:rsidP="0048748B">
      <w:pPr>
        <w:spacing w:line="0" w:lineRule="atLeast"/>
        <w:ind w:left="980"/>
        <w:rPr>
          <w:rFonts w:eastAsia="Times New Roman"/>
          <w:sz w:val="22"/>
        </w:rPr>
      </w:pPr>
      <w:r>
        <w:rPr>
          <w:rFonts w:eastAsia="Times New Roman"/>
          <w:sz w:val="22"/>
        </w:rPr>
        <w:t>дебљине око 8 mm  и ширине око 8-10 cm. Подлачке</w:t>
      </w:r>
    </w:p>
    <w:p w:rsidR="0048748B" w:rsidRDefault="0048748B" w:rsidP="0048748B">
      <w:pPr>
        <w:spacing w:line="0" w:lineRule="atLeast"/>
        <w:ind w:left="980"/>
        <w:rPr>
          <w:rFonts w:eastAsia="Times New Roman"/>
          <w:sz w:val="22"/>
        </w:rPr>
      </w:pPr>
      <w:r>
        <w:rPr>
          <w:rFonts w:eastAsia="Times New Roman"/>
          <w:sz w:val="22"/>
        </w:rPr>
        <w:t>добро натопити врућим и хладним фирнајзом па</w:t>
      </w:r>
    </w:p>
    <w:p w:rsidR="0048748B" w:rsidRDefault="0048748B" w:rsidP="0048748B">
      <w:pPr>
        <w:spacing w:line="0" w:lineRule="atLeast"/>
        <w:ind w:left="980"/>
        <w:rPr>
          <w:rFonts w:eastAsia="Times New Roman"/>
          <w:sz w:val="22"/>
        </w:rPr>
      </w:pPr>
      <w:r>
        <w:rPr>
          <w:rFonts w:eastAsia="Times New Roman"/>
          <w:sz w:val="22"/>
        </w:rPr>
        <w:t>допремити на место уградње на кровној конструкцији</w:t>
      </w:r>
    </w:p>
    <w:p w:rsidR="0048748B" w:rsidRDefault="0048748B" w:rsidP="00530FE2">
      <w:pPr>
        <w:numPr>
          <w:ilvl w:val="0"/>
          <w:numId w:val="23"/>
        </w:numPr>
        <w:tabs>
          <w:tab w:val="clear" w:pos="0"/>
          <w:tab w:val="left" w:pos="1140"/>
        </w:tabs>
        <w:suppressAutoHyphens w:val="0"/>
        <w:spacing w:line="0" w:lineRule="atLeast"/>
        <w:ind w:left="1140" w:hanging="163"/>
        <w:rPr>
          <w:rFonts w:eastAsia="Times New Roman"/>
          <w:sz w:val="22"/>
        </w:rPr>
      </w:pPr>
      <w:r>
        <w:rPr>
          <w:rFonts w:eastAsia="Times New Roman"/>
          <w:sz w:val="22"/>
        </w:rPr>
        <w:t>приковати (што ће се плаћати посебном позицијом).</w:t>
      </w:r>
    </w:p>
    <w:p w:rsidR="0048748B" w:rsidRDefault="0048748B" w:rsidP="0048748B">
      <w:pPr>
        <w:spacing w:line="0" w:lineRule="atLeast"/>
        <w:ind w:left="980"/>
        <w:rPr>
          <w:rFonts w:eastAsia="Times New Roman"/>
          <w:sz w:val="22"/>
        </w:rPr>
      </w:pPr>
      <w:r>
        <w:rPr>
          <w:rFonts w:eastAsia="Times New Roman"/>
          <w:i/>
          <w:sz w:val="22"/>
        </w:rPr>
        <w:t>Обрачунски  третман</w:t>
      </w:r>
      <w:r>
        <w:rPr>
          <w:rFonts w:eastAsia="Times New Roman"/>
          <w:sz w:val="22"/>
        </w:rPr>
        <w:t>:поm1стварне  површине</w:t>
      </w:r>
    </w:p>
    <w:p w:rsidR="0048748B" w:rsidRDefault="0048748B" w:rsidP="0048748B">
      <w:pPr>
        <w:rPr>
          <w:rFonts w:eastAsia="Times New Roman"/>
          <w:sz w:val="22"/>
        </w:rPr>
        <w:sectPr w:rsidR="0048748B">
          <w:pgSz w:w="16840" w:h="11904" w:orient="landscape"/>
          <w:pgMar w:top="1440" w:right="1440" w:bottom="757" w:left="1440" w:header="0" w:footer="0" w:gutter="0"/>
          <w:cols w:space="720"/>
        </w:sectPr>
      </w:pPr>
    </w:p>
    <w:tbl>
      <w:tblPr>
        <w:tblW w:w="0" w:type="auto"/>
        <w:tblInd w:w="410" w:type="dxa"/>
        <w:tblLayout w:type="fixed"/>
        <w:tblCellMar>
          <w:left w:w="0" w:type="dxa"/>
          <w:right w:w="0" w:type="dxa"/>
        </w:tblCellMar>
        <w:tblLook w:val="04A0"/>
      </w:tblPr>
      <w:tblGrid>
        <w:gridCol w:w="480"/>
        <w:gridCol w:w="5300"/>
        <w:gridCol w:w="1080"/>
        <w:gridCol w:w="1240"/>
        <w:gridCol w:w="2180"/>
        <w:gridCol w:w="3200"/>
      </w:tblGrid>
      <w:tr w:rsidR="0048748B" w:rsidTr="003826A1">
        <w:trPr>
          <w:trHeight w:val="295"/>
        </w:trPr>
        <w:tc>
          <w:tcPr>
            <w:tcW w:w="480" w:type="dxa"/>
            <w:tcBorders>
              <w:top w:val="single" w:sz="8" w:space="0" w:color="auto"/>
              <w:left w:val="single" w:sz="8" w:space="0" w:color="auto"/>
              <w:bottom w:val="nil"/>
              <w:right w:val="single" w:sz="8" w:space="0" w:color="auto"/>
            </w:tcBorders>
            <w:vAlign w:val="bottom"/>
            <w:hideMark/>
          </w:tcPr>
          <w:p w:rsidR="0048748B" w:rsidRDefault="00322277" w:rsidP="003826A1">
            <w:pPr>
              <w:spacing w:line="0" w:lineRule="atLeast"/>
              <w:rPr>
                <w:rFonts w:eastAsia="Times New Roman"/>
              </w:rPr>
            </w:pPr>
            <w:r w:rsidRPr="00322277">
              <w:rPr>
                <w:noProof/>
                <w:lang w:eastAsia="en-US"/>
              </w:rPr>
              <w:lastRenderedPageBreak/>
              <w:pict>
                <v:rect id="Rectangle 80" o:spid="_x0000_s1071" style="position:absolute;margin-left:605.2pt;margin-top:70.65pt;width:.95pt;height:1pt;z-index:2517555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" fillcolor="black" strokecolor="white">
                  <w10:wrap anchorx="page" anchory="page"/>
                </v:rect>
              </w:pict>
            </w:r>
          </w:p>
        </w:tc>
        <w:tc>
          <w:tcPr>
            <w:tcW w:w="5300" w:type="dxa"/>
            <w:tcBorders>
              <w:top w:val="single" w:sz="8" w:space="0" w:color="auto"/>
              <w:left w:val="nil"/>
              <w:bottom w:val="nil"/>
              <w:right w:val="single" w:sz="8" w:space="0" w:color="auto"/>
            </w:tcBorders>
            <w:vAlign w:val="bottom"/>
            <w:hideMark/>
          </w:tcPr>
          <w:p w:rsidR="0048748B" w:rsidRDefault="0048748B" w:rsidP="003826A1">
            <w:pPr>
              <w:spacing w:line="0" w:lineRule="atLeast"/>
              <w:ind w:left="100"/>
              <w:rPr>
                <w:rFonts w:eastAsia="Times New Roman"/>
              </w:rPr>
            </w:pPr>
            <w:r>
              <w:rPr>
                <w:rFonts w:eastAsia="Times New Roman"/>
                <w:sz w:val="22"/>
              </w:rPr>
              <w:t>кровне конструкције.</w:t>
            </w:r>
          </w:p>
        </w:tc>
        <w:tc>
          <w:tcPr>
            <w:tcW w:w="1080" w:type="dxa"/>
            <w:tcBorders>
              <w:top w:val="single" w:sz="8" w:space="0" w:color="auto"/>
              <w:left w:val="nil"/>
              <w:bottom w:val="nil"/>
              <w:right w:val="single" w:sz="8" w:space="0" w:color="auto"/>
            </w:tcBorders>
            <w:vAlign w:val="bottom"/>
          </w:tcPr>
          <w:p w:rsidR="0048748B" w:rsidRDefault="0048748B" w:rsidP="003826A1">
            <w:pPr>
              <w:spacing w:line="0" w:lineRule="atLeast"/>
              <w:rPr>
                <w:rFonts w:eastAsia="Times New Roman"/>
              </w:rPr>
            </w:pPr>
          </w:p>
        </w:tc>
        <w:tc>
          <w:tcPr>
            <w:tcW w:w="1240" w:type="dxa"/>
            <w:tcBorders>
              <w:top w:val="single" w:sz="8" w:space="0" w:color="auto"/>
              <w:left w:val="nil"/>
              <w:bottom w:val="nil"/>
              <w:right w:val="single" w:sz="8" w:space="0" w:color="auto"/>
            </w:tcBorders>
            <w:vAlign w:val="bottom"/>
          </w:tcPr>
          <w:p w:rsidR="0048748B" w:rsidRDefault="0048748B" w:rsidP="003826A1">
            <w:pPr>
              <w:spacing w:line="0" w:lineRule="atLeast"/>
              <w:rPr>
                <w:rFonts w:eastAsia="Times New Roman"/>
              </w:rPr>
            </w:pPr>
          </w:p>
        </w:tc>
        <w:tc>
          <w:tcPr>
            <w:tcW w:w="2180" w:type="dxa"/>
            <w:tcBorders>
              <w:top w:val="single" w:sz="8" w:space="0" w:color="auto"/>
              <w:left w:val="nil"/>
              <w:bottom w:val="nil"/>
              <w:right w:val="single" w:sz="8" w:space="0" w:color="auto"/>
            </w:tcBorders>
            <w:vAlign w:val="bottom"/>
          </w:tcPr>
          <w:p w:rsidR="0048748B" w:rsidRDefault="0048748B" w:rsidP="003826A1">
            <w:pPr>
              <w:spacing w:line="0" w:lineRule="atLeast"/>
              <w:rPr>
                <w:rFonts w:eastAsia="Times New Roman"/>
              </w:rPr>
            </w:pPr>
          </w:p>
        </w:tc>
        <w:tc>
          <w:tcPr>
            <w:tcW w:w="3200" w:type="dxa"/>
            <w:tcBorders>
              <w:top w:val="single" w:sz="8" w:space="0" w:color="auto"/>
              <w:left w:val="nil"/>
              <w:bottom w:val="nil"/>
              <w:right w:val="single" w:sz="8" w:space="0" w:color="auto"/>
            </w:tcBorders>
            <w:vAlign w:val="bottom"/>
          </w:tcPr>
          <w:p w:rsidR="0048748B" w:rsidRDefault="0048748B" w:rsidP="003826A1">
            <w:pPr>
              <w:spacing w:line="0" w:lineRule="atLeast"/>
              <w:rPr>
                <w:rFonts w:eastAsia="Times New Roman"/>
              </w:rPr>
            </w:pPr>
          </w:p>
        </w:tc>
      </w:tr>
      <w:tr w:rsidR="0048748B" w:rsidTr="003826A1">
        <w:trPr>
          <w:trHeight w:val="221"/>
        </w:trPr>
        <w:tc>
          <w:tcPr>
            <w:tcW w:w="480" w:type="dxa"/>
            <w:tcBorders>
              <w:top w:val="nil"/>
              <w:left w:val="single" w:sz="8" w:space="0" w:color="auto"/>
              <w:bottom w:val="single" w:sz="8" w:space="0" w:color="auto"/>
              <w:right w:val="single" w:sz="8" w:space="0" w:color="auto"/>
            </w:tcBorders>
            <w:vAlign w:val="bottom"/>
          </w:tcPr>
          <w:p w:rsidR="0048748B" w:rsidRDefault="0048748B" w:rsidP="003826A1">
            <w:pPr>
              <w:spacing w:line="0" w:lineRule="atLeast"/>
              <w:rPr>
                <w:rFonts w:eastAsia="Times New Roman"/>
                <w:sz w:val="19"/>
              </w:rPr>
            </w:pPr>
          </w:p>
        </w:tc>
        <w:tc>
          <w:tcPr>
            <w:tcW w:w="5300" w:type="dxa"/>
            <w:tcBorders>
              <w:top w:val="nil"/>
              <w:left w:val="nil"/>
              <w:bottom w:val="single" w:sz="8" w:space="0" w:color="auto"/>
              <w:right w:val="single" w:sz="8" w:space="0" w:color="auto"/>
            </w:tcBorders>
            <w:vAlign w:val="bottom"/>
          </w:tcPr>
          <w:p w:rsidR="0048748B" w:rsidRDefault="0048748B" w:rsidP="003826A1">
            <w:pPr>
              <w:spacing w:line="0" w:lineRule="atLeast"/>
              <w:rPr>
                <w:rFonts w:eastAsia="Times New Roman"/>
                <w:sz w:val="19"/>
              </w:rPr>
            </w:pPr>
          </w:p>
        </w:tc>
        <w:tc>
          <w:tcPr>
            <w:tcW w:w="1080" w:type="dxa"/>
            <w:tcBorders>
              <w:top w:val="nil"/>
              <w:left w:val="nil"/>
              <w:bottom w:val="single" w:sz="8" w:space="0" w:color="auto"/>
              <w:right w:val="single" w:sz="8" w:space="0" w:color="auto"/>
            </w:tcBorders>
            <w:vAlign w:val="bottom"/>
          </w:tcPr>
          <w:p w:rsidR="0048748B" w:rsidRDefault="0048748B" w:rsidP="003826A1">
            <w:pPr>
              <w:spacing w:line="0" w:lineRule="atLeast"/>
              <w:rPr>
                <w:rFonts w:eastAsia="Times New Roman"/>
                <w:sz w:val="19"/>
              </w:rPr>
            </w:pPr>
          </w:p>
        </w:tc>
        <w:tc>
          <w:tcPr>
            <w:tcW w:w="1240" w:type="dxa"/>
            <w:tcBorders>
              <w:top w:val="nil"/>
              <w:left w:val="nil"/>
              <w:bottom w:val="single" w:sz="8" w:space="0" w:color="auto"/>
              <w:right w:val="single" w:sz="8" w:space="0" w:color="auto"/>
            </w:tcBorders>
            <w:vAlign w:val="bottom"/>
          </w:tcPr>
          <w:p w:rsidR="0048748B" w:rsidRDefault="0048748B" w:rsidP="003826A1">
            <w:pPr>
              <w:spacing w:line="0" w:lineRule="atLeast"/>
              <w:rPr>
                <w:rFonts w:eastAsia="Times New Roman"/>
                <w:sz w:val="19"/>
              </w:rPr>
            </w:pPr>
          </w:p>
        </w:tc>
        <w:tc>
          <w:tcPr>
            <w:tcW w:w="2180" w:type="dxa"/>
            <w:tcBorders>
              <w:top w:val="nil"/>
              <w:left w:val="nil"/>
              <w:bottom w:val="single" w:sz="8" w:space="0" w:color="auto"/>
              <w:right w:val="single" w:sz="8" w:space="0" w:color="auto"/>
            </w:tcBorders>
            <w:vAlign w:val="bottom"/>
          </w:tcPr>
          <w:p w:rsidR="0048748B" w:rsidRDefault="0048748B" w:rsidP="003826A1">
            <w:pPr>
              <w:spacing w:line="0" w:lineRule="atLeast"/>
              <w:rPr>
                <w:rFonts w:eastAsia="Times New Roman"/>
                <w:sz w:val="19"/>
              </w:rPr>
            </w:pPr>
          </w:p>
        </w:tc>
        <w:tc>
          <w:tcPr>
            <w:tcW w:w="3200" w:type="dxa"/>
            <w:tcBorders>
              <w:top w:val="nil"/>
              <w:left w:val="nil"/>
              <w:bottom w:val="single" w:sz="8" w:space="0" w:color="auto"/>
              <w:right w:val="single" w:sz="8" w:space="0" w:color="auto"/>
            </w:tcBorders>
            <w:vAlign w:val="bottom"/>
          </w:tcPr>
          <w:p w:rsidR="0048748B" w:rsidRDefault="0048748B" w:rsidP="003826A1">
            <w:pPr>
              <w:spacing w:line="0" w:lineRule="atLeast"/>
              <w:rPr>
                <w:rFonts w:eastAsia="Times New Roman"/>
                <w:sz w:val="19"/>
              </w:rPr>
            </w:pPr>
          </w:p>
        </w:tc>
      </w:tr>
      <w:tr w:rsidR="0048748B" w:rsidTr="003826A1">
        <w:trPr>
          <w:trHeight w:val="223"/>
        </w:trPr>
        <w:tc>
          <w:tcPr>
            <w:tcW w:w="480" w:type="dxa"/>
            <w:tcBorders>
              <w:top w:val="nil"/>
              <w:left w:val="single" w:sz="8" w:space="0" w:color="auto"/>
              <w:bottom w:val="nil"/>
              <w:right w:val="single" w:sz="8" w:space="0" w:color="auto"/>
            </w:tcBorders>
            <w:vAlign w:val="bottom"/>
          </w:tcPr>
          <w:p w:rsidR="0048748B" w:rsidRDefault="0048748B" w:rsidP="003826A1">
            <w:pPr>
              <w:spacing w:line="0" w:lineRule="atLeast"/>
              <w:rPr>
                <w:rFonts w:eastAsia="Times New Roman"/>
                <w:sz w:val="19"/>
              </w:rPr>
            </w:pPr>
          </w:p>
        </w:tc>
        <w:tc>
          <w:tcPr>
            <w:tcW w:w="5300" w:type="dxa"/>
            <w:tcBorders>
              <w:top w:val="nil"/>
              <w:left w:val="nil"/>
              <w:bottom w:val="nil"/>
              <w:right w:val="single" w:sz="8" w:space="0" w:color="auto"/>
            </w:tcBorders>
            <w:vAlign w:val="bottom"/>
            <w:hideMark/>
          </w:tcPr>
          <w:p w:rsidR="0048748B" w:rsidRDefault="0048748B" w:rsidP="003826A1">
            <w:pPr>
              <w:spacing w:line="223" w:lineRule="exact"/>
              <w:ind w:left="100"/>
              <w:rPr>
                <w:rFonts w:eastAsia="Times New Roman"/>
                <w:b/>
              </w:rPr>
            </w:pPr>
            <w:r>
              <w:rPr>
                <w:rFonts w:eastAsia="Times New Roman"/>
                <w:b/>
                <w:sz w:val="22"/>
              </w:rPr>
              <w:t>Поз 6. Постављање дрвене дашчаног покривача</w:t>
            </w:r>
          </w:p>
        </w:tc>
        <w:tc>
          <w:tcPr>
            <w:tcW w:w="1080" w:type="dxa"/>
            <w:tcBorders>
              <w:top w:val="nil"/>
              <w:left w:val="nil"/>
              <w:bottom w:val="nil"/>
              <w:right w:val="single" w:sz="8" w:space="0" w:color="auto"/>
            </w:tcBorders>
            <w:vAlign w:val="bottom"/>
            <w:hideMark/>
          </w:tcPr>
          <w:p w:rsidR="0048748B" w:rsidRDefault="0048748B" w:rsidP="003826A1">
            <w:pPr>
              <w:spacing w:line="223" w:lineRule="exact"/>
              <w:ind w:left="400"/>
              <w:rPr>
                <w:rFonts w:eastAsia="Times New Roman"/>
              </w:rPr>
            </w:pPr>
            <w:r>
              <w:rPr>
                <w:rFonts w:eastAsia="Times New Roman"/>
                <w:sz w:val="22"/>
              </w:rPr>
              <w:t>m2</w:t>
            </w:r>
          </w:p>
        </w:tc>
        <w:tc>
          <w:tcPr>
            <w:tcW w:w="1240" w:type="dxa"/>
            <w:tcBorders>
              <w:top w:val="nil"/>
              <w:left w:val="nil"/>
              <w:bottom w:val="nil"/>
              <w:right w:val="single" w:sz="8" w:space="0" w:color="auto"/>
            </w:tcBorders>
            <w:vAlign w:val="bottom"/>
            <w:hideMark/>
          </w:tcPr>
          <w:p w:rsidR="0048748B" w:rsidRDefault="0048748B" w:rsidP="003826A1">
            <w:pPr>
              <w:spacing w:line="223" w:lineRule="exact"/>
              <w:ind w:right="210"/>
              <w:jc w:val="right"/>
              <w:rPr>
                <w:rFonts w:eastAsia="Times New Roman"/>
              </w:rPr>
            </w:pPr>
            <w:r>
              <w:rPr>
                <w:rFonts w:eastAsia="Times New Roman"/>
                <w:sz w:val="22"/>
              </w:rPr>
              <w:t>300,00</w:t>
            </w:r>
          </w:p>
        </w:tc>
        <w:tc>
          <w:tcPr>
            <w:tcW w:w="2180" w:type="dxa"/>
            <w:tcBorders>
              <w:top w:val="nil"/>
              <w:left w:val="nil"/>
              <w:bottom w:val="nil"/>
              <w:right w:val="single" w:sz="8" w:space="0" w:color="auto"/>
            </w:tcBorders>
            <w:vAlign w:val="bottom"/>
            <w:hideMark/>
          </w:tcPr>
          <w:p w:rsidR="0048748B" w:rsidRDefault="0048748B" w:rsidP="003826A1">
            <w:pPr>
              <w:spacing w:line="223" w:lineRule="exact"/>
              <w:ind w:left="420"/>
              <w:rPr>
                <w:rFonts w:eastAsia="Times New Roman"/>
              </w:rPr>
            </w:pPr>
            <w:r>
              <w:rPr>
                <w:rFonts w:eastAsia="Times New Roman"/>
                <w:sz w:val="22"/>
              </w:rPr>
              <w:t>Х</w:t>
            </w:r>
          </w:p>
        </w:tc>
        <w:tc>
          <w:tcPr>
            <w:tcW w:w="3200" w:type="dxa"/>
            <w:tcBorders>
              <w:top w:val="nil"/>
              <w:left w:val="nil"/>
              <w:bottom w:val="nil"/>
              <w:right w:val="single" w:sz="8" w:space="0" w:color="auto"/>
            </w:tcBorders>
            <w:vAlign w:val="bottom"/>
          </w:tcPr>
          <w:p w:rsidR="0048748B" w:rsidRDefault="0048748B" w:rsidP="003826A1">
            <w:pPr>
              <w:spacing w:line="0" w:lineRule="atLeast"/>
              <w:rPr>
                <w:rFonts w:eastAsia="Times New Roman"/>
                <w:sz w:val="19"/>
              </w:rPr>
            </w:pPr>
          </w:p>
        </w:tc>
      </w:tr>
      <w:tr w:rsidR="0048748B" w:rsidTr="003826A1">
        <w:trPr>
          <w:trHeight w:val="290"/>
        </w:trPr>
        <w:tc>
          <w:tcPr>
            <w:tcW w:w="480" w:type="dxa"/>
            <w:tcBorders>
              <w:top w:val="nil"/>
              <w:left w:val="single" w:sz="8" w:space="0" w:color="auto"/>
              <w:bottom w:val="nil"/>
              <w:right w:val="single" w:sz="8" w:space="0" w:color="auto"/>
            </w:tcBorders>
            <w:vAlign w:val="bottom"/>
          </w:tcPr>
          <w:p w:rsidR="0048748B" w:rsidRDefault="0048748B" w:rsidP="003826A1">
            <w:pPr>
              <w:spacing w:line="0" w:lineRule="atLeast"/>
              <w:rPr>
                <w:rFonts w:eastAsia="Times New Roman"/>
              </w:rPr>
            </w:pPr>
          </w:p>
        </w:tc>
        <w:tc>
          <w:tcPr>
            <w:tcW w:w="5300" w:type="dxa"/>
            <w:tcBorders>
              <w:top w:val="nil"/>
              <w:left w:val="nil"/>
              <w:bottom w:val="nil"/>
              <w:right w:val="single" w:sz="8" w:space="0" w:color="auto"/>
            </w:tcBorders>
            <w:vAlign w:val="bottom"/>
            <w:hideMark/>
          </w:tcPr>
          <w:p w:rsidR="0048748B" w:rsidRDefault="0048748B" w:rsidP="003826A1">
            <w:pPr>
              <w:spacing w:line="0" w:lineRule="atLeast"/>
              <w:ind w:left="100"/>
              <w:rPr>
                <w:rFonts w:eastAsia="Times New Roman"/>
                <w:b/>
              </w:rPr>
            </w:pPr>
            <w:r>
              <w:rPr>
                <w:rFonts w:eastAsia="Times New Roman"/>
                <w:b/>
                <w:sz w:val="22"/>
              </w:rPr>
              <w:t>управно на стреху (вертикално).</w:t>
            </w:r>
          </w:p>
        </w:tc>
        <w:tc>
          <w:tcPr>
            <w:tcW w:w="10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124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21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320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r>
      <w:tr w:rsidR="0048748B" w:rsidTr="003826A1">
        <w:trPr>
          <w:trHeight w:val="472"/>
        </w:trPr>
        <w:tc>
          <w:tcPr>
            <w:tcW w:w="480" w:type="dxa"/>
            <w:tcBorders>
              <w:top w:val="nil"/>
              <w:left w:val="single" w:sz="8" w:space="0" w:color="auto"/>
              <w:bottom w:val="nil"/>
              <w:right w:val="single" w:sz="8" w:space="0" w:color="auto"/>
            </w:tcBorders>
            <w:vAlign w:val="bottom"/>
          </w:tcPr>
          <w:p w:rsidR="0048748B" w:rsidRDefault="0048748B" w:rsidP="003826A1">
            <w:pPr>
              <w:spacing w:line="0" w:lineRule="atLeast"/>
              <w:rPr>
                <w:rFonts w:eastAsia="Times New Roman"/>
              </w:rPr>
            </w:pPr>
          </w:p>
        </w:tc>
        <w:tc>
          <w:tcPr>
            <w:tcW w:w="5300" w:type="dxa"/>
            <w:tcBorders>
              <w:top w:val="nil"/>
              <w:left w:val="nil"/>
              <w:bottom w:val="nil"/>
              <w:right w:val="single" w:sz="8" w:space="0" w:color="auto"/>
            </w:tcBorders>
            <w:vAlign w:val="bottom"/>
            <w:hideMark/>
          </w:tcPr>
          <w:p w:rsidR="0048748B" w:rsidRDefault="0048748B" w:rsidP="003826A1">
            <w:pPr>
              <w:spacing w:line="0" w:lineRule="atLeast"/>
              <w:rPr>
                <w:rFonts w:eastAsia="Times New Roman"/>
              </w:rPr>
            </w:pPr>
            <w:r>
              <w:rPr>
                <w:rFonts w:eastAsia="Times New Roman"/>
                <w:sz w:val="22"/>
              </w:rPr>
              <w:t>Позиција   подразумева   набавку,   транспорт   и</w:t>
            </w:r>
          </w:p>
        </w:tc>
        <w:tc>
          <w:tcPr>
            <w:tcW w:w="10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124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21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320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r>
      <w:tr w:rsidR="0048748B" w:rsidTr="003826A1">
        <w:trPr>
          <w:trHeight w:val="253"/>
        </w:trPr>
        <w:tc>
          <w:tcPr>
            <w:tcW w:w="480" w:type="dxa"/>
            <w:tcBorders>
              <w:top w:val="nil"/>
              <w:left w:val="single" w:sz="8" w:space="0" w:color="auto"/>
              <w:bottom w:val="nil"/>
              <w:right w:val="single" w:sz="8" w:space="0" w:color="auto"/>
            </w:tcBorders>
            <w:vAlign w:val="bottom"/>
          </w:tcPr>
          <w:p w:rsidR="0048748B" w:rsidRDefault="0048748B" w:rsidP="003826A1">
            <w:pPr>
              <w:spacing w:line="0" w:lineRule="atLeast"/>
              <w:rPr>
                <w:rFonts w:eastAsia="Times New Roman"/>
              </w:rPr>
            </w:pPr>
          </w:p>
        </w:tc>
        <w:tc>
          <w:tcPr>
            <w:tcW w:w="5300" w:type="dxa"/>
            <w:tcBorders>
              <w:top w:val="nil"/>
              <w:left w:val="nil"/>
              <w:bottom w:val="nil"/>
              <w:right w:val="single" w:sz="8" w:space="0" w:color="auto"/>
            </w:tcBorders>
            <w:vAlign w:val="bottom"/>
            <w:hideMark/>
          </w:tcPr>
          <w:p w:rsidR="0048748B" w:rsidRDefault="0048748B" w:rsidP="003826A1">
            <w:pPr>
              <w:spacing w:line="0" w:lineRule="atLeast"/>
              <w:ind w:left="100"/>
              <w:rPr>
                <w:rFonts w:eastAsia="Times New Roman"/>
              </w:rPr>
            </w:pPr>
            <w:r>
              <w:rPr>
                <w:rFonts w:eastAsia="Times New Roman"/>
                <w:sz w:val="22"/>
              </w:rPr>
              <w:t>постављање претходно припремљене кровне даске на</w:t>
            </w:r>
          </w:p>
        </w:tc>
        <w:tc>
          <w:tcPr>
            <w:tcW w:w="10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124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21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320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r>
      <w:tr w:rsidR="0048748B" w:rsidTr="003826A1">
        <w:trPr>
          <w:trHeight w:val="253"/>
        </w:trPr>
        <w:tc>
          <w:tcPr>
            <w:tcW w:w="480" w:type="dxa"/>
            <w:tcBorders>
              <w:top w:val="nil"/>
              <w:left w:val="single" w:sz="8" w:space="0" w:color="auto"/>
              <w:bottom w:val="nil"/>
              <w:right w:val="single" w:sz="8" w:space="0" w:color="auto"/>
            </w:tcBorders>
            <w:vAlign w:val="bottom"/>
          </w:tcPr>
          <w:p w:rsidR="0048748B" w:rsidRDefault="0048748B" w:rsidP="003826A1">
            <w:pPr>
              <w:spacing w:line="0" w:lineRule="atLeast"/>
              <w:rPr>
                <w:rFonts w:eastAsia="Times New Roman"/>
              </w:rPr>
            </w:pPr>
          </w:p>
        </w:tc>
        <w:tc>
          <w:tcPr>
            <w:tcW w:w="5300" w:type="dxa"/>
            <w:tcBorders>
              <w:top w:val="nil"/>
              <w:left w:val="nil"/>
              <w:bottom w:val="nil"/>
              <w:right w:val="single" w:sz="8" w:space="0" w:color="auto"/>
            </w:tcBorders>
            <w:vAlign w:val="bottom"/>
            <w:hideMark/>
          </w:tcPr>
          <w:p w:rsidR="0048748B" w:rsidRDefault="0048748B" w:rsidP="003826A1">
            <w:pPr>
              <w:spacing w:line="0" w:lineRule="atLeast"/>
              <w:ind w:left="100"/>
              <w:rPr>
                <w:rFonts w:eastAsia="Times New Roman"/>
              </w:rPr>
            </w:pPr>
            <w:r>
              <w:rPr>
                <w:rFonts w:eastAsia="Times New Roman"/>
                <w:sz w:val="22"/>
              </w:rPr>
              <w:t>постављене баскије, финалне притесане дебљине око</w:t>
            </w:r>
          </w:p>
        </w:tc>
        <w:tc>
          <w:tcPr>
            <w:tcW w:w="10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124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21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320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r>
      <w:tr w:rsidR="0048748B" w:rsidTr="003826A1">
        <w:trPr>
          <w:trHeight w:val="253"/>
        </w:trPr>
        <w:tc>
          <w:tcPr>
            <w:tcW w:w="480" w:type="dxa"/>
            <w:tcBorders>
              <w:top w:val="nil"/>
              <w:left w:val="single" w:sz="8" w:space="0" w:color="auto"/>
              <w:bottom w:val="nil"/>
              <w:right w:val="single" w:sz="8" w:space="0" w:color="auto"/>
            </w:tcBorders>
            <w:vAlign w:val="bottom"/>
          </w:tcPr>
          <w:p w:rsidR="0048748B" w:rsidRDefault="0048748B" w:rsidP="003826A1">
            <w:pPr>
              <w:spacing w:line="0" w:lineRule="atLeast"/>
              <w:rPr>
                <w:rFonts w:eastAsia="Times New Roman"/>
              </w:rPr>
            </w:pPr>
          </w:p>
        </w:tc>
        <w:tc>
          <w:tcPr>
            <w:tcW w:w="5300" w:type="dxa"/>
            <w:tcBorders>
              <w:top w:val="nil"/>
              <w:left w:val="nil"/>
              <w:bottom w:val="nil"/>
              <w:right w:val="single" w:sz="8" w:space="0" w:color="auto"/>
            </w:tcBorders>
            <w:vAlign w:val="bottom"/>
            <w:hideMark/>
          </w:tcPr>
          <w:p w:rsidR="0048748B" w:rsidRDefault="0048748B" w:rsidP="003826A1">
            <w:pPr>
              <w:spacing w:line="0" w:lineRule="atLeast"/>
              <w:ind w:left="100"/>
              <w:rPr>
                <w:rFonts w:eastAsia="Times New Roman"/>
              </w:rPr>
            </w:pPr>
            <w:r>
              <w:rPr>
                <w:rFonts w:eastAsia="Times New Roman"/>
                <w:sz w:val="22"/>
              </w:rPr>
              <w:t>4,5  cm,  управно  на  стреху.  Даска  се  добија  од</w:t>
            </w:r>
          </w:p>
        </w:tc>
        <w:tc>
          <w:tcPr>
            <w:tcW w:w="10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124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21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320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r>
      <w:tr w:rsidR="0048748B" w:rsidTr="003826A1">
        <w:trPr>
          <w:trHeight w:val="252"/>
        </w:trPr>
        <w:tc>
          <w:tcPr>
            <w:tcW w:w="480" w:type="dxa"/>
            <w:tcBorders>
              <w:top w:val="nil"/>
              <w:left w:val="single" w:sz="8" w:space="0" w:color="auto"/>
              <w:bottom w:val="nil"/>
              <w:right w:val="single" w:sz="8" w:space="0" w:color="auto"/>
            </w:tcBorders>
            <w:vAlign w:val="bottom"/>
          </w:tcPr>
          <w:p w:rsidR="0048748B" w:rsidRDefault="0048748B" w:rsidP="003826A1">
            <w:pPr>
              <w:spacing w:line="0" w:lineRule="atLeast"/>
              <w:rPr>
                <w:rFonts w:eastAsia="Times New Roman"/>
                <w:sz w:val="21"/>
              </w:rPr>
            </w:pPr>
          </w:p>
        </w:tc>
        <w:tc>
          <w:tcPr>
            <w:tcW w:w="5300" w:type="dxa"/>
            <w:tcBorders>
              <w:top w:val="nil"/>
              <w:left w:val="nil"/>
              <w:bottom w:val="nil"/>
              <w:right w:val="single" w:sz="8" w:space="0" w:color="auto"/>
            </w:tcBorders>
            <w:vAlign w:val="bottom"/>
            <w:hideMark/>
          </w:tcPr>
          <w:p w:rsidR="0048748B" w:rsidRDefault="0048748B" w:rsidP="003826A1">
            <w:pPr>
              <w:spacing w:line="0" w:lineRule="atLeast"/>
              <w:ind w:left="100"/>
              <w:rPr>
                <w:rFonts w:eastAsia="Times New Roman"/>
              </w:rPr>
            </w:pPr>
            <w:r>
              <w:rPr>
                <w:rFonts w:eastAsia="Times New Roman"/>
                <w:sz w:val="22"/>
              </w:rPr>
              <w:t>срчевине из борове грађе дебљине око 5 cm, да би се</w:t>
            </w:r>
          </w:p>
        </w:tc>
        <w:tc>
          <w:tcPr>
            <w:tcW w:w="1080" w:type="dxa"/>
            <w:tcBorders>
              <w:top w:val="nil"/>
              <w:left w:val="nil"/>
              <w:bottom w:val="nil"/>
              <w:right w:val="single" w:sz="8" w:space="0" w:color="auto"/>
            </w:tcBorders>
            <w:vAlign w:val="bottom"/>
          </w:tcPr>
          <w:p w:rsidR="0048748B" w:rsidRDefault="0048748B" w:rsidP="003826A1">
            <w:pPr>
              <w:spacing w:line="0" w:lineRule="atLeast"/>
              <w:rPr>
                <w:rFonts w:eastAsia="Times New Roman"/>
                <w:sz w:val="21"/>
              </w:rPr>
            </w:pPr>
          </w:p>
        </w:tc>
        <w:tc>
          <w:tcPr>
            <w:tcW w:w="1240" w:type="dxa"/>
            <w:tcBorders>
              <w:top w:val="nil"/>
              <w:left w:val="nil"/>
              <w:bottom w:val="nil"/>
              <w:right w:val="single" w:sz="8" w:space="0" w:color="auto"/>
            </w:tcBorders>
            <w:vAlign w:val="bottom"/>
          </w:tcPr>
          <w:p w:rsidR="0048748B" w:rsidRDefault="0048748B" w:rsidP="003826A1">
            <w:pPr>
              <w:spacing w:line="0" w:lineRule="atLeast"/>
              <w:rPr>
                <w:rFonts w:eastAsia="Times New Roman"/>
                <w:sz w:val="21"/>
              </w:rPr>
            </w:pPr>
          </w:p>
        </w:tc>
        <w:tc>
          <w:tcPr>
            <w:tcW w:w="2180" w:type="dxa"/>
            <w:tcBorders>
              <w:top w:val="nil"/>
              <w:left w:val="nil"/>
              <w:bottom w:val="nil"/>
              <w:right w:val="single" w:sz="8" w:space="0" w:color="auto"/>
            </w:tcBorders>
            <w:vAlign w:val="bottom"/>
          </w:tcPr>
          <w:p w:rsidR="0048748B" w:rsidRDefault="0048748B" w:rsidP="003826A1">
            <w:pPr>
              <w:spacing w:line="0" w:lineRule="atLeast"/>
              <w:rPr>
                <w:rFonts w:eastAsia="Times New Roman"/>
                <w:sz w:val="21"/>
              </w:rPr>
            </w:pPr>
          </w:p>
        </w:tc>
        <w:tc>
          <w:tcPr>
            <w:tcW w:w="3200" w:type="dxa"/>
            <w:tcBorders>
              <w:top w:val="nil"/>
              <w:left w:val="nil"/>
              <w:bottom w:val="nil"/>
              <w:right w:val="single" w:sz="8" w:space="0" w:color="auto"/>
            </w:tcBorders>
            <w:vAlign w:val="bottom"/>
          </w:tcPr>
          <w:p w:rsidR="0048748B" w:rsidRDefault="0048748B" w:rsidP="003826A1">
            <w:pPr>
              <w:spacing w:line="0" w:lineRule="atLeast"/>
              <w:rPr>
                <w:rFonts w:eastAsia="Times New Roman"/>
                <w:sz w:val="21"/>
              </w:rPr>
            </w:pPr>
          </w:p>
        </w:tc>
      </w:tr>
      <w:tr w:rsidR="0048748B" w:rsidTr="003826A1">
        <w:trPr>
          <w:trHeight w:val="253"/>
        </w:trPr>
        <w:tc>
          <w:tcPr>
            <w:tcW w:w="480" w:type="dxa"/>
            <w:tcBorders>
              <w:top w:val="nil"/>
              <w:left w:val="single" w:sz="8" w:space="0" w:color="auto"/>
              <w:bottom w:val="nil"/>
              <w:right w:val="single" w:sz="8" w:space="0" w:color="auto"/>
            </w:tcBorders>
            <w:vAlign w:val="bottom"/>
          </w:tcPr>
          <w:p w:rsidR="0048748B" w:rsidRDefault="0048748B" w:rsidP="003826A1">
            <w:pPr>
              <w:spacing w:line="0" w:lineRule="atLeast"/>
              <w:rPr>
                <w:rFonts w:eastAsia="Times New Roman"/>
              </w:rPr>
            </w:pPr>
          </w:p>
        </w:tc>
        <w:tc>
          <w:tcPr>
            <w:tcW w:w="5300" w:type="dxa"/>
            <w:tcBorders>
              <w:top w:val="nil"/>
              <w:left w:val="nil"/>
              <w:bottom w:val="nil"/>
              <w:right w:val="single" w:sz="8" w:space="0" w:color="auto"/>
            </w:tcBorders>
            <w:vAlign w:val="bottom"/>
            <w:hideMark/>
          </w:tcPr>
          <w:p w:rsidR="0048748B" w:rsidRDefault="0048748B" w:rsidP="003826A1">
            <w:pPr>
              <w:spacing w:line="0" w:lineRule="atLeast"/>
              <w:ind w:left="100"/>
              <w:rPr>
                <w:rFonts w:eastAsia="Times New Roman"/>
              </w:rPr>
            </w:pPr>
            <w:r>
              <w:rPr>
                <w:rFonts w:eastAsia="Times New Roman"/>
                <w:sz w:val="22"/>
              </w:rPr>
              <w:t>притесивањем брадвом свела на око 4,5 cm.</w:t>
            </w:r>
          </w:p>
        </w:tc>
        <w:tc>
          <w:tcPr>
            <w:tcW w:w="10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124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21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320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r>
      <w:tr w:rsidR="0048748B" w:rsidTr="003826A1">
        <w:trPr>
          <w:trHeight w:val="253"/>
        </w:trPr>
        <w:tc>
          <w:tcPr>
            <w:tcW w:w="480" w:type="dxa"/>
            <w:tcBorders>
              <w:top w:val="nil"/>
              <w:left w:val="single" w:sz="8" w:space="0" w:color="auto"/>
              <w:bottom w:val="nil"/>
              <w:right w:val="single" w:sz="8" w:space="0" w:color="auto"/>
            </w:tcBorders>
            <w:vAlign w:val="bottom"/>
          </w:tcPr>
          <w:p w:rsidR="0048748B" w:rsidRDefault="0048748B" w:rsidP="003826A1">
            <w:pPr>
              <w:spacing w:line="0" w:lineRule="atLeast"/>
              <w:rPr>
                <w:rFonts w:eastAsia="Times New Roman"/>
              </w:rPr>
            </w:pPr>
          </w:p>
        </w:tc>
        <w:tc>
          <w:tcPr>
            <w:tcW w:w="5300" w:type="dxa"/>
            <w:tcBorders>
              <w:top w:val="nil"/>
              <w:left w:val="nil"/>
              <w:bottom w:val="nil"/>
              <w:right w:val="single" w:sz="8" w:space="0" w:color="auto"/>
            </w:tcBorders>
            <w:vAlign w:val="bottom"/>
            <w:hideMark/>
          </w:tcPr>
          <w:p w:rsidR="0048748B" w:rsidRDefault="0048748B" w:rsidP="003826A1">
            <w:pPr>
              <w:spacing w:line="0" w:lineRule="atLeast"/>
              <w:ind w:left="100"/>
              <w:rPr>
                <w:rFonts w:eastAsia="Times New Roman"/>
              </w:rPr>
            </w:pPr>
            <w:r>
              <w:rPr>
                <w:rFonts w:eastAsia="Times New Roman"/>
                <w:sz w:val="22"/>
              </w:rPr>
              <w:t>Закивање обављати помоћу машинских ексера са</w:t>
            </w:r>
          </w:p>
        </w:tc>
        <w:tc>
          <w:tcPr>
            <w:tcW w:w="10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124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21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320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r>
      <w:tr w:rsidR="0048748B" w:rsidTr="003826A1">
        <w:trPr>
          <w:trHeight w:val="253"/>
        </w:trPr>
        <w:tc>
          <w:tcPr>
            <w:tcW w:w="480" w:type="dxa"/>
            <w:tcBorders>
              <w:top w:val="nil"/>
              <w:left w:val="single" w:sz="8" w:space="0" w:color="auto"/>
              <w:bottom w:val="nil"/>
              <w:right w:val="single" w:sz="8" w:space="0" w:color="auto"/>
            </w:tcBorders>
            <w:vAlign w:val="bottom"/>
          </w:tcPr>
          <w:p w:rsidR="0048748B" w:rsidRDefault="0048748B" w:rsidP="003826A1">
            <w:pPr>
              <w:spacing w:line="0" w:lineRule="atLeast"/>
              <w:rPr>
                <w:rFonts w:eastAsia="Times New Roman"/>
              </w:rPr>
            </w:pPr>
          </w:p>
        </w:tc>
        <w:tc>
          <w:tcPr>
            <w:tcW w:w="5300" w:type="dxa"/>
            <w:tcBorders>
              <w:top w:val="nil"/>
              <w:left w:val="nil"/>
              <w:bottom w:val="nil"/>
              <w:right w:val="single" w:sz="8" w:space="0" w:color="auto"/>
            </w:tcBorders>
            <w:vAlign w:val="bottom"/>
            <w:hideMark/>
          </w:tcPr>
          <w:p w:rsidR="0048748B" w:rsidRDefault="0048748B" w:rsidP="003826A1">
            <w:pPr>
              <w:spacing w:line="0" w:lineRule="atLeast"/>
              <w:ind w:left="100"/>
              <w:rPr>
                <w:rFonts w:eastAsia="Times New Roman"/>
              </w:rPr>
            </w:pPr>
            <w:r>
              <w:rPr>
                <w:rFonts w:eastAsia="Times New Roman"/>
                <w:sz w:val="22"/>
              </w:rPr>
              <w:t>облом главом који су жарени  и обрађени комањем.</w:t>
            </w:r>
          </w:p>
        </w:tc>
        <w:tc>
          <w:tcPr>
            <w:tcW w:w="10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124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21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320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r>
      <w:tr w:rsidR="0048748B" w:rsidTr="003826A1">
        <w:trPr>
          <w:trHeight w:val="253"/>
        </w:trPr>
        <w:tc>
          <w:tcPr>
            <w:tcW w:w="480" w:type="dxa"/>
            <w:tcBorders>
              <w:top w:val="nil"/>
              <w:left w:val="single" w:sz="8" w:space="0" w:color="auto"/>
              <w:bottom w:val="nil"/>
              <w:right w:val="single" w:sz="8" w:space="0" w:color="auto"/>
            </w:tcBorders>
            <w:vAlign w:val="bottom"/>
          </w:tcPr>
          <w:p w:rsidR="0048748B" w:rsidRDefault="0048748B" w:rsidP="003826A1">
            <w:pPr>
              <w:spacing w:line="0" w:lineRule="atLeast"/>
              <w:rPr>
                <w:rFonts w:eastAsia="Times New Roman"/>
              </w:rPr>
            </w:pPr>
          </w:p>
        </w:tc>
        <w:tc>
          <w:tcPr>
            <w:tcW w:w="5300" w:type="dxa"/>
            <w:tcBorders>
              <w:top w:val="nil"/>
              <w:left w:val="nil"/>
              <w:bottom w:val="nil"/>
              <w:right w:val="single" w:sz="8" w:space="0" w:color="auto"/>
            </w:tcBorders>
            <w:vAlign w:val="bottom"/>
            <w:hideMark/>
          </w:tcPr>
          <w:p w:rsidR="0048748B" w:rsidRDefault="0048748B" w:rsidP="003826A1">
            <w:pPr>
              <w:spacing w:line="0" w:lineRule="atLeast"/>
              <w:ind w:left="100"/>
              <w:rPr>
                <w:rFonts w:eastAsia="Times New Roman"/>
              </w:rPr>
            </w:pPr>
            <w:r>
              <w:rPr>
                <w:rFonts w:eastAsia="Times New Roman"/>
                <w:sz w:val="22"/>
              </w:rPr>
              <w:t>Приликом рада мора се обратити посебна пажња на</w:t>
            </w:r>
          </w:p>
        </w:tc>
        <w:tc>
          <w:tcPr>
            <w:tcW w:w="10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124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21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320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r>
      <w:tr w:rsidR="0048748B" w:rsidTr="003826A1">
        <w:trPr>
          <w:trHeight w:val="253"/>
        </w:trPr>
        <w:tc>
          <w:tcPr>
            <w:tcW w:w="480" w:type="dxa"/>
            <w:tcBorders>
              <w:top w:val="nil"/>
              <w:left w:val="single" w:sz="8" w:space="0" w:color="auto"/>
              <w:bottom w:val="nil"/>
              <w:right w:val="single" w:sz="8" w:space="0" w:color="auto"/>
            </w:tcBorders>
            <w:vAlign w:val="bottom"/>
          </w:tcPr>
          <w:p w:rsidR="0048748B" w:rsidRDefault="0048748B" w:rsidP="003826A1">
            <w:pPr>
              <w:spacing w:line="0" w:lineRule="atLeast"/>
              <w:rPr>
                <w:rFonts w:eastAsia="Times New Roman"/>
              </w:rPr>
            </w:pPr>
          </w:p>
        </w:tc>
        <w:tc>
          <w:tcPr>
            <w:tcW w:w="5300" w:type="dxa"/>
            <w:tcBorders>
              <w:top w:val="nil"/>
              <w:left w:val="nil"/>
              <w:bottom w:val="nil"/>
              <w:right w:val="single" w:sz="8" w:space="0" w:color="auto"/>
            </w:tcBorders>
            <w:vAlign w:val="bottom"/>
            <w:hideMark/>
          </w:tcPr>
          <w:p w:rsidR="0048748B" w:rsidRDefault="0048748B" w:rsidP="003826A1">
            <w:pPr>
              <w:spacing w:line="0" w:lineRule="atLeast"/>
              <w:ind w:left="100"/>
              <w:rPr>
                <w:rFonts w:eastAsia="Times New Roman"/>
              </w:rPr>
            </w:pPr>
            <w:r>
              <w:rPr>
                <w:rFonts w:eastAsia="Times New Roman"/>
                <w:sz w:val="22"/>
              </w:rPr>
              <w:t>добро углављивање притесане даске у слемењачу да</w:t>
            </w:r>
          </w:p>
        </w:tc>
        <w:tc>
          <w:tcPr>
            <w:tcW w:w="10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124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21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320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r>
      <w:tr w:rsidR="0048748B" w:rsidTr="003826A1">
        <w:trPr>
          <w:trHeight w:val="252"/>
        </w:trPr>
        <w:tc>
          <w:tcPr>
            <w:tcW w:w="480" w:type="dxa"/>
            <w:tcBorders>
              <w:top w:val="nil"/>
              <w:left w:val="single" w:sz="8" w:space="0" w:color="auto"/>
              <w:bottom w:val="nil"/>
              <w:right w:val="single" w:sz="8" w:space="0" w:color="auto"/>
            </w:tcBorders>
            <w:vAlign w:val="bottom"/>
          </w:tcPr>
          <w:p w:rsidR="0048748B" w:rsidRDefault="0048748B" w:rsidP="003826A1">
            <w:pPr>
              <w:spacing w:line="0" w:lineRule="atLeast"/>
              <w:rPr>
                <w:rFonts w:eastAsia="Times New Roman"/>
                <w:sz w:val="21"/>
              </w:rPr>
            </w:pPr>
          </w:p>
        </w:tc>
        <w:tc>
          <w:tcPr>
            <w:tcW w:w="5300" w:type="dxa"/>
            <w:tcBorders>
              <w:top w:val="nil"/>
              <w:left w:val="nil"/>
              <w:bottom w:val="nil"/>
              <w:right w:val="single" w:sz="8" w:space="0" w:color="auto"/>
            </w:tcBorders>
            <w:vAlign w:val="bottom"/>
            <w:hideMark/>
          </w:tcPr>
          <w:p w:rsidR="0048748B" w:rsidRDefault="0048748B" w:rsidP="003826A1">
            <w:pPr>
              <w:spacing w:line="0" w:lineRule="atLeast"/>
              <w:ind w:left="100"/>
              <w:rPr>
                <w:rFonts w:eastAsia="Times New Roman"/>
              </w:rPr>
            </w:pPr>
            <w:r>
              <w:rPr>
                <w:rFonts w:eastAsia="Times New Roman"/>
                <w:sz w:val="22"/>
              </w:rPr>
              <w:t>не дође до прелома,  односно,  искакања пера из</w:t>
            </w:r>
          </w:p>
        </w:tc>
        <w:tc>
          <w:tcPr>
            <w:tcW w:w="1080" w:type="dxa"/>
            <w:tcBorders>
              <w:top w:val="nil"/>
              <w:left w:val="nil"/>
              <w:bottom w:val="nil"/>
              <w:right w:val="single" w:sz="8" w:space="0" w:color="auto"/>
            </w:tcBorders>
            <w:vAlign w:val="bottom"/>
          </w:tcPr>
          <w:p w:rsidR="0048748B" w:rsidRDefault="0048748B" w:rsidP="003826A1">
            <w:pPr>
              <w:spacing w:line="0" w:lineRule="atLeast"/>
              <w:rPr>
                <w:rFonts w:eastAsia="Times New Roman"/>
                <w:sz w:val="21"/>
              </w:rPr>
            </w:pPr>
          </w:p>
        </w:tc>
        <w:tc>
          <w:tcPr>
            <w:tcW w:w="1240" w:type="dxa"/>
            <w:tcBorders>
              <w:top w:val="nil"/>
              <w:left w:val="nil"/>
              <w:bottom w:val="nil"/>
              <w:right w:val="single" w:sz="8" w:space="0" w:color="auto"/>
            </w:tcBorders>
            <w:vAlign w:val="bottom"/>
          </w:tcPr>
          <w:p w:rsidR="0048748B" w:rsidRDefault="0048748B" w:rsidP="003826A1">
            <w:pPr>
              <w:spacing w:line="0" w:lineRule="atLeast"/>
              <w:rPr>
                <w:rFonts w:eastAsia="Times New Roman"/>
                <w:sz w:val="21"/>
              </w:rPr>
            </w:pPr>
          </w:p>
        </w:tc>
        <w:tc>
          <w:tcPr>
            <w:tcW w:w="2180" w:type="dxa"/>
            <w:tcBorders>
              <w:top w:val="nil"/>
              <w:left w:val="nil"/>
              <w:bottom w:val="nil"/>
              <w:right w:val="single" w:sz="8" w:space="0" w:color="auto"/>
            </w:tcBorders>
            <w:vAlign w:val="bottom"/>
          </w:tcPr>
          <w:p w:rsidR="0048748B" w:rsidRDefault="0048748B" w:rsidP="003826A1">
            <w:pPr>
              <w:spacing w:line="0" w:lineRule="atLeast"/>
              <w:rPr>
                <w:rFonts w:eastAsia="Times New Roman"/>
                <w:sz w:val="21"/>
              </w:rPr>
            </w:pPr>
          </w:p>
        </w:tc>
        <w:tc>
          <w:tcPr>
            <w:tcW w:w="3200" w:type="dxa"/>
            <w:tcBorders>
              <w:top w:val="nil"/>
              <w:left w:val="nil"/>
              <w:bottom w:val="nil"/>
              <w:right w:val="single" w:sz="8" w:space="0" w:color="auto"/>
            </w:tcBorders>
            <w:vAlign w:val="bottom"/>
          </w:tcPr>
          <w:p w:rsidR="0048748B" w:rsidRDefault="0048748B" w:rsidP="003826A1">
            <w:pPr>
              <w:spacing w:line="0" w:lineRule="atLeast"/>
              <w:rPr>
                <w:rFonts w:eastAsia="Times New Roman"/>
                <w:sz w:val="21"/>
              </w:rPr>
            </w:pPr>
          </w:p>
        </w:tc>
      </w:tr>
      <w:tr w:rsidR="0048748B" w:rsidTr="003826A1">
        <w:trPr>
          <w:trHeight w:val="253"/>
        </w:trPr>
        <w:tc>
          <w:tcPr>
            <w:tcW w:w="480" w:type="dxa"/>
            <w:tcBorders>
              <w:top w:val="nil"/>
              <w:left w:val="single" w:sz="8" w:space="0" w:color="auto"/>
              <w:bottom w:val="nil"/>
              <w:right w:val="single" w:sz="8" w:space="0" w:color="auto"/>
            </w:tcBorders>
            <w:vAlign w:val="bottom"/>
          </w:tcPr>
          <w:p w:rsidR="0048748B" w:rsidRDefault="0048748B" w:rsidP="003826A1">
            <w:pPr>
              <w:spacing w:line="0" w:lineRule="atLeast"/>
              <w:rPr>
                <w:rFonts w:eastAsia="Times New Roman"/>
              </w:rPr>
            </w:pPr>
          </w:p>
        </w:tc>
        <w:tc>
          <w:tcPr>
            <w:tcW w:w="5300" w:type="dxa"/>
            <w:tcBorders>
              <w:top w:val="nil"/>
              <w:left w:val="nil"/>
              <w:bottom w:val="nil"/>
              <w:right w:val="single" w:sz="8" w:space="0" w:color="auto"/>
            </w:tcBorders>
            <w:vAlign w:val="bottom"/>
            <w:hideMark/>
          </w:tcPr>
          <w:p w:rsidR="0048748B" w:rsidRDefault="0048748B" w:rsidP="003826A1">
            <w:pPr>
              <w:spacing w:line="0" w:lineRule="atLeast"/>
              <w:ind w:left="100"/>
              <w:rPr>
                <w:rFonts w:eastAsia="Times New Roman"/>
              </w:rPr>
            </w:pPr>
            <w:r>
              <w:rPr>
                <w:rFonts w:eastAsia="Times New Roman"/>
                <w:sz w:val="22"/>
              </w:rPr>
              <w:t>жљеба или слабе везе која би узроковала продор</w:t>
            </w:r>
          </w:p>
        </w:tc>
        <w:tc>
          <w:tcPr>
            <w:tcW w:w="10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124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21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320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r>
      <w:tr w:rsidR="0048748B" w:rsidTr="003826A1">
        <w:trPr>
          <w:trHeight w:val="253"/>
        </w:trPr>
        <w:tc>
          <w:tcPr>
            <w:tcW w:w="480" w:type="dxa"/>
            <w:tcBorders>
              <w:top w:val="nil"/>
              <w:left w:val="single" w:sz="8" w:space="0" w:color="auto"/>
              <w:bottom w:val="nil"/>
              <w:right w:val="single" w:sz="8" w:space="0" w:color="auto"/>
            </w:tcBorders>
            <w:vAlign w:val="bottom"/>
          </w:tcPr>
          <w:p w:rsidR="0048748B" w:rsidRDefault="0048748B" w:rsidP="003826A1">
            <w:pPr>
              <w:spacing w:line="0" w:lineRule="atLeast"/>
              <w:rPr>
                <w:rFonts w:eastAsia="Times New Roman"/>
              </w:rPr>
            </w:pPr>
          </w:p>
        </w:tc>
        <w:tc>
          <w:tcPr>
            <w:tcW w:w="5300" w:type="dxa"/>
            <w:tcBorders>
              <w:top w:val="nil"/>
              <w:left w:val="nil"/>
              <w:bottom w:val="nil"/>
              <w:right w:val="single" w:sz="8" w:space="0" w:color="auto"/>
            </w:tcBorders>
            <w:vAlign w:val="bottom"/>
            <w:hideMark/>
          </w:tcPr>
          <w:p w:rsidR="0048748B" w:rsidRDefault="0048748B" w:rsidP="003826A1">
            <w:pPr>
              <w:spacing w:line="0" w:lineRule="atLeast"/>
              <w:ind w:left="100"/>
              <w:rPr>
                <w:rFonts w:eastAsia="Times New Roman"/>
              </w:rPr>
            </w:pPr>
            <w:r>
              <w:rPr>
                <w:rFonts w:eastAsia="Times New Roman"/>
                <w:sz w:val="22"/>
              </w:rPr>
              <w:t>атмосферске воде.</w:t>
            </w:r>
          </w:p>
        </w:tc>
        <w:tc>
          <w:tcPr>
            <w:tcW w:w="10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124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21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320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r>
      <w:tr w:rsidR="0048748B" w:rsidTr="003826A1">
        <w:trPr>
          <w:trHeight w:val="253"/>
        </w:trPr>
        <w:tc>
          <w:tcPr>
            <w:tcW w:w="480" w:type="dxa"/>
            <w:tcBorders>
              <w:top w:val="nil"/>
              <w:left w:val="single" w:sz="8" w:space="0" w:color="auto"/>
              <w:bottom w:val="nil"/>
              <w:right w:val="single" w:sz="8" w:space="0" w:color="auto"/>
            </w:tcBorders>
            <w:vAlign w:val="bottom"/>
          </w:tcPr>
          <w:p w:rsidR="0048748B" w:rsidRDefault="0048748B" w:rsidP="003826A1">
            <w:pPr>
              <w:spacing w:line="0" w:lineRule="atLeast"/>
              <w:rPr>
                <w:rFonts w:eastAsia="Times New Roman"/>
              </w:rPr>
            </w:pPr>
          </w:p>
        </w:tc>
        <w:tc>
          <w:tcPr>
            <w:tcW w:w="5300" w:type="dxa"/>
            <w:tcBorders>
              <w:top w:val="nil"/>
              <w:left w:val="nil"/>
              <w:bottom w:val="nil"/>
              <w:right w:val="single" w:sz="8" w:space="0" w:color="auto"/>
            </w:tcBorders>
            <w:vAlign w:val="bottom"/>
            <w:hideMark/>
          </w:tcPr>
          <w:p w:rsidR="0048748B" w:rsidRDefault="0048748B" w:rsidP="003826A1">
            <w:pPr>
              <w:spacing w:line="0" w:lineRule="atLeast"/>
              <w:ind w:left="100"/>
              <w:rPr>
                <w:rFonts w:eastAsia="Times New Roman"/>
              </w:rPr>
            </w:pPr>
            <w:r>
              <w:rPr>
                <w:rFonts w:eastAsia="Times New Roman"/>
                <w:sz w:val="22"/>
              </w:rPr>
              <w:t>Приликом  ређања  дашчаног  покривача  –  доњи</w:t>
            </w:r>
          </w:p>
        </w:tc>
        <w:tc>
          <w:tcPr>
            <w:tcW w:w="10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124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21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320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r>
      <w:tr w:rsidR="0048748B" w:rsidTr="003826A1">
        <w:trPr>
          <w:trHeight w:val="253"/>
        </w:trPr>
        <w:tc>
          <w:tcPr>
            <w:tcW w:w="480" w:type="dxa"/>
            <w:tcBorders>
              <w:top w:val="nil"/>
              <w:left w:val="single" w:sz="8" w:space="0" w:color="auto"/>
              <w:bottom w:val="nil"/>
              <w:right w:val="single" w:sz="8" w:space="0" w:color="auto"/>
            </w:tcBorders>
            <w:vAlign w:val="bottom"/>
          </w:tcPr>
          <w:p w:rsidR="0048748B" w:rsidRDefault="0048748B" w:rsidP="003826A1">
            <w:pPr>
              <w:spacing w:line="0" w:lineRule="atLeast"/>
              <w:rPr>
                <w:rFonts w:eastAsia="Times New Roman"/>
              </w:rPr>
            </w:pPr>
          </w:p>
        </w:tc>
        <w:tc>
          <w:tcPr>
            <w:tcW w:w="5300" w:type="dxa"/>
            <w:tcBorders>
              <w:top w:val="nil"/>
              <w:left w:val="nil"/>
              <w:bottom w:val="nil"/>
              <w:right w:val="single" w:sz="8" w:space="0" w:color="auto"/>
            </w:tcBorders>
            <w:vAlign w:val="bottom"/>
            <w:hideMark/>
          </w:tcPr>
          <w:p w:rsidR="0048748B" w:rsidRDefault="0048748B" w:rsidP="003826A1">
            <w:pPr>
              <w:spacing w:line="0" w:lineRule="atLeast"/>
              <w:ind w:left="100"/>
              <w:rPr>
                <w:rFonts w:eastAsia="Times New Roman"/>
              </w:rPr>
            </w:pPr>
            <w:r>
              <w:rPr>
                <w:rFonts w:eastAsia="Times New Roman"/>
                <w:sz w:val="22"/>
              </w:rPr>
              <w:t>ограђени и порубљени део поставити под конац, а</w:t>
            </w:r>
          </w:p>
        </w:tc>
        <w:tc>
          <w:tcPr>
            <w:tcW w:w="10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124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21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320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r>
      <w:tr w:rsidR="0048748B" w:rsidTr="003826A1">
        <w:trPr>
          <w:trHeight w:val="252"/>
        </w:trPr>
        <w:tc>
          <w:tcPr>
            <w:tcW w:w="480" w:type="dxa"/>
            <w:tcBorders>
              <w:top w:val="nil"/>
              <w:left w:val="single" w:sz="8" w:space="0" w:color="auto"/>
              <w:bottom w:val="nil"/>
              <w:right w:val="single" w:sz="8" w:space="0" w:color="auto"/>
            </w:tcBorders>
            <w:vAlign w:val="bottom"/>
          </w:tcPr>
          <w:p w:rsidR="0048748B" w:rsidRDefault="0048748B" w:rsidP="003826A1">
            <w:pPr>
              <w:spacing w:line="0" w:lineRule="atLeast"/>
              <w:rPr>
                <w:rFonts w:eastAsia="Times New Roman"/>
                <w:sz w:val="21"/>
              </w:rPr>
            </w:pPr>
          </w:p>
        </w:tc>
        <w:tc>
          <w:tcPr>
            <w:tcW w:w="5300" w:type="dxa"/>
            <w:tcBorders>
              <w:top w:val="nil"/>
              <w:left w:val="nil"/>
              <w:bottom w:val="nil"/>
              <w:right w:val="single" w:sz="8" w:space="0" w:color="auto"/>
            </w:tcBorders>
            <w:vAlign w:val="bottom"/>
            <w:hideMark/>
          </w:tcPr>
          <w:p w:rsidR="0048748B" w:rsidRDefault="0048748B" w:rsidP="003826A1">
            <w:pPr>
              <w:spacing w:line="0" w:lineRule="atLeast"/>
              <w:ind w:left="100"/>
              <w:rPr>
                <w:rFonts w:eastAsia="Times New Roman"/>
              </w:rPr>
            </w:pPr>
            <w:r>
              <w:rPr>
                <w:rFonts w:eastAsia="Times New Roman"/>
                <w:sz w:val="22"/>
              </w:rPr>
              <w:t>горњи делови, с обзиром да се преклапају са горњим</w:t>
            </w:r>
          </w:p>
        </w:tc>
        <w:tc>
          <w:tcPr>
            <w:tcW w:w="1080" w:type="dxa"/>
            <w:tcBorders>
              <w:top w:val="nil"/>
              <w:left w:val="nil"/>
              <w:bottom w:val="nil"/>
              <w:right w:val="single" w:sz="8" w:space="0" w:color="auto"/>
            </w:tcBorders>
            <w:vAlign w:val="bottom"/>
          </w:tcPr>
          <w:p w:rsidR="0048748B" w:rsidRDefault="0048748B" w:rsidP="003826A1">
            <w:pPr>
              <w:spacing w:line="0" w:lineRule="atLeast"/>
              <w:rPr>
                <w:rFonts w:eastAsia="Times New Roman"/>
                <w:sz w:val="21"/>
              </w:rPr>
            </w:pPr>
          </w:p>
        </w:tc>
        <w:tc>
          <w:tcPr>
            <w:tcW w:w="1240" w:type="dxa"/>
            <w:tcBorders>
              <w:top w:val="nil"/>
              <w:left w:val="nil"/>
              <w:bottom w:val="nil"/>
              <w:right w:val="single" w:sz="8" w:space="0" w:color="auto"/>
            </w:tcBorders>
            <w:vAlign w:val="bottom"/>
          </w:tcPr>
          <w:p w:rsidR="0048748B" w:rsidRDefault="0048748B" w:rsidP="003826A1">
            <w:pPr>
              <w:spacing w:line="0" w:lineRule="atLeast"/>
              <w:rPr>
                <w:rFonts w:eastAsia="Times New Roman"/>
                <w:sz w:val="21"/>
              </w:rPr>
            </w:pPr>
          </w:p>
        </w:tc>
        <w:tc>
          <w:tcPr>
            <w:tcW w:w="2180" w:type="dxa"/>
            <w:tcBorders>
              <w:top w:val="nil"/>
              <w:left w:val="nil"/>
              <w:bottom w:val="nil"/>
              <w:right w:val="single" w:sz="8" w:space="0" w:color="auto"/>
            </w:tcBorders>
            <w:vAlign w:val="bottom"/>
          </w:tcPr>
          <w:p w:rsidR="0048748B" w:rsidRDefault="0048748B" w:rsidP="003826A1">
            <w:pPr>
              <w:spacing w:line="0" w:lineRule="atLeast"/>
              <w:rPr>
                <w:rFonts w:eastAsia="Times New Roman"/>
                <w:sz w:val="21"/>
              </w:rPr>
            </w:pPr>
          </w:p>
        </w:tc>
        <w:tc>
          <w:tcPr>
            <w:tcW w:w="3200" w:type="dxa"/>
            <w:tcBorders>
              <w:top w:val="nil"/>
              <w:left w:val="nil"/>
              <w:bottom w:val="nil"/>
              <w:right w:val="single" w:sz="8" w:space="0" w:color="auto"/>
            </w:tcBorders>
            <w:vAlign w:val="bottom"/>
          </w:tcPr>
          <w:p w:rsidR="0048748B" w:rsidRDefault="0048748B" w:rsidP="003826A1">
            <w:pPr>
              <w:spacing w:line="0" w:lineRule="atLeast"/>
              <w:rPr>
                <w:rFonts w:eastAsia="Times New Roman"/>
                <w:sz w:val="21"/>
              </w:rPr>
            </w:pPr>
          </w:p>
        </w:tc>
      </w:tr>
      <w:tr w:rsidR="0048748B" w:rsidTr="003826A1">
        <w:trPr>
          <w:trHeight w:val="253"/>
        </w:trPr>
        <w:tc>
          <w:tcPr>
            <w:tcW w:w="480" w:type="dxa"/>
            <w:tcBorders>
              <w:top w:val="nil"/>
              <w:left w:val="single" w:sz="8" w:space="0" w:color="auto"/>
              <w:bottom w:val="nil"/>
              <w:right w:val="single" w:sz="8" w:space="0" w:color="auto"/>
            </w:tcBorders>
            <w:vAlign w:val="bottom"/>
          </w:tcPr>
          <w:p w:rsidR="0048748B" w:rsidRDefault="0048748B" w:rsidP="003826A1">
            <w:pPr>
              <w:spacing w:line="0" w:lineRule="atLeast"/>
              <w:rPr>
                <w:rFonts w:eastAsia="Times New Roman"/>
              </w:rPr>
            </w:pPr>
          </w:p>
        </w:tc>
        <w:tc>
          <w:tcPr>
            <w:tcW w:w="5300" w:type="dxa"/>
            <w:tcBorders>
              <w:top w:val="nil"/>
              <w:left w:val="nil"/>
              <w:bottom w:val="nil"/>
              <w:right w:val="single" w:sz="8" w:space="0" w:color="auto"/>
            </w:tcBorders>
            <w:vAlign w:val="bottom"/>
            <w:hideMark/>
          </w:tcPr>
          <w:p w:rsidR="0048748B" w:rsidRDefault="0048748B" w:rsidP="003826A1">
            <w:pPr>
              <w:spacing w:line="0" w:lineRule="atLeast"/>
              <w:ind w:left="100"/>
              <w:rPr>
                <w:rFonts w:eastAsia="Times New Roman"/>
              </w:rPr>
            </w:pPr>
            <w:r>
              <w:rPr>
                <w:rFonts w:eastAsia="Times New Roman"/>
                <w:sz w:val="22"/>
              </w:rPr>
              <w:t>редовима, не морају бити исте дужине али морају</w:t>
            </w:r>
          </w:p>
        </w:tc>
        <w:tc>
          <w:tcPr>
            <w:tcW w:w="10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124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21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320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r>
      <w:tr w:rsidR="0048748B" w:rsidTr="003826A1">
        <w:trPr>
          <w:trHeight w:val="253"/>
        </w:trPr>
        <w:tc>
          <w:tcPr>
            <w:tcW w:w="480" w:type="dxa"/>
            <w:tcBorders>
              <w:top w:val="nil"/>
              <w:left w:val="single" w:sz="8" w:space="0" w:color="auto"/>
              <w:bottom w:val="nil"/>
              <w:right w:val="single" w:sz="8" w:space="0" w:color="auto"/>
            </w:tcBorders>
            <w:vAlign w:val="bottom"/>
          </w:tcPr>
          <w:p w:rsidR="0048748B" w:rsidRDefault="0048748B" w:rsidP="003826A1">
            <w:pPr>
              <w:spacing w:line="0" w:lineRule="atLeast"/>
              <w:rPr>
                <w:rFonts w:eastAsia="Times New Roman"/>
              </w:rPr>
            </w:pPr>
          </w:p>
        </w:tc>
        <w:tc>
          <w:tcPr>
            <w:tcW w:w="5300" w:type="dxa"/>
            <w:tcBorders>
              <w:top w:val="nil"/>
              <w:left w:val="nil"/>
              <w:bottom w:val="nil"/>
              <w:right w:val="single" w:sz="8" w:space="0" w:color="auto"/>
            </w:tcBorders>
            <w:vAlign w:val="bottom"/>
            <w:hideMark/>
          </w:tcPr>
          <w:p w:rsidR="0048748B" w:rsidRDefault="0048748B" w:rsidP="003826A1">
            <w:pPr>
              <w:spacing w:line="0" w:lineRule="atLeast"/>
              <w:ind w:left="100"/>
              <w:rPr>
                <w:rFonts w:eastAsia="Times New Roman"/>
              </w:rPr>
            </w:pPr>
            <w:r>
              <w:rPr>
                <w:rFonts w:eastAsia="Times New Roman"/>
                <w:sz w:val="22"/>
              </w:rPr>
              <w:t>бити довољно дуги да покривају баскију најмање око</w:t>
            </w:r>
          </w:p>
        </w:tc>
        <w:tc>
          <w:tcPr>
            <w:tcW w:w="10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124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21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320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r>
      <w:tr w:rsidR="0048748B" w:rsidTr="003826A1">
        <w:trPr>
          <w:trHeight w:val="253"/>
        </w:trPr>
        <w:tc>
          <w:tcPr>
            <w:tcW w:w="480" w:type="dxa"/>
            <w:tcBorders>
              <w:top w:val="nil"/>
              <w:left w:val="single" w:sz="8" w:space="0" w:color="auto"/>
              <w:bottom w:val="nil"/>
              <w:right w:val="single" w:sz="8" w:space="0" w:color="auto"/>
            </w:tcBorders>
            <w:vAlign w:val="bottom"/>
          </w:tcPr>
          <w:p w:rsidR="0048748B" w:rsidRDefault="0048748B" w:rsidP="003826A1">
            <w:pPr>
              <w:spacing w:line="0" w:lineRule="atLeast"/>
              <w:rPr>
                <w:rFonts w:eastAsia="Times New Roman"/>
              </w:rPr>
            </w:pPr>
          </w:p>
        </w:tc>
        <w:tc>
          <w:tcPr>
            <w:tcW w:w="5300" w:type="dxa"/>
            <w:tcBorders>
              <w:top w:val="nil"/>
              <w:left w:val="nil"/>
              <w:bottom w:val="nil"/>
              <w:right w:val="single" w:sz="8" w:space="0" w:color="auto"/>
            </w:tcBorders>
            <w:vAlign w:val="bottom"/>
            <w:hideMark/>
          </w:tcPr>
          <w:p w:rsidR="0048748B" w:rsidRDefault="0048748B" w:rsidP="003826A1">
            <w:pPr>
              <w:spacing w:line="0" w:lineRule="atLeast"/>
              <w:ind w:left="100"/>
              <w:rPr>
                <w:rFonts w:eastAsia="Times New Roman"/>
              </w:rPr>
            </w:pPr>
            <w:r>
              <w:rPr>
                <w:rFonts w:eastAsia="Times New Roman"/>
                <w:sz w:val="22"/>
              </w:rPr>
              <w:t>12  cm  (дужина притесане даске 200  cm,  обавезно</w:t>
            </w:r>
          </w:p>
        </w:tc>
        <w:tc>
          <w:tcPr>
            <w:tcW w:w="10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124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21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320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r>
      <w:tr w:rsidR="0048748B" w:rsidTr="003826A1">
        <w:trPr>
          <w:trHeight w:val="253"/>
        </w:trPr>
        <w:tc>
          <w:tcPr>
            <w:tcW w:w="480" w:type="dxa"/>
            <w:tcBorders>
              <w:top w:val="nil"/>
              <w:left w:val="single" w:sz="8" w:space="0" w:color="auto"/>
              <w:bottom w:val="nil"/>
              <w:right w:val="single" w:sz="8" w:space="0" w:color="auto"/>
            </w:tcBorders>
            <w:vAlign w:val="bottom"/>
          </w:tcPr>
          <w:p w:rsidR="0048748B" w:rsidRDefault="0048748B" w:rsidP="003826A1">
            <w:pPr>
              <w:spacing w:line="0" w:lineRule="atLeast"/>
              <w:rPr>
                <w:rFonts w:eastAsia="Times New Roman"/>
              </w:rPr>
            </w:pPr>
          </w:p>
        </w:tc>
        <w:tc>
          <w:tcPr>
            <w:tcW w:w="5300" w:type="dxa"/>
            <w:tcBorders>
              <w:top w:val="nil"/>
              <w:left w:val="nil"/>
              <w:bottom w:val="nil"/>
              <w:right w:val="single" w:sz="8" w:space="0" w:color="auto"/>
            </w:tcBorders>
            <w:vAlign w:val="bottom"/>
            <w:hideMark/>
          </w:tcPr>
          <w:p w:rsidR="0048748B" w:rsidRDefault="0048748B" w:rsidP="003826A1">
            <w:pPr>
              <w:spacing w:line="0" w:lineRule="atLeast"/>
              <w:ind w:left="100"/>
              <w:rPr>
                <w:rFonts w:eastAsia="Times New Roman"/>
              </w:rPr>
            </w:pPr>
            <w:r>
              <w:rPr>
                <w:rFonts w:eastAsia="Times New Roman"/>
                <w:sz w:val="22"/>
              </w:rPr>
              <w:t>компиноване ширине између 16-20 cm, према узору</w:t>
            </w:r>
          </w:p>
        </w:tc>
        <w:tc>
          <w:tcPr>
            <w:tcW w:w="10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124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21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320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r>
      <w:tr w:rsidR="0048748B" w:rsidTr="003826A1">
        <w:trPr>
          <w:trHeight w:val="253"/>
        </w:trPr>
        <w:tc>
          <w:tcPr>
            <w:tcW w:w="480" w:type="dxa"/>
            <w:tcBorders>
              <w:top w:val="nil"/>
              <w:left w:val="single" w:sz="8" w:space="0" w:color="auto"/>
              <w:bottom w:val="nil"/>
              <w:right w:val="single" w:sz="8" w:space="0" w:color="auto"/>
            </w:tcBorders>
            <w:vAlign w:val="bottom"/>
          </w:tcPr>
          <w:p w:rsidR="0048748B" w:rsidRDefault="0048748B" w:rsidP="003826A1">
            <w:pPr>
              <w:spacing w:line="0" w:lineRule="atLeast"/>
              <w:rPr>
                <w:rFonts w:eastAsia="Times New Roman"/>
              </w:rPr>
            </w:pPr>
          </w:p>
        </w:tc>
        <w:tc>
          <w:tcPr>
            <w:tcW w:w="5300" w:type="dxa"/>
            <w:tcBorders>
              <w:top w:val="nil"/>
              <w:left w:val="nil"/>
              <w:bottom w:val="nil"/>
              <w:right w:val="single" w:sz="8" w:space="0" w:color="auto"/>
            </w:tcBorders>
            <w:vAlign w:val="bottom"/>
            <w:hideMark/>
          </w:tcPr>
          <w:p w:rsidR="0048748B" w:rsidRDefault="0048748B" w:rsidP="003826A1">
            <w:pPr>
              <w:spacing w:line="0" w:lineRule="atLeast"/>
              <w:ind w:left="100"/>
              <w:rPr>
                <w:rFonts w:eastAsia="Times New Roman"/>
              </w:rPr>
            </w:pPr>
            <w:r>
              <w:rPr>
                <w:rFonts w:eastAsia="Times New Roman"/>
                <w:sz w:val="22"/>
              </w:rPr>
              <w:t>слободног  комбиновања  по  постојећем  систему</w:t>
            </w:r>
          </w:p>
        </w:tc>
        <w:tc>
          <w:tcPr>
            <w:tcW w:w="10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124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21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320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r>
      <w:tr w:rsidR="0048748B" w:rsidTr="003826A1">
        <w:trPr>
          <w:trHeight w:val="252"/>
        </w:trPr>
        <w:tc>
          <w:tcPr>
            <w:tcW w:w="480" w:type="dxa"/>
            <w:tcBorders>
              <w:top w:val="nil"/>
              <w:left w:val="single" w:sz="8" w:space="0" w:color="auto"/>
              <w:bottom w:val="nil"/>
              <w:right w:val="single" w:sz="8" w:space="0" w:color="auto"/>
            </w:tcBorders>
            <w:vAlign w:val="bottom"/>
          </w:tcPr>
          <w:p w:rsidR="0048748B" w:rsidRDefault="0048748B" w:rsidP="003826A1">
            <w:pPr>
              <w:spacing w:line="0" w:lineRule="atLeast"/>
              <w:rPr>
                <w:rFonts w:eastAsia="Times New Roman"/>
                <w:sz w:val="21"/>
              </w:rPr>
            </w:pPr>
          </w:p>
        </w:tc>
        <w:tc>
          <w:tcPr>
            <w:tcW w:w="5300" w:type="dxa"/>
            <w:tcBorders>
              <w:top w:val="nil"/>
              <w:left w:val="nil"/>
              <w:bottom w:val="nil"/>
              <w:right w:val="single" w:sz="8" w:space="0" w:color="auto"/>
            </w:tcBorders>
            <w:vAlign w:val="bottom"/>
            <w:hideMark/>
          </w:tcPr>
          <w:p w:rsidR="0048748B" w:rsidRDefault="0048748B" w:rsidP="003826A1">
            <w:pPr>
              <w:spacing w:line="0" w:lineRule="atLeast"/>
              <w:ind w:left="100"/>
              <w:rPr>
                <w:rFonts w:eastAsia="Times New Roman"/>
              </w:rPr>
            </w:pPr>
            <w:r>
              <w:rPr>
                <w:rFonts w:eastAsia="Times New Roman"/>
                <w:sz w:val="22"/>
              </w:rPr>
              <w:t>покривања крова).</w:t>
            </w:r>
          </w:p>
        </w:tc>
        <w:tc>
          <w:tcPr>
            <w:tcW w:w="1080" w:type="dxa"/>
            <w:tcBorders>
              <w:top w:val="nil"/>
              <w:left w:val="nil"/>
              <w:bottom w:val="nil"/>
              <w:right w:val="single" w:sz="8" w:space="0" w:color="auto"/>
            </w:tcBorders>
            <w:vAlign w:val="bottom"/>
          </w:tcPr>
          <w:p w:rsidR="0048748B" w:rsidRDefault="0048748B" w:rsidP="003826A1">
            <w:pPr>
              <w:spacing w:line="0" w:lineRule="atLeast"/>
              <w:rPr>
                <w:rFonts w:eastAsia="Times New Roman"/>
                <w:sz w:val="21"/>
              </w:rPr>
            </w:pPr>
          </w:p>
        </w:tc>
        <w:tc>
          <w:tcPr>
            <w:tcW w:w="1240" w:type="dxa"/>
            <w:tcBorders>
              <w:top w:val="nil"/>
              <w:left w:val="nil"/>
              <w:bottom w:val="nil"/>
              <w:right w:val="single" w:sz="8" w:space="0" w:color="auto"/>
            </w:tcBorders>
            <w:vAlign w:val="bottom"/>
          </w:tcPr>
          <w:p w:rsidR="0048748B" w:rsidRDefault="0048748B" w:rsidP="003826A1">
            <w:pPr>
              <w:spacing w:line="0" w:lineRule="atLeast"/>
              <w:rPr>
                <w:rFonts w:eastAsia="Times New Roman"/>
                <w:sz w:val="21"/>
              </w:rPr>
            </w:pPr>
          </w:p>
        </w:tc>
        <w:tc>
          <w:tcPr>
            <w:tcW w:w="2180" w:type="dxa"/>
            <w:tcBorders>
              <w:top w:val="nil"/>
              <w:left w:val="nil"/>
              <w:bottom w:val="nil"/>
              <w:right w:val="single" w:sz="8" w:space="0" w:color="auto"/>
            </w:tcBorders>
            <w:vAlign w:val="bottom"/>
          </w:tcPr>
          <w:p w:rsidR="0048748B" w:rsidRDefault="0048748B" w:rsidP="003826A1">
            <w:pPr>
              <w:spacing w:line="0" w:lineRule="atLeast"/>
              <w:rPr>
                <w:rFonts w:eastAsia="Times New Roman"/>
                <w:sz w:val="21"/>
              </w:rPr>
            </w:pPr>
          </w:p>
        </w:tc>
        <w:tc>
          <w:tcPr>
            <w:tcW w:w="3200" w:type="dxa"/>
            <w:tcBorders>
              <w:top w:val="nil"/>
              <w:left w:val="nil"/>
              <w:bottom w:val="nil"/>
              <w:right w:val="single" w:sz="8" w:space="0" w:color="auto"/>
            </w:tcBorders>
            <w:vAlign w:val="bottom"/>
          </w:tcPr>
          <w:p w:rsidR="0048748B" w:rsidRDefault="0048748B" w:rsidP="003826A1">
            <w:pPr>
              <w:spacing w:line="0" w:lineRule="atLeast"/>
              <w:rPr>
                <w:rFonts w:eastAsia="Times New Roman"/>
                <w:sz w:val="21"/>
              </w:rPr>
            </w:pPr>
          </w:p>
        </w:tc>
      </w:tr>
      <w:tr w:rsidR="0048748B" w:rsidTr="003826A1">
        <w:trPr>
          <w:trHeight w:val="253"/>
        </w:trPr>
        <w:tc>
          <w:tcPr>
            <w:tcW w:w="480" w:type="dxa"/>
            <w:tcBorders>
              <w:top w:val="nil"/>
              <w:left w:val="single" w:sz="8" w:space="0" w:color="auto"/>
              <w:bottom w:val="nil"/>
              <w:right w:val="single" w:sz="8" w:space="0" w:color="auto"/>
            </w:tcBorders>
            <w:vAlign w:val="bottom"/>
          </w:tcPr>
          <w:p w:rsidR="0048748B" w:rsidRDefault="0048748B" w:rsidP="003826A1">
            <w:pPr>
              <w:spacing w:line="0" w:lineRule="atLeast"/>
              <w:rPr>
                <w:rFonts w:eastAsia="Times New Roman"/>
              </w:rPr>
            </w:pPr>
          </w:p>
        </w:tc>
        <w:tc>
          <w:tcPr>
            <w:tcW w:w="5300" w:type="dxa"/>
            <w:tcBorders>
              <w:top w:val="nil"/>
              <w:left w:val="nil"/>
              <w:bottom w:val="nil"/>
              <w:right w:val="single" w:sz="8" w:space="0" w:color="auto"/>
            </w:tcBorders>
            <w:vAlign w:val="bottom"/>
            <w:hideMark/>
          </w:tcPr>
          <w:p w:rsidR="0048748B" w:rsidRDefault="0048748B" w:rsidP="003826A1">
            <w:pPr>
              <w:spacing w:line="0" w:lineRule="atLeast"/>
              <w:ind w:left="100"/>
              <w:rPr>
                <w:rFonts w:eastAsia="Times New Roman"/>
              </w:rPr>
            </w:pPr>
            <w:r>
              <w:rPr>
                <w:rFonts w:eastAsia="Times New Roman"/>
                <w:sz w:val="22"/>
              </w:rPr>
              <w:t>На угаоним деловима стрехе крова, даска мора бити</w:t>
            </w:r>
          </w:p>
        </w:tc>
        <w:tc>
          <w:tcPr>
            <w:tcW w:w="10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124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21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320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r>
      <w:tr w:rsidR="0048748B" w:rsidTr="003826A1">
        <w:trPr>
          <w:trHeight w:val="253"/>
        </w:trPr>
        <w:tc>
          <w:tcPr>
            <w:tcW w:w="480" w:type="dxa"/>
            <w:tcBorders>
              <w:top w:val="nil"/>
              <w:left w:val="single" w:sz="8" w:space="0" w:color="auto"/>
              <w:bottom w:val="nil"/>
              <w:right w:val="single" w:sz="8" w:space="0" w:color="auto"/>
            </w:tcBorders>
            <w:vAlign w:val="bottom"/>
          </w:tcPr>
          <w:p w:rsidR="0048748B" w:rsidRDefault="0048748B" w:rsidP="003826A1">
            <w:pPr>
              <w:spacing w:line="0" w:lineRule="atLeast"/>
              <w:rPr>
                <w:rFonts w:eastAsia="Times New Roman"/>
              </w:rPr>
            </w:pPr>
          </w:p>
        </w:tc>
        <w:tc>
          <w:tcPr>
            <w:tcW w:w="5300" w:type="dxa"/>
            <w:tcBorders>
              <w:top w:val="nil"/>
              <w:left w:val="nil"/>
              <w:bottom w:val="nil"/>
              <w:right w:val="single" w:sz="8" w:space="0" w:color="auto"/>
            </w:tcBorders>
            <w:vAlign w:val="bottom"/>
            <w:hideMark/>
          </w:tcPr>
          <w:p w:rsidR="0048748B" w:rsidRDefault="0048748B" w:rsidP="003826A1">
            <w:pPr>
              <w:spacing w:line="0" w:lineRule="atLeast"/>
              <w:ind w:left="100"/>
              <w:rPr>
                <w:rFonts w:eastAsia="Times New Roman"/>
              </w:rPr>
            </w:pPr>
            <w:r>
              <w:rPr>
                <w:rFonts w:eastAsia="Times New Roman"/>
                <w:sz w:val="22"/>
              </w:rPr>
              <w:t>на горњим деловима ужа како би се постигло добро</w:t>
            </w:r>
          </w:p>
        </w:tc>
        <w:tc>
          <w:tcPr>
            <w:tcW w:w="10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124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21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320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r>
      <w:tr w:rsidR="0048748B" w:rsidTr="003826A1">
        <w:trPr>
          <w:trHeight w:val="253"/>
        </w:trPr>
        <w:tc>
          <w:tcPr>
            <w:tcW w:w="480" w:type="dxa"/>
            <w:tcBorders>
              <w:top w:val="nil"/>
              <w:left w:val="single" w:sz="8" w:space="0" w:color="auto"/>
              <w:bottom w:val="nil"/>
              <w:right w:val="single" w:sz="8" w:space="0" w:color="auto"/>
            </w:tcBorders>
            <w:vAlign w:val="bottom"/>
          </w:tcPr>
          <w:p w:rsidR="0048748B" w:rsidRDefault="0048748B" w:rsidP="003826A1">
            <w:pPr>
              <w:spacing w:line="0" w:lineRule="atLeast"/>
              <w:rPr>
                <w:rFonts w:eastAsia="Times New Roman"/>
              </w:rPr>
            </w:pPr>
          </w:p>
        </w:tc>
        <w:tc>
          <w:tcPr>
            <w:tcW w:w="5300" w:type="dxa"/>
            <w:tcBorders>
              <w:top w:val="nil"/>
              <w:left w:val="nil"/>
              <w:bottom w:val="nil"/>
              <w:right w:val="single" w:sz="8" w:space="0" w:color="auto"/>
            </w:tcBorders>
            <w:vAlign w:val="bottom"/>
            <w:hideMark/>
          </w:tcPr>
          <w:p w:rsidR="0048748B" w:rsidRDefault="0048748B" w:rsidP="003826A1">
            <w:pPr>
              <w:spacing w:line="0" w:lineRule="atLeast"/>
              <w:ind w:left="100"/>
              <w:rPr>
                <w:rFonts w:eastAsia="Times New Roman"/>
              </w:rPr>
            </w:pPr>
            <w:r>
              <w:rPr>
                <w:rFonts w:eastAsia="Times New Roman"/>
                <w:sz w:val="22"/>
              </w:rPr>
              <w:t>уклапање,  јер састави два комада даске морају да</w:t>
            </w:r>
          </w:p>
        </w:tc>
        <w:tc>
          <w:tcPr>
            <w:tcW w:w="10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124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21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320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r>
      <w:tr w:rsidR="0048748B" w:rsidTr="003826A1">
        <w:trPr>
          <w:trHeight w:val="253"/>
        </w:trPr>
        <w:tc>
          <w:tcPr>
            <w:tcW w:w="480" w:type="dxa"/>
            <w:tcBorders>
              <w:top w:val="nil"/>
              <w:left w:val="single" w:sz="8" w:space="0" w:color="auto"/>
              <w:bottom w:val="nil"/>
              <w:right w:val="single" w:sz="8" w:space="0" w:color="auto"/>
            </w:tcBorders>
            <w:vAlign w:val="bottom"/>
          </w:tcPr>
          <w:p w:rsidR="0048748B" w:rsidRDefault="0048748B" w:rsidP="003826A1">
            <w:pPr>
              <w:spacing w:line="0" w:lineRule="atLeast"/>
              <w:rPr>
                <w:rFonts w:eastAsia="Times New Roman"/>
              </w:rPr>
            </w:pPr>
          </w:p>
        </w:tc>
        <w:tc>
          <w:tcPr>
            <w:tcW w:w="5300" w:type="dxa"/>
            <w:tcBorders>
              <w:top w:val="nil"/>
              <w:left w:val="nil"/>
              <w:bottom w:val="nil"/>
              <w:right w:val="single" w:sz="8" w:space="0" w:color="auto"/>
            </w:tcBorders>
            <w:vAlign w:val="bottom"/>
            <w:hideMark/>
          </w:tcPr>
          <w:p w:rsidR="0048748B" w:rsidRDefault="0048748B" w:rsidP="003826A1">
            <w:pPr>
              <w:spacing w:line="0" w:lineRule="atLeast"/>
              <w:ind w:left="100"/>
              <w:rPr>
                <w:rFonts w:eastAsia="Times New Roman"/>
              </w:rPr>
            </w:pPr>
            <w:r>
              <w:rPr>
                <w:rFonts w:eastAsia="Times New Roman"/>
                <w:sz w:val="22"/>
              </w:rPr>
              <w:t>прате правац четвртине круга (угла). Обрада ивичних</w:t>
            </w:r>
          </w:p>
        </w:tc>
        <w:tc>
          <w:tcPr>
            <w:tcW w:w="10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124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21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320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r>
      <w:tr w:rsidR="0048748B" w:rsidTr="003826A1">
        <w:trPr>
          <w:trHeight w:val="252"/>
        </w:trPr>
        <w:tc>
          <w:tcPr>
            <w:tcW w:w="480" w:type="dxa"/>
            <w:tcBorders>
              <w:top w:val="nil"/>
              <w:left w:val="single" w:sz="8" w:space="0" w:color="auto"/>
              <w:bottom w:val="nil"/>
              <w:right w:val="single" w:sz="8" w:space="0" w:color="auto"/>
            </w:tcBorders>
            <w:vAlign w:val="bottom"/>
          </w:tcPr>
          <w:p w:rsidR="0048748B" w:rsidRDefault="0048748B" w:rsidP="003826A1">
            <w:pPr>
              <w:spacing w:line="0" w:lineRule="atLeast"/>
              <w:rPr>
                <w:rFonts w:eastAsia="Times New Roman"/>
                <w:sz w:val="21"/>
              </w:rPr>
            </w:pPr>
          </w:p>
        </w:tc>
        <w:tc>
          <w:tcPr>
            <w:tcW w:w="5300" w:type="dxa"/>
            <w:tcBorders>
              <w:top w:val="nil"/>
              <w:left w:val="nil"/>
              <w:bottom w:val="nil"/>
              <w:right w:val="single" w:sz="8" w:space="0" w:color="auto"/>
            </w:tcBorders>
            <w:vAlign w:val="bottom"/>
            <w:hideMark/>
          </w:tcPr>
          <w:p w:rsidR="0048748B" w:rsidRDefault="0048748B" w:rsidP="003826A1">
            <w:pPr>
              <w:spacing w:line="0" w:lineRule="atLeast"/>
              <w:ind w:left="100"/>
              <w:rPr>
                <w:rFonts w:eastAsia="Times New Roman"/>
              </w:rPr>
            </w:pPr>
            <w:r>
              <w:rPr>
                <w:rFonts w:eastAsia="Times New Roman"/>
                <w:sz w:val="22"/>
              </w:rPr>
              <w:t>комада је на такозване ,,вучије зубе".</w:t>
            </w:r>
          </w:p>
        </w:tc>
        <w:tc>
          <w:tcPr>
            <w:tcW w:w="1080" w:type="dxa"/>
            <w:tcBorders>
              <w:top w:val="nil"/>
              <w:left w:val="nil"/>
              <w:bottom w:val="nil"/>
              <w:right w:val="single" w:sz="8" w:space="0" w:color="auto"/>
            </w:tcBorders>
            <w:vAlign w:val="bottom"/>
          </w:tcPr>
          <w:p w:rsidR="0048748B" w:rsidRDefault="0048748B" w:rsidP="003826A1">
            <w:pPr>
              <w:spacing w:line="0" w:lineRule="atLeast"/>
              <w:rPr>
                <w:rFonts w:eastAsia="Times New Roman"/>
                <w:sz w:val="21"/>
              </w:rPr>
            </w:pPr>
          </w:p>
        </w:tc>
        <w:tc>
          <w:tcPr>
            <w:tcW w:w="1240" w:type="dxa"/>
            <w:tcBorders>
              <w:top w:val="nil"/>
              <w:left w:val="nil"/>
              <w:bottom w:val="nil"/>
              <w:right w:val="single" w:sz="8" w:space="0" w:color="auto"/>
            </w:tcBorders>
            <w:vAlign w:val="bottom"/>
          </w:tcPr>
          <w:p w:rsidR="0048748B" w:rsidRDefault="0048748B" w:rsidP="003826A1">
            <w:pPr>
              <w:spacing w:line="0" w:lineRule="atLeast"/>
              <w:rPr>
                <w:rFonts w:eastAsia="Times New Roman"/>
                <w:sz w:val="21"/>
              </w:rPr>
            </w:pPr>
          </w:p>
        </w:tc>
        <w:tc>
          <w:tcPr>
            <w:tcW w:w="2180" w:type="dxa"/>
            <w:tcBorders>
              <w:top w:val="nil"/>
              <w:left w:val="nil"/>
              <w:bottom w:val="nil"/>
              <w:right w:val="single" w:sz="8" w:space="0" w:color="auto"/>
            </w:tcBorders>
            <w:vAlign w:val="bottom"/>
          </w:tcPr>
          <w:p w:rsidR="0048748B" w:rsidRDefault="0048748B" w:rsidP="003826A1">
            <w:pPr>
              <w:spacing w:line="0" w:lineRule="atLeast"/>
              <w:rPr>
                <w:rFonts w:eastAsia="Times New Roman"/>
                <w:sz w:val="21"/>
              </w:rPr>
            </w:pPr>
          </w:p>
        </w:tc>
        <w:tc>
          <w:tcPr>
            <w:tcW w:w="3200" w:type="dxa"/>
            <w:tcBorders>
              <w:top w:val="nil"/>
              <w:left w:val="nil"/>
              <w:bottom w:val="nil"/>
              <w:right w:val="single" w:sz="8" w:space="0" w:color="auto"/>
            </w:tcBorders>
            <w:vAlign w:val="bottom"/>
          </w:tcPr>
          <w:p w:rsidR="0048748B" w:rsidRDefault="0048748B" w:rsidP="003826A1">
            <w:pPr>
              <w:spacing w:line="0" w:lineRule="atLeast"/>
              <w:rPr>
                <w:rFonts w:eastAsia="Times New Roman"/>
                <w:sz w:val="21"/>
              </w:rPr>
            </w:pPr>
          </w:p>
        </w:tc>
      </w:tr>
      <w:tr w:rsidR="0048748B" w:rsidTr="003826A1">
        <w:trPr>
          <w:trHeight w:val="253"/>
        </w:trPr>
        <w:tc>
          <w:tcPr>
            <w:tcW w:w="480" w:type="dxa"/>
            <w:tcBorders>
              <w:top w:val="nil"/>
              <w:left w:val="single" w:sz="8" w:space="0" w:color="auto"/>
              <w:bottom w:val="nil"/>
              <w:right w:val="single" w:sz="8" w:space="0" w:color="auto"/>
            </w:tcBorders>
            <w:vAlign w:val="bottom"/>
          </w:tcPr>
          <w:p w:rsidR="0048748B" w:rsidRDefault="0048748B" w:rsidP="003826A1">
            <w:pPr>
              <w:spacing w:line="0" w:lineRule="atLeast"/>
              <w:rPr>
                <w:rFonts w:eastAsia="Times New Roman"/>
              </w:rPr>
            </w:pPr>
          </w:p>
        </w:tc>
        <w:tc>
          <w:tcPr>
            <w:tcW w:w="5300" w:type="dxa"/>
            <w:tcBorders>
              <w:top w:val="nil"/>
              <w:left w:val="nil"/>
              <w:bottom w:val="nil"/>
              <w:right w:val="single" w:sz="8" w:space="0" w:color="auto"/>
            </w:tcBorders>
            <w:vAlign w:val="bottom"/>
            <w:hideMark/>
          </w:tcPr>
          <w:p w:rsidR="0048748B" w:rsidRDefault="0048748B" w:rsidP="003826A1">
            <w:pPr>
              <w:spacing w:line="0" w:lineRule="atLeast"/>
              <w:ind w:left="100"/>
              <w:rPr>
                <w:rFonts w:eastAsia="Times New Roman"/>
              </w:rPr>
            </w:pPr>
            <w:r>
              <w:rPr>
                <w:rFonts w:eastAsia="Times New Roman"/>
                <w:sz w:val="22"/>
              </w:rPr>
              <w:t>Даску на тлу претходно добро натопити врућим и</w:t>
            </w:r>
          </w:p>
        </w:tc>
        <w:tc>
          <w:tcPr>
            <w:tcW w:w="10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124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21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320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r>
      <w:tr w:rsidR="0048748B" w:rsidTr="003826A1">
        <w:trPr>
          <w:trHeight w:val="249"/>
        </w:trPr>
        <w:tc>
          <w:tcPr>
            <w:tcW w:w="480" w:type="dxa"/>
            <w:tcBorders>
              <w:top w:val="nil"/>
              <w:left w:val="single" w:sz="8" w:space="0" w:color="auto"/>
              <w:bottom w:val="nil"/>
              <w:right w:val="single" w:sz="8" w:space="0" w:color="auto"/>
            </w:tcBorders>
            <w:vAlign w:val="bottom"/>
          </w:tcPr>
          <w:p w:rsidR="0048748B" w:rsidRDefault="0048748B" w:rsidP="003826A1">
            <w:pPr>
              <w:spacing w:line="0" w:lineRule="atLeast"/>
              <w:rPr>
                <w:rFonts w:eastAsia="Times New Roman"/>
                <w:sz w:val="21"/>
              </w:rPr>
            </w:pPr>
          </w:p>
        </w:tc>
        <w:tc>
          <w:tcPr>
            <w:tcW w:w="5300" w:type="dxa"/>
            <w:tcBorders>
              <w:top w:val="nil"/>
              <w:left w:val="nil"/>
              <w:bottom w:val="nil"/>
              <w:right w:val="single" w:sz="8" w:space="0" w:color="auto"/>
            </w:tcBorders>
            <w:vAlign w:val="bottom"/>
            <w:hideMark/>
          </w:tcPr>
          <w:p w:rsidR="0048748B" w:rsidRDefault="0048748B" w:rsidP="003826A1">
            <w:pPr>
              <w:spacing w:line="249" w:lineRule="exact"/>
              <w:ind w:left="100"/>
              <w:rPr>
                <w:rFonts w:eastAsia="Times New Roman"/>
              </w:rPr>
            </w:pPr>
            <w:r>
              <w:rPr>
                <w:rFonts w:eastAsia="Times New Roman"/>
                <w:sz w:val="22"/>
              </w:rPr>
              <w:t>хладним фирнајзом, па онда заковати за баскију.</w:t>
            </w:r>
          </w:p>
        </w:tc>
        <w:tc>
          <w:tcPr>
            <w:tcW w:w="1080" w:type="dxa"/>
            <w:tcBorders>
              <w:top w:val="nil"/>
              <w:left w:val="nil"/>
              <w:bottom w:val="nil"/>
              <w:right w:val="single" w:sz="8" w:space="0" w:color="auto"/>
            </w:tcBorders>
            <w:vAlign w:val="bottom"/>
          </w:tcPr>
          <w:p w:rsidR="0048748B" w:rsidRDefault="0048748B" w:rsidP="003826A1">
            <w:pPr>
              <w:spacing w:line="0" w:lineRule="atLeast"/>
              <w:rPr>
                <w:rFonts w:eastAsia="Times New Roman"/>
                <w:sz w:val="21"/>
              </w:rPr>
            </w:pPr>
          </w:p>
        </w:tc>
        <w:tc>
          <w:tcPr>
            <w:tcW w:w="1240" w:type="dxa"/>
            <w:tcBorders>
              <w:top w:val="nil"/>
              <w:left w:val="nil"/>
              <w:bottom w:val="nil"/>
              <w:right w:val="single" w:sz="8" w:space="0" w:color="auto"/>
            </w:tcBorders>
            <w:vAlign w:val="bottom"/>
          </w:tcPr>
          <w:p w:rsidR="0048748B" w:rsidRDefault="0048748B" w:rsidP="003826A1">
            <w:pPr>
              <w:spacing w:line="0" w:lineRule="atLeast"/>
              <w:rPr>
                <w:rFonts w:eastAsia="Times New Roman"/>
                <w:sz w:val="21"/>
              </w:rPr>
            </w:pPr>
          </w:p>
        </w:tc>
        <w:tc>
          <w:tcPr>
            <w:tcW w:w="2180" w:type="dxa"/>
            <w:tcBorders>
              <w:top w:val="nil"/>
              <w:left w:val="nil"/>
              <w:bottom w:val="nil"/>
              <w:right w:val="single" w:sz="8" w:space="0" w:color="auto"/>
            </w:tcBorders>
            <w:vAlign w:val="bottom"/>
          </w:tcPr>
          <w:p w:rsidR="0048748B" w:rsidRDefault="0048748B" w:rsidP="003826A1">
            <w:pPr>
              <w:spacing w:line="0" w:lineRule="atLeast"/>
              <w:rPr>
                <w:rFonts w:eastAsia="Times New Roman"/>
                <w:sz w:val="21"/>
              </w:rPr>
            </w:pPr>
          </w:p>
        </w:tc>
        <w:tc>
          <w:tcPr>
            <w:tcW w:w="3200" w:type="dxa"/>
            <w:tcBorders>
              <w:top w:val="nil"/>
              <w:left w:val="nil"/>
              <w:bottom w:val="nil"/>
              <w:right w:val="single" w:sz="8" w:space="0" w:color="auto"/>
            </w:tcBorders>
            <w:vAlign w:val="bottom"/>
          </w:tcPr>
          <w:p w:rsidR="0048748B" w:rsidRDefault="0048748B" w:rsidP="003826A1">
            <w:pPr>
              <w:spacing w:line="0" w:lineRule="atLeast"/>
              <w:rPr>
                <w:rFonts w:eastAsia="Times New Roman"/>
                <w:sz w:val="21"/>
              </w:rPr>
            </w:pPr>
          </w:p>
        </w:tc>
      </w:tr>
      <w:tr w:rsidR="0048748B" w:rsidTr="003826A1">
        <w:trPr>
          <w:trHeight w:val="257"/>
        </w:trPr>
        <w:tc>
          <w:tcPr>
            <w:tcW w:w="480" w:type="dxa"/>
            <w:tcBorders>
              <w:top w:val="nil"/>
              <w:left w:val="single" w:sz="8" w:space="0" w:color="auto"/>
              <w:bottom w:val="nil"/>
              <w:right w:val="single" w:sz="8" w:space="0" w:color="auto"/>
            </w:tcBorders>
            <w:vAlign w:val="bottom"/>
          </w:tcPr>
          <w:p w:rsidR="0048748B" w:rsidRDefault="0048748B" w:rsidP="003826A1">
            <w:pPr>
              <w:spacing w:line="0" w:lineRule="atLeast"/>
              <w:rPr>
                <w:rFonts w:eastAsia="Times New Roman"/>
              </w:rPr>
            </w:pPr>
          </w:p>
        </w:tc>
        <w:tc>
          <w:tcPr>
            <w:tcW w:w="5300" w:type="dxa"/>
            <w:tcBorders>
              <w:top w:val="nil"/>
              <w:left w:val="nil"/>
              <w:bottom w:val="nil"/>
              <w:right w:val="single" w:sz="8" w:space="0" w:color="auto"/>
            </w:tcBorders>
            <w:vAlign w:val="bottom"/>
            <w:hideMark/>
          </w:tcPr>
          <w:p w:rsidR="0048748B" w:rsidRDefault="0048748B" w:rsidP="003826A1">
            <w:pPr>
              <w:spacing w:line="0" w:lineRule="atLeast"/>
              <w:ind w:left="100"/>
              <w:rPr>
                <w:rFonts w:eastAsia="Times New Roman"/>
              </w:rPr>
            </w:pPr>
            <w:r>
              <w:rPr>
                <w:rFonts w:eastAsia="Times New Roman"/>
                <w:i/>
                <w:sz w:val="22"/>
              </w:rPr>
              <w:t xml:space="preserve">Обрачунски  третман:   </w:t>
            </w:r>
            <w:r>
              <w:rPr>
                <w:rFonts w:eastAsia="Times New Roman"/>
                <w:sz w:val="22"/>
              </w:rPr>
              <w:t>поm2стварне  развијене</w:t>
            </w:r>
          </w:p>
        </w:tc>
        <w:tc>
          <w:tcPr>
            <w:tcW w:w="10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124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218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320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r>
      <w:tr w:rsidR="0048748B" w:rsidTr="003826A1">
        <w:trPr>
          <w:trHeight w:val="270"/>
        </w:trPr>
        <w:tc>
          <w:tcPr>
            <w:tcW w:w="480" w:type="dxa"/>
            <w:tcBorders>
              <w:top w:val="nil"/>
              <w:left w:val="single" w:sz="8" w:space="0" w:color="auto"/>
              <w:bottom w:val="single" w:sz="8" w:space="0" w:color="auto"/>
              <w:right w:val="single" w:sz="8" w:space="0" w:color="auto"/>
            </w:tcBorders>
            <w:vAlign w:val="bottom"/>
          </w:tcPr>
          <w:p w:rsidR="0048748B" w:rsidRDefault="0048748B" w:rsidP="003826A1">
            <w:pPr>
              <w:spacing w:line="0" w:lineRule="atLeast"/>
              <w:rPr>
                <w:rFonts w:eastAsia="Times New Roman"/>
                <w:sz w:val="23"/>
              </w:rPr>
            </w:pPr>
          </w:p>
        </w:tc>
        <w:tc>
          <w:tcPr>
            <w:tcW w:w="5300" w:type="dxa"/>
            <w:tcBorders>
              <w:top w:val="nil"/>
              <w:left w:val="nil"/>
              <w:bottom w:val="single" w:sz="8" w:space="0" w:color="auto"/>
              <w:right w:val="single" w:sz="8" w:space="0" w:color="auto"/>
            </w:tcBorders>
            <w:vAlign w:val="bottom"/>
            <w:hideMark/>
          </w:tcPr>
          <w:p w:rsidR="0048748B" w:rsidRDefault="0048748B" w:rsidP="003826A1">
            <w:pPr>
              <w:spacing w:line="0" w:lineRule="atLeast"/>
              <w:ind w:left="100"/>
              <w:rPr>
                <w:rFonts w:eastAsia="Times New Roman"/>
              </w:rPr>
            </w:pPr>
            <w:r>
              <w:rPr>
                <w:rFonts w:eastAsia="Times New Roman"/>
                <w:sz w:val="22"/>
              </w:rPr>
              <w:t>површине крова покривеног притесаном даском.</w:t>
            </w:r>
          </w:p>
        </w:tc>
        <w:tc>
          <w:tcPr>
            <w:tcW w:w="1080" w:type="dxa"/>
            <w:tcBorders>
              <w:top w:val="nil"/>
              <w:left w:val="nil"/>
              <w:bottom w:val="single" w:sz="8" w:space="0" w:color="auto"/>
              <w:right w:val="single" w:sz="8" w:space="0" w:color="auto"/>
            </w:tcBorders>
            <w:vAlign w:val="bottom"/>
          </w:tcPr>
          <w:p w:rsidR="0048748B" w:rsidRDefault="0048748B" w:rsidP="003826A1">
            <w:pPr>
              <w:spacing w:line="0" w:lineRule="atLeast"/>
              <w:rPr>
                <w:rFonts w:eastAsia="Times New Roman"/>
                <w:sz w:val="23"/>
              </w:rPr>
            </w:pPr>
          </w:p>
        </w:tc>
        <w:tc>
          <w:tcPr>
            <w:tcW w:w="1240" w:type="dxa"/>
            <w:tcBorders>
              <w:top w:val="nil"/>
              <w:left w:val="nil"/>
              <w:bottom w:val="single" w:sz="8" w:space="0" w:color="auto"/>
              <w:right w:val="single" w:sz="8" w:space="0" w:color="auto"/>
            </w:tcBorders>
            <w:vAlign w:val="bottom"/>
          </w:tcPr>
          <w:p w:rsidR="0048748B" w:rsidRDefault="0048748B" w:rsidP="003826A1">
            <w:pPr>
              <w:spacing w:line="0" w:lineRule="atLeast"/>
              <w:rPr>
                <w:rFonts w:eastAsia="Times New Roman"/>
                <w:sz w:val="23"/>
              </w:rPr>
            </w:pPr>
          </w:p>
        </w:tc>
        <w:tc>
          <w:tcPr>
            <w:tcW w:w="2180" w:type="dxa"/>
            <w:tcBorders>
              <w:top w:val="nil"/>
              <w:left w:val="nil"/>
              <w:bottom w:val="single" w:sz="8" w:space="0" w:color="auto"/>
              <w:right w:val="single" w:sz="8" w:space="0" w:color="auto"/>
            </w:tcBorders>
            <w:vAlign w:val="bottom"/>
          </w:tcPr>
          <w:p w:rsidR="0048748B" w:rsidRDefault="0048748B" w:rsidP="003826A1">
            <w:pPr>
              <w:spacing w:line="0" w:lineRule="atLeast"/>
              <w:rPr>
                <w:rFonts w:eastAsia="Times New Roman"/>
                <w:sz w:val="23"/>
              </w:rPr>
            </w:pPr>
          </w:p>
        </w:tc>
        <w:tc>
          <w:tcPr>
            <w:tcW w:w="3200" w:type="dxa"/>
            <w:tcBorders>
              <w:top w:val="nil"/>
              <w:left w:val="nil"/>
              <w:bottom w:val="single" w:sz="8" w:space="0" w:color="auto"/>
              <w:right w:val="single" w:sz="8" w:space="0" w:color="auto"/>
            </w:tcBorders>
            <w:vAlign w:val="bottom"/>
          </w:tcPr>
          <w:p w:rsidR="0048748B" w:rsidRDefault="0048748B" w:rsidP="003826A1">
            <w:pPr>
              <w:spacing w:line="0" w:lineRule="atLeast"/>
              <w:rPr>
                <w:rFonts w:eastAsia="Times New Roman"/>
                <w:sz w:val="23"/>
              </w:rPr>
            </w:pPr>
          </w:p>
        </w:tc>
      </w:tr>
    </w:tbl>
    <w:p w:rsidR="0048748B" w:rsidRPr="007D1CCD" w:rsidRDefault="00322277" w:rsidP="0048748B">
      <w:pPr>
        <w:spacing w:line="20" w:lineRule="exact"/>
        <w:rPr>
          <w:rFonts w:eastAsia="Times New Roman" w:cs="Arial"/>
          <w:sz w:val="20"/>
          <w:szCs w:val="20"/>
        </w:rPr>
        <w:sectPr w:rsidR="0048748B" w:rsidRPr="007D1CCD" w:rsidSect="00BB5ADD">
          <w:pgSz w:w="16840" w:h="11904" w:orient="landscape"/>
          <w:pgMar w:top="1440" w:right="1440" w:bottom="1440" w:left="1440" w:header="0" w:footer="0" w:gutter="0"/>
          <w:cols w:space="720"/>
          <w:docGrid w:linePitch="326"/>
        </w:sectPr>
      </w:pPr>
      <w:r w:rsidRPr="00322277">
        <w:rPr>
          <w:rFonts w:ascii="Calibri" w:hAnsi="Calibri" w:cs="Arial"/>
          <w:noProof/>
          <w:sz w:val="20"/>
          <w:szCs w:val="20"/>
          <w:lang w:eastAsia="en-US"/>
        </w:rPr>
        <w:pict>
          <v:rect id="Rectangle 81" o:spid="_x0000_s1070" style="position:absolute;margin-left:533.2pt;margin-top:-431.25pt;width:.95pt;height:.95pt;z-index:2517565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" fillcolor="black" strokecolor="white"/>
        </w:pict>
      </w:r>
    </w:p>
    <w:tbl>
      <w:tblPr>
        <w:tblW w:w="11537" w:type="dxa"/>
        <w:tblInd w:w="-1430" w:type="dxa"/>
        <w:tblLayout w:type="fixed"/>
        <w:tblCellMar>
          <w:left w:w="0" w:type="dxa"/>
          <w:right w:w="0" w:type="dxa"/>
        </w:tblCellMar>
        <w:tblLook w:val="04A0"/>
      </w:tblPr>
      <w:tblGrid>
        <w:gridCol w:w="427"/>
        <w:gridCol w:w="4529"/>
        <w:gridCol w:w="923"/>
        <w:gridCol w:w="1060"/>
        <w:gridCol w:w="1863"/>
        <w:gridCol w:w="2735"/>
      </w:tblGrid>
      <w:tr w:rsidR="0048748B" w:rsidTr="003826A1">
        <w:trPr>
          <w:trHeight w:val="325"/>
        </w:trPr>
        <w:tc>
          <w:tcPr>
            <w:tcW w:w="427" w:type="dxa"/>
            <w:tcBorders>
              <w:top w:val="single" w:sz="8" w:space="0" w:color="auto"/>
              <w:left w:val="single" w:sz="8" w:space="0" w:color="auto"/>
              <w:bottom w:val="single" w:sz="8" w:space="0" w:color="auto"/>
              <w:right w:val="single" w:sz="8" w:space="0" w:color="auto"/>
            </w:tcBorders>
            <w:vAlign w:val="bottom"/>
            <w:hideMark/>
          </w:tcPr>
          <w:p w:rsidR="0048748B" w:rsidRDefault="00322277" w:rsidP="003826A1">
            <w:pPr>
              <w:spacing w:line="0" w:lineRule="atLeast"/>
              <w:rPr>
                <w:rFonts w:eastAsia="Times New Roman"/>
              </w:rPr>
            </w:pPr>
            <w:r w:rsidRPr="00322277">
              <w:rPr>
                <w:noProof/>
                <w:lang w:eastAsia="en-US"/>
              </w:rPr>
              <w:lastRenderedPageBreak/>
              <w:pict>
                <v:rect id="Rectangle 82" o:spid="_x0000_s1069" style="position:absolute;margin-left:605.2pt;margin-top:70.65pt;width:.95pt;height:1pt;z-index:2517575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" fillcolor="black" strokecolor="white">
                  <w10:wrap anchorx="page" anchory="page"/>
                </v:rect>
              </w:pict>
            </w:r>
          </w:p>
        </w:tc>
        <w:tc>
          <w:tcPr>
            <w:tcW w:w="4529" w:type="dxa"/>
            <w:tcBorders>
              <w:top w:val="single" w:sz="8" w:space="0" w:color="auto"/>
              <w:left w:val="nil"/>
              <w:bottom w:val="single" w:sz="8" w:space="0" w:color="auto"/>
              <w:right w:val="single" w:sz="8" w:space="0" w:color="auto"/>
            </w:tcBorders>
            <w:vAlign w:val="bottom"/>
          </w:tcPr>
          <w:p w:rsidR="0048748B" w:rsidRDefault="0048748B" w:rsidP="003826A1">
            <w:pPr>
              <w:spacing w:line="0" w:lineRule="atLeast"/>
              <w:rPr>
                <w:rFonts w:eastAsia="Times New Roman"/>
              </w:rPr>
            </w:pPr>
          </w:p>
        </w:tc>
        <w:tc>
          <w:tcPr>
            <w:tcW w:w="923" w:type="dxa"/>
            <w:tcBorders>
              <w:top w:val="single" w:sz="8" w:space="0" w:color="auto"/>
              <w:left w:val="nil"/>
              <w:bottom w:val="single" w:sz="8" w:space="0" w:color="auto"/>
              <w:right w:val="single" w:sz="8" w:space="0" w:color="auto"/>
            </w:tcBorders>
            <w:vAlign w:val="bottom"/>
          </w:tcPr>
          <w:p w:rsidR="0048748B" w:rsidRDefault="0048748B" w:rsidP="003826A1">
            <w:pPr>
              <w:spacing w:line="0" w:lineRule="atLeast"/>
              <w:rPr>
                <w:rFonts w:eastAsia="Times New Roman"/>
              </w:rPr>
            </w:pPr>
          </w:p>
        </w:tc>
        <w:tc>
          <w:tcPr>
            <w:tcW w:w="1060" w:type="dxa"/>
            <w:tcBorders>
              <w:top w:val="single" w:sz="8" w:space="0" w:color="auto"/>
              <w:left w:val="nil"/>
              <w:bottom w:val="single" w:sz="8" w:space="0" w:color="auto"/>
              <w:right w:val="single" w:sz="8" w:space="0" w:color="auto"/>
            </w:tcBorders>
            <w:vAlign w:val="bottom"/>
          </w:tcPr>
          <w:p w:rsidR="0048748B" w:rsidRDefault="0048748B" w:rsidP="003826A1">
            <w:pPr>
              <w:spacing w:line="0" w:lineRule="atLeast"/>
              <w:rPr>
                <w:rFonts w:eastAsia="Times New Roman"/>
              </w:rPr>
            </w:pPr>
          </w:p>
        </w:tc>
        <w:tc>
          <w:tcPr>
            <w:tcW w:w="1863" w:type="dxa"/>
            <w:tcBorders>
              <w:top w:val="single" w:sz="8" w:space="0" w:color="auto"/>
              <w:left w:val="nil"/>
              <w:bottom w:val="single" w:sz="8" w:space="0" w:color="auto"/>
              <w:right w:val="single" w:sz="8" w:space="0" w:color="auto"/>
            </w:tcBorders>
            <w:vAlign w:val="bottom"/>
          </w:tcPr>
          <w:p w:rsidR="0048748B" w:rsidRDefault="0048748B" w:rsidP="003826A1">
            <w:pPr>
              <w:spacing w:line="0" w:lineRule="atLeast"/>
              <w:rPr>
                <w:rFonts w:eastAsia="Times New Roman"/>
              </w:rPr>
            </w:pPr>
          </w:p>
        </w:tc>
        <w:tc>
          <w:tcPr>
            <w:tcW w:w="2735" w:type="dxa"/>
            <w:tcBorders>
              <w:top w:val="single" w:sz="8" w:space="0" w:color="auto"/>
              <w:left w:val="nil"/>
              <w:bottom w:val="single" w:sz="8" w:space="0" w:color="auto"/>
              <w:right w:val="single" w:sz="8" w:space="0" w:color="auto"/>
            </w:tcBorders>
            <w:vAlign w:val="bottom"/>
          </w:tcPr>
          <w:p w:rsidR="0048748B" w:rsidRDefault="0048748B" w:rsidP="003826A1">
            <w:pPr>
              <w:spacing w:line="0" w:lineRule="atLeast"/>
              <w:rPr>
                <w:rFonts w:eastAsia="Times New Roman"/>
              </w:rPr>
            </w:pPr>
          </w:p>
        </w:tc>
      </w:tr>
      <w:tr w:rsidR="0048748B" w:rsidTr="003826A1">
        <w:trPr>
          <w:trHeight w:val="275"/>
        </w:trPr>
        <w:tc>
          <w:tcPr>
            <w:tcW w:w="427" w:type="dxa"/>
            <w:tcBorders>
              <w:top w:val="nil"/>
              <w:left w:val="single" w:sz="8" w:space="0" w:color="auto"/>
              <w:bottom w:val="nil"/>
              <w:right w:val="single" w:sz="8" w:space="0" w:color="auto"/>
            </w:tcBorders>
            <w:vAlign w:val="bottom"/>
          </w:tcPr>
          <w:p w:rsidR="0048748B" w:rsidRDefault="0048748B" w:rsidP="003826A1">
            <w:pPr>
              <w:spacing w:line="0" w:lineRule="atLeast"/>
              <w:rPr>
                <w:rFonts w:eastAsia="Times New Roman"/>
                <w:sz w:val="19"/>
              </w:rPr>
            </w:pPr>
          </w:p>
        </w:tc>
        <w:tc>
          <w:tcPr>
            <w:tcW w:w="4529" w:type="dxa"/>
            <w:tcBorders>
              <w:top w:val="nil"/>
              <w:left w:val="nil"/>
              <w:bottom w:val="nil"/>
              <w:right w:val="single" w:sz="8" w:space="0" w:color="auto"/>
            </w:tcBorders>
            <w:vAlign w:val="bottom"/>
            <w:hideMark/>
          </w:tcPr>
          <w:p w:rsidR="0048748B" w:rsidRDefault="0048748B" w:rsidP="003826A1">
            <w:pPr>
              <w:spacing w:line="223" w:lineRule="exact"/>
              <w:ind w:left="100"/>
              <w:rPr>
                <w:rFonts w:eastAsia="Times New Roman"/>
                <w:b/>
              </w:rPr>
            </w:pPr>
            <w:r>
              <w:rPr>
                <w:rFonts w:eastAsia="Times New Roman"/>
                <w:b/>
                <w:sz w:val="22"/>
              </w:rPr>
              <w:t>Поз 7. Финални конзерваторски третман</w:t>
            </w:r>
          </w:p>
        </w:tc>
        <w:tc>
          <w:tcPr>
            <w:tcW w:w="923" w:type="dxa"/>
            <w:tcBorders>
              <w:top w:val="nil"/>
              <w:left w:val="nil"/>
              <w:bottom w:val="nil"/>
              <w:right w:val="single" w:sz="8" w:space="0" w:color="auto"/>
            </w:tcBorders>
            <w:vAlign w:val="bottom"/>
            <w:hideMark/>
          </w:tcPr>
          <w:p w:rsidR="0048748B" w:rsidRDefault="0048748B" w:rsidP="003826A1">
            <w:pPr>
              <w:spacing w:line="223" w:lineRule="exact"/>
              <w:ind w:left="400"/>
              <w:rPr>
                <w:rFonts w:eastAsia="Times New Roman"/>
              </w:rPr>
            </w:pPr>
            <w:r>
              <w:rPr>
                <w:rFonts w:eastAsia="Times New Roman"/>
                <w:sz w:val="22"/>
              </w:rPr>
              <w:t>m2</w:t>
            </w:r>
          </w:p>
        </w:tc>
        <w:tc>
          <w:tcPr>
            <w:tcW w:w="1060" w:type="dxa"/>
            <w:tcBorders>
              <w:top w:val="nil"/>
              <w:left w:val="nil"/>
              <w:bottom w:val="nil"/>
              <w:right w:val="single" w:sz="8" w:space="0" w:color="auto"/>
            </w:tcBorders>
            <w:vAlign w:val="bottom"/>
            <w:hideMark/>
          </w:tcPr>
          <w:p w:rsidR="0048748B" w:rsidRDefault="0048748B" w:rsidP="003826A1">
            <w:pPr>
              <w:spacing w:line="223" w:lineRule="exact"/>
              <w:ind w:right="210"/>
              <w:jc w:val="right"/>
              <w:rPr>
                <w:rFonts w:eastAsia="Times New Roman"/>
              </w:rPr>
            </w:pPr>
            <w:r>
              <w:rPr>
                <w:rFonts w:eastAsia="Times New Roman"/>
                <w:sz w:val="22"/>
              </w:rPr>
              <w:t>300,00</w:t>
            </w:r>
          </w:p>
        </w:tc>
        <w:tc>
          <w:tcPr>
            <w:tcW w:w="1863" w:type="dxa"/>
            <w:tcBorders>
              <w:top w:val="nil"/>
              <w:left w:val="nil"/>
              <w:bottom w:val="nil"/>
              <w:right w:val="single" w:sz="8" w:space="0" w:color="auto"/>
            </w:tcBorders>
            <w:vAlign w:val="bottom"/>
            <w:hideMark/>
          </w:tcPr>
          <w:p w:rsidR="0048748B" w:rsidRDefault="0048748B" w:rsidP="003826A1">
            <w:pPr>
              <w:spacing w:line="223" w:lineRule="exact"/>
              <w:ind w:left="420"/>
              <w:rPr>
                <w:rFonts w:eastAsia="Times New Roman"/>
              </w:rPr>
            </w:pPr>
            <w:r>
              <w:rPr>
                <w:rFonts w:eastAsia="Times New Roman"/>
                <w:sz w:val="22"/>
              </w:rPr>
              <w:t>Х</w:t>
            </w:r>
          </w:p>
        </w:tc>
        <w:tc>
          <w:tcPr>
            <w:tcW w:w="2735" w:type="dxa"/>
            <w:tcBorders>
              <w:top w:val="nil"/>
              <w:left w:val="nil"/>
              <w:bottom w:val="nil"/>
              <w:right w:val="single" w:sz="8" w:space="0" w:color="auto"/>
            </w:tcBorders>
            <w:vAlign w:val="bottom"/>
          </w:tcPr>
          <w:p w:rsidR="0048748B" w:rsidRDefault="0048748B" w:rsidP="003826A1">
            <w:pPr>
              <w:spacing w:line="0" w:lineRule="atLeast"/>
              <w:rPr>
                <w:rFonts w:eastAsia="Times New Roman"/>
                <w:sz w:val="19"/>
              </w:rPr>
            </w:pPr>
          </w:p>
        </w:tc>
      </w:tr>
      <w:tr w:rsidR="0048748B" w:rsidTr="003826A1">
        <w:trPr>
          <w:trHeight w:val="358"/>
        </w:trPr>
        <w:tc>
          <w:tcPr>
            <w:tcW w:w="427" w:type="dxa"/>
            <w:tcBorders>
              <w:top w:val="nil"/>
              <w:left w:val="single" w:sz="8" w:space="0" w:color="auto"/>
              <w:bottom w:val="nil"/>
              <w:right w:val="single" w:sz="8" w:space="0" w:color="auto"/>
            </w:tcBorders>
            <w:vAlign w:val="bottom"/>
          </w:tcPr>
          <w:p w:rsidR="0048748B" w:rsidRDefault="0048748B" w:rsidP="003826A1">
            <w:pPr>
              <w:spacing w:line="0" w:lineRule="atLeast"/>
              <w:rPr>
                <w:rFonts w:eastAsia="Times New Roman"/>
              </w:rPr>
            </w:pPr>
          </w:p>
        </w:tc>
        <w:tc>
          <w:tcPr>
            <w:tcW w:w="4529" w:type="dxa"/>
            <w:tcBorders>
              <w:top w:val="nil"/>
              <w:left w:val="nil"/>
              <w:bottom w:val="nil"/>
              <w:right w:val="single" w:sz="8" w:space="0" w:color="auto"/>
            </w:tcBorders>
            <w:vAlign w:val="bottom"/>
            <w:hideMark/>
          </w:tcPr>
          <w:p w:rsidR="0048748B" w:rsidRDefault="0048748B" w:rsidP="003826A1">
            <w:pPr>
              <w:spacing w:line="0" w:lineRule="atLeast"/>
              <w:ind w:left="100"/>
              <w:rPr>
                <w:rFonts w:eastAsia="Times New Roman"/>
                <w:b/>
              </w:rPr>
            </w:pPr>
            <w:r>
              <w:rPr>
                <w:rFonts w:eastAsia="Times New Roman"/>
                <w:b/>
                <w:sz w:val="22"/>
              </w:rPr>
              <w:t>постављеног крова</w:t>
            </w:r>
          </w:p>
        </w:tc>
        <w:tc>
          <w:tcPr>
            <w:tcW w:w="923"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106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1863"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2735"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r>
      <w:tr w:rsidR="0048748B" w:rsidTr="003826A1">
        <w:trPr>
          <w:trHeight w:val="583"/>
        </w:trPr>
        <w:tc>
          <w:tcPr>
            <w:tcW w:w="427" w:type="dxa"/>
            <w:tcBorders>
              <w:top w:val="nil"/>
              <w:left w:val="single" w:sz="8" w:space="0" w:color="auto"/>
              <w:bottom w:val="nil"/>
              <w:right w:val="single" w:sz="8" w:space="0" w:color="auto"/>
            </w:tcBorders>
            <w:vAlign w:val="bottom"/>
          </w:tcPr>
          <w:p w:rsidR="0048748B" w:rsidRDefault="0048748B" w:rsidP="003826A1">
            <w:pPr>
              <w:spacing w:line="0" w:lineRule="atLeast"/>
              <w:rPr>
                <w:rFonts w:eastAsia="Times New Roman"/>
              </w:rPr>
            </w:pPr>
          </w:p>
        </w:tc>
        <w:tc>
          <w:tcPr>
            <w:tcW w:w="4529" w:type="dxa"/>
            <w:tcBorders>
              <w:top w:val="nil"/>
              <w:left w:val="nil"/>
              <w:bottom w:val="nil"/>
              <w:right w:val="single" w:sz="8" w:space="0" w:color="auto"/>
            </w:tcBorders>
            <w:vAlign w:val="bottom"/>
            <w:hideMark/>
          </w:tcPr>
          <w:p w:rsidR="0048748B" w:rsidRDefault="0048748B" w:rsidP="003826A1">
            <w:pPr>
              <w:spacing w:line="0" w:lineRule="atLeast"/>
              <w:ind w:left="100"/>
              <w:rPr>
                <w:rFonts w:eastAsia="Times New Roman"/>
              </w:rPr>
            </w:pPr>
            <w:r>
              <w:rPr>
                <w:rFonts w:eastAsia="Times New Roman"/>
                <w:sz w:val="22"/>
              </w:rPr>
              <w:t>Набавка дестилованог катрана,  фирнајза и ланеног</w:t>
            </w:r>
          </w:p>
        </w:tc>
        <w:tc>
          <w:tcPr>
            <w:tcW w:w="923"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106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1863"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2735"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r>
      <w:tr w:rsidR="0048748B" w:rsidTr="003826A1">
        <w:trPr>
          <w:trHeight w:val="312"/>
        </w:trPr>
        <w:tc>
          <w:tcPr>
            <w:tcW w:w="427" w:type="dxa"/>
            <w:tcBorders>
              <w:top w:val="nil"/>
              <w:left w:val="single" w:sz="8" w:space="0" w:color="auto"/>
              <w:bottom w:val="nil"/>
              <w:right w:val="single" w:sz="8" w:space="0" w:color="auto"/>
            </w:tcBorders>
            <w:vAlign w:val="bottom"/>
          </w:tcPr>
          <w:p w:rsidR="0048748B" w:rsidRDefault="0048748B" w:rsidP="003826A1">
            <w:pPr>
              <w:spacing w:line="0" w:lineRule="atLeast"/>
              <w:rPr>
                <w:rFonts w:eastAsia="Times New Roman"/>
              </w:rPr>
            </w:pPr>
          </w:p>
        </w:tc>
        <w:tc>
          <w:tcPr>
            <w:tcW w:w="4529" w:type="dxa"/>
            <w:tcBorders>
              <w:top w:val="nil"/>
              <w:left w:val="nil"/>
              <w:bottom w:val="nil"/>
              <w:right w:val="single" w:sz="8" w:space="0" w:color="auto"/>
            </w:tcBorders>
            <w:vAlign w:val="bottom"/>
            <w:hideMark/>
          </w:tcPr>
          <w:p w:rsidR="0048748B" w:rsidRDefault="0048748B" w:rsidP="003826A1">
            <w:pPr>
              <w:spacing w:line="0" w:lineRule="atLeast"/>
              <w:ind w:left="100"/>
              <w:rPr>
                <w:rFonts w:eastAsia="Times New Roman"/>
              </w:rPr>
            </w:pPr>
            <w:r>
              <w:rPr>
                <w:rFonts w:eastAsia="Times New Roman"/>
                <w:sz w:val="22"/>
              </w:rPr>
              <w:t>уља са казаном за кување даске ради финалног</w:t>
            </w:r>
          </w:p>
        </w:tc>
        <w:tc>
          <w:tcPr>
            <w:tcW w:w="923"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106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1863"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2735"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r>
      <w:tr w:rsidR="0048748B" w:rsidTr="003826A1">
        <w:trPr>
          <w:trHeight w:val="312"/>
        </w:trPr>
        <w:tc>
          <w:tcPr>
            <w:tcW w:w="427" w:type="dxa"/>
            <w:tcBorders>
              <w:top w:val="nil"/>
              <w:left w:val="single" w:sz="8" w:space="0" w:color="auto"/>
              <w:bottom w:val="nil"/>
              <w:right w:val="single" w:sz="8" w:space="0" w:color="auto"/>
            </w:tcBorders>
            <w:vAlign w:val="bottom"/>
          </w:tcPr>
          <w:p w:rsidR="0048748B" w:rsidRDefault="0048748B" w:rsidP="003826A1">
            <w:pPr>
              <w:spacing w:line="0" w:lineRule="atLeast"/>
              <w:rPr>
                <w:rFonts w:eastAsia="Times New Roman"/>
              </w:rPr>
            </w:pPr>
          </w:p>
        </w:tc>
        <w:tc>
          <w:tcPr>
            <w:tcW w:w="4529" w:type="dxa"/>
            <w:tcBorders>
              <w:top w:val="nil"/>
              <w:left w:val="nil"/>
              <w:bottom w:val="nil"/>
              <w:right w:val="single" w:sz="8" w:space="0" w:color="auto"/>
            </w:tcBorders>
            <w:vAlign w:val="bottom"/>
            <w:hideMark/>
          </w:tcPr>
          <w:p w:rsidR="0048748B" w:rsidRDefault="0048748B" w:rsidP="003826A1">
            <w:pPr>
              <w:spacing w:line="0" w:lineRule="atLeast"/>
              <w:ind w:left="100"/>
              <w:rPr>
                <w:rFonts w:eastAsia="Times New Roman"/>
              </w:rPr>
            </w:pPr>
            <w:r>
              <w:rPr>
                <w:rFonts w:eastAsia="Times New Roman"/>
                <w:sz w:val="22"/>
              </w:rPr>
              <w:t>конзерваторског третмана грађе.</w:t>
            </w:r>
          </w:p>
        </w:tc>
        <w:tc>
          <w:tcPr>
            <w:tcW w:w="923"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106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1863"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2735"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r>
      <w:tr w:rsidR="0048748B" w:rsidTr="003826A1">
        <w:trPr>
          <w:trHeight w:val="312"/>
        </w:trPr>
        <w:tc>
          <w:tcPr>
            <w:tcW w:w="427" w:type="dxa"/>
            <w:tcBorders>
              <w:top w:val="nil"/>
              <w:left w:val="single" w:sz="8" w:space="0" w:color="auto"/>
              <w:bottom w:val="nil"/>
              <w:right w:val="single" w:sz="8" w:space="0" w:color="auto"/>
            </w:tcBorders>
            <w:vAlign w:val="bottom"/>
          </w:tcPr>
          <w:p w:rsidR="0048748B" w:rsidRDefault="0048748B" w:rsidP="003826A1">
            <w:pPr>
              <w:spacing w:line="0" w:lineRule="atLeast"/>
              <w:rPr>
                <w:rFonts w:eastAsia="Times New Roman"/>
              </w:rPr>
            </w:pPr>
          </w:p>
        </w:tc>
        <w:tc>
          <w:tcPr>
            <w:tcW w:w="4529" w:type="dxa"/>
            <w:tcBorders>
              <w:top w:val="nil"/>
              <w:left w:val="nil"/>
              <w:bottom w:val="nil"/>
              <w:right w:val="single" w:sz="8" w:space="0" w:color="auto"/>
            </w:tcBorders>
            <w:vAlign w:val="bottom"/>
            <w:hideMark/>
          </w:tcPr>
          <w:p w:rsidR="0048748B" w:rsidRDefault="0048748B" w:rsidP="003826A1">
            <w:pPr>
              <w:spacing w:line="0" w:lineRule="atLeast"/>
              <w:ind w:left="100"/>
              <w:rPr>
                <w:rFonts w:eastAsia="Times New Roman"/>
              </w:rPr>
            </w:pPr>
            <w:r>
              <w:rPr>
                <w:rFonts w:eastAsia="Times New Roman"/>
                <w:sz w:val="22"/>
              </w:rPr>
              <w:t>За справљање смеше, обавезно је коришћење маске за</w:t>
            </w:r>
          </w:p>
        </w:tc>
        <w:tc>
          <w:tcPr>
            <w:tcW w:w="923"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106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1863"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2735"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r>
      <w:tr w:rsidR="0048748B" w:rsidTr="003826A1">
        <w:trPr>
          <w:trHeight w:val="312"/>
        </w:trPr>
        <w:tc>
          <w:tcPr>
            <w:tcW w:w="427" w:type="dxa"/>
            <w:tcBorders>
              <w:top w:val="nil"/>
              <w:left w:val="single" w:sz="8" w:space="0" w:color="auto"/>
              <w:bottom w:val="nil"/>
              <w:right w:val="single" w:sz="8" w:space="0" w:color="auto"/>
            </w:tcBorders>
            <w:vAlign w:val="bottom"/>
          </w:tcPr>
          <w:p w:rsidR="0048748B" w:rsidRDefault="0048748B" w:rsidP="003826A1">
            <w:pPr>
              <w:spacing w:line="0" w:lineRule="atLeast"/>
              <w:rPr>
                <w:rFonts w:eastAsia="Times New Roman"/>
              </w:rPr>
            </w:pPr>
          </w:p>
        </w:tc>
        <w:tc>
          <w:tcPr>
            <w:tcW w:w="4529" w:type="dxa"/>
            <w:tcBorders>
              <w:top w:val="nil"/>
              <w:left w:val="nil"/>
              <w:bottom w:val="nil"/>
              <w:right w:val="single" w:sz="8" w:space="0" w:color="auto"/>
            </w:tcBorders>
            <w:vAlign w:val="bottom"/>
            <w:hideMark/>
          </w:tcPr>
          <w:p w:rsidR="0048748B" w:rsidRDefault="0048748B" w:rsidP="003826A1">
            <w:pPr>
              <w:spacing w:line="0" w:lineRule="atLeast"/>
              <w:ind w:left="100"/>
              <w:rPr>
                <w:rFonts w:eastAsia="Times New Roman"/>
              </w:rPr>
            </w:pPr>
            <w:r>
              <w:rPr>
                <w:rFonts w:eastAsia="Times New Roman"/>
                <w:sz w:val="22"/>
              </w:rPr>
              <w:t>лице! Забрањено је да исто лице меша смешу одосно</w:t>
            </w:r>
          </w:p>
        </w:tc>
        <w:tc>
          <w:tcPr>
            <w:tcW w:w="923"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106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1863"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2735"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r>
      <w:tr w:rsidR="0048748B" w:rsidTr="003826A1">
        <w:trPr>
          <w:trHeight w:val="306"/>
        </w:trPr>
        <w:tc>
          <w:tcPr>
            <w:tcW w:w="427" w:type="dxa"/>
            <w:tcBorders>
              <w:top w:val="nil"/>
              <w:left w:val="single" w:sz="8" w:space="0" w:color="auto"/>
              <w:bottom w:val="nil"/>
              <w:right w:val="single" w:sz="8" w:space="0" w:color="auto"/>
            </w:tcBorders>
            <w:vAlign w:val="bottom"/>
          </w:tcPr>
          <w:p w:rsidR="0048748B" w:rsidRDefault="0048748B" w:rsidP="003826A1">
            <w:pPr>
              <w:spacing w:line="0" w:lineRule="atLeast"/>
              <w:rPr>
                <w:rFonts w:eastAsia="Times New Roman"/>
                <w:sz w:val="21"/>
              </w:rPr>
            </w:pPr>
          </w:p>
        </w:tc>
        <w:tc>
          <w:tcPr>
            <w:tcW w:w="4529" w:type="dxa"/>
            <w:tcBorders>
              <w:top w:val="nil"/>
              <w:left w:val="nil"/>
              <w:bottom w:val="nil"/>
              <w:right w:val="single" w:sz="8" w:space="0" w:color="auto"/>
            </w:tcBorders>
            <w:vAlign w:val="bottom"/>
            <w:hideMark/>
          </w:tcPr>
          <w:p w:rsidR="0048748B" w:rsidRDefault="0048748B" w:rsidP="003826A1">
            <w:pPr>
              <w:spacing w:line="248" w:lineRule="exact"/>
              <w:ind w:left="100"/>
              <w:rPr>
                <w:rFonts w:eastAsia="Times New Roman"/>
              </w:rPr>
            </w:pPr>
            <w:r>
              <w:rPr>
                <w:rFonts w:eastAsia="Times New Roman"/>
                <w:sz w:val="22"/>
              </w:rPr>
              <w:t>(припрема у казану) и ради на кровној висини!</w:t>
            </w:r>
          </w:p>
        </w:tc>
        <w:tc>
          <w:tcPr>
            <w:tcW w:w="923" w:type="dxa"/>
            <w:tcBorders>
              <w:top w:val="nil"/>
              <w:left w:val="nil"/>
              <w:bottom w:val="nil"/>
              <w:right w:val="single" w:sz="8" w:space="0" w:color="auto"/>
            </w:tcBorders>
            <w:vAlign w:val="bottom"/>
          </w:tcPr>
          <w:p w:rsidR="0048748B" w:rsidRDefault="0048748B" w:rsidP="003826A1">
            <w:pPr>
              <w:spacing w:line="0" w:lineRule="atLeast"/>
              <w:rPr>
                <w:rFonts w:eastAsia="Times New Roman"/>
                <w:sz w:val="21"/>
              </w:rPr>
            </w:pPr>
          </w:p>
        </w:tc>
        <w:tc>
          <w:tcPr>
            <w:tcW w:w="1060" w:type="dxa"/>
            <w:tcBorders>
              <w:top w:val="nil"/>
              <w:left w:val="nil"/>
              <w:bottom w:val="nil"/>
              <w:right w:val="single" w:sz="8" w:space="0" w:color="auto"/>
            </w:tcBorders>
            <w:vAlign w:val="bottom"/>
          </w:tcPr>
          <w:p w:rsidR="0048748B" w:rsidRDefault="0048748B" w:rsidP="003826A1">
            <w:pPr>
              <w:spacing w:line="0" w:lineRule="atLeast"/>
              <w:rPr>
                <w:rFonts w:eastAsia="Times New Roman"/>
                <w:sz w:val="21"/>
              </w:rPr>
            </w:pPr>
          </w:p>
        </w:tc>
        <w:tc>
          <w:tcPr>
            <w:tcW w:w="1863" w:type="dxa"/>
            <w:tcBorders>
              <w:top w:val="nil"/>
              <w:left w:val="nil"/>
              <w:bottom w:val="nil"/>
              <w:right w:val="single" w:sz="8" w:space="0" w:color="auto"/>
            </w:tcBorders>
            <w:vAlign w:val="bottom"/>
          </w:tcPr>
          <w:p w:rsidR="0048748B" w:rsidRDefault="0048748B" w:rsidP="003826A1">
            <w:pPr>
              <w:spacing w:line="0" w:lineRule="atLeast"/>
              <w:rPr>
                <w:rFonts w:eastAsia="Times New Roman"/>
                <w:sz w:val="21"/>
              </w:rPr>
            </w:pPr>
          </w:p>
        </w:tc>
        <w:tc>
          <w:tcPr>
            <w:tcW w:w="2735" w:type="dxa"/>
            <w:tcBorders>
              <w:top w:val="nil"/>
              <w:left w:val="nil"/>
              <w:bottom w:val="nil"/>
              <w:right w:val="single" w:sz="8" w:space="0" w:color="auto"/>
            </w:tcBorders>
            <w:vAlign w:val="bottom"/>
          </w:tcPr>
          <w:p w:rsidR="0048748B" w:rsidRDefault="0048748B" w:rsidP="003826A1">
            <w:pPr>
              <w:spacing w:line="0" w:lineRule="atLeast"/>
              <w:rPr>
                <w:rFonts w:eastAsia="Times New Roman"/>
                <w:sz w:val="21"/>
              </w:rPr>
            </w:pPr>
          </w:p>
        </w:tc>
      </w:tr>
      <w:tr w:rsidR="0048748B" w:rsidTr="003826A1">
        <w:trPr>
          <w:trHeight w:val="358"/>
        </w:trPr>
        <w:tc>
          <w:tcPr>
            <w:tcW w:w="427" w:type="dxa"/>
            <w:tcBorders>
              <w:top w:val="nil"/>
              <w:left w:val="single" w:sz="8" w:space="0" w:color="auto"/>
              <w:bottom w:val="nil"/>
              <w:right w:val="single" w:sz="8" w:space="0" w:color="auto"/>
            </w:tcBorders>
            <w:vAlign w:val="bottom"/>
          </w:tcPr>
          <w:p w:rsidR="0048748B" w:rsidRDefault="0048748B" w:rsidP="003826A1">
            <w:pPr>
              <w:spacing w:line="0" w:lineRule="atLeast"/>
              <w:rPr>
                <w:rFonts w:eastAsia="Times New Roman"/>
              </w:rPr>
            </w:pPr>
          </w:p>
        </w:tc>
        <w:tc>
          <w:tcPr>
            <w:tcW w:w="4529" w:type="dxa"/>
            <w:tcBorders>
              <w:top w:val="nil"/>
              <w:left w:val="nil"/>
              <w:bottom w:val="nil"/>
              <w:right w:val="single" w:sz="8" w:space="0" w:color="auto"/>
            </w:tcBorders>
            <w:vAlign w:val="bottom"/>
            <w:hideMark/>
          </w:tcPr>
          <w:p w:rsidR="0048748B" w:rsidRDefault="0048748B" w:rsidP="003826A1">
            <w:pPr>
              <w:spacing w:line="0" w:lineRule="atLeast"/>
              <w:ind w:left="100"/>
              <w:rPr>
                <w:rFonts w:eastAsia="Times New Roman"/>
              </w:rPr>
            </w:pPr>
            <w:r>
              <w:rPr>
                <w:rFonts w:eastAsia="Times New Roman"/>
                <w:i/>
                <w:sz w:val="22"/>
              </w:rPr>
              <w:t xml:space="preserve">Обрачунски третман: </w:t>
            </w:r>
            <w:r>
              <w:rPr>
                <w:rFonts w:eastAsia="Times New Roman"/>
                <w:sz w:val="22"/>
              </w:rPr>
              <w:t>поm2третираних површина.</w:t>
            </w:r>
          </w:p>
        </w:tc>
        <w:tc>
          <w:tcPr>
            <w:tcW w:w="923"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1060"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1863"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c>
          <w:tcPr>
            <w:tcW w:w="2735" w:type="dxa"/>
            <w:tcBorders>
              <w:top w:val="nil"/>
              <w:left w:val="nil"/>
              <w:bottom w:val="nil"/>
              <w:right w:val="single" w:sz="8" w:space="0" w:color="auto"/>
            </w:tcBorders>
            <w:vAlign w:val="bottom"/>
          </w:tcPr>
          <w:p w:rsidR="0048748B" w:rsidRDefault="0048748B" w:rsidP="003826A1">
            <w:pPr>
              <w:spacing w:line="0" w:lineRule="atLeast"/>
              <w:rPr>
                <w:rFonts w:eastAsia="Times New Roman"/>
              </w:rPr>
            </w:pPr>
          </w:p>
        </w:tc>
      </w:tr>
      <w:tr w:rsidR="0048748B" w:rsidTr="008D7FA9">
        <w:trPr>
          <w:trHeight w:val="504"/>
        </w:trPr>
        <w:tc>
          <w:tcPr>
            <w:tcW w:w="427" w:type="dxa"/>
            <w:tcBorders>
              <w:top w:val="nil"/>
              <w:left w:val="single" w:sz="8" w:space="0" w:color="auto"/>
              <w:bottom w:val="single" w:sz="8" w:space="0" w:color="auto"/>
              <w:right w:val="single" w:sz="8" w:space="0" w:color="auto"/>
            </w:tcBorders>
            <w:vAlign w:val="bottom"/>
          </w:tcPr>
          <w:p w:rsidR="0048748B" w:rsidRDefault="0048748B" w:rsidP="003826A1">
            <w:pPr>
              <w:spacing w:line="0" w:lineRule="atLeast"/>
              <w:rPr>
                <w:rFonts w:eastAsia="Times New Roman"/>
              </w:rPr>
            </w:pPr>
          </w:p>
        </w:tc>
        <w:tc>
          <w:tcPr>
            <w:tcW w:w="4529" w:type="dxa"/>
            <w:tcBorders>
              <w:top w:val="nil"/>
              <w:left w:val="nil"/>
              <w:bottom w:val="single" w:sz="8" w:space="0" w:color="auto"/>
              <w:right w:val="single" w:sz="8" w:space="0" w:color="auto"/>
            </w:tcBorders>
            <w:vAlign w:val="bottom"/>
          </w:tcPr>
          <w:p w:rsidR="0048748B" w:rsidRDefault="0048748B" w:rsidP="003826A1">
            <w:pPr>
              <w:spacing w:line="0" w:lineRule="atLeast"/>
              <w:rPr>
                <w:rFonts w:eastAsia="Times New Roman"/>
              </w:rPr>
            </w:pPr>
          </w:p>
        </w:tc>
        <w:tc>
          <w:tcPr>
            <w:tcW w:w="923" w:type="dxa"/>
            <w:tcBorders>
              <w:top w:val="nil"/>
              <w:left w:val="nil"/>
              <w:bottom w:val="single" w:sz="8" w:space="0" w:color="auto"/>
              <w:right w:val="single" w:sz="8" w:space="0" w:color="auto"/>
            </w:tcBorders>
            <w:vAlign w:val="bottom"/>
          </w:tcPr>
          <w:p w:rsidR="0048748B" w:rsidRDefault="0048748B" w:rsidP="003826A1">
            <w:pPr>
              <w:spacing w:line="0" w:lineRule="atLeast"/>
              <w:rPr>
                <w:rFonts w:eastAsia="Times New Roman"/>
              </w:rPr>
            </w:pPr>
          </w:p>
        </w:tc>
        <w:tc>
          <w:tcPr>
            <w:tcW w:w="1060" w:type="dxa"/>
            <w:tcBorders>
              <w:top w:val="nil"/>
              <w:left w:val="nil"/>
              <w:bottom w:val="single" w:sz="8" w:space="0" w:color="auto"/>
              <w:right w:val="single" w:sz="8" w:space="0" w:color="auto"/>
            </w:tcBorders>
            <w:vAlign w:val="bottom"/>
          </w:tcPr>
          <w:p w:rsidR="0048748B" w:rsidRDefault="0048748B" w:rsidP="003826A1">
            <w:pPr>
              <w:spacing w:line="0" w:lineRule="atLeast"/>
              <w:rPr>
                <w:rFonts w:eastAsia="Times New Roman"/>
              </w:rPr>
            </w:pPr>
          </w:p>
        </w:tc>
        <w:tc>
          <w:tcPr>
            <w:tcW w:w="1863" w:type="dxa"/>
            <w:tcBorders>
              <w:top w:val="nil"/>
              <w:left w:val="nil"/>
              <w:bottom w:val="single" w:sz="8" w:space="0" w:color="auto"/>
              <w:right w:val="single" w:sz="8" w:space="0" w:color="auto"/>
            </w:tcBorders>
            <w:vAlign w:val="bottom"/>
          </w:tcPr>
          <w:p w:rsidR="0048748B" w:rsidRDefault="0048748B" w:rsidP="003826A1">
            <w:pPr>
              <w:spacing w:line="0" w:lineRule="atLeast"/>
              <w:rPr>
                <w:rFonts w:eastAsia="Times New Roman"/>
              </w:rPr>
            </w:pPr>
          </w:p>
        </w:tc>
        <w:tc>
          <w:tcPr>
            <w:tcW w:w="2735" w:type="dxa"/>
            <w:tcBorders>
              <w:top w:val="nil"/>
              <w:left w:val="nil"/>
              <w:bottom w:val="single" w:sz="8" w:space="0" w:color="auto"/>
              <w:right w:val="single" w:sz="8" w:space="0" w:color="auto"/>
            </w:tcBorders>
            <w:vAlign w:val="bottom"/>
          </w:tcPr>
          <w:p w:rsidR="0048748B" w:rsidRDefault="0048748B" w:rsidP="003826A1">
            <w:pPr>
              <w:spacing w:line="0" w:lineRule="atLeast"/>
              <w:rPr>
                <w:rFonts w:eastAsia="Times New Roman"/>
              </w:rPr>
            </w:pPr>
          </w:p>
        </w:tc>
      </w:tr>
    </w:tbl>
    <w:p w:rsidR="0048748B" w:rsidRDefault="00322277" w:rsidP="0048748B">
      <w:pPr>
        <w:spacing w:line="20" w:lineRule="exact"/>
        <w:rPr>
          <w:rFonts w:eastAsia="Times New Roman" w:cs="Arial"/>
          <w:sz w:val="20"/>
          <w:szCs w:val="20"/>
        </w:rPr>
      </w:pPr>
      <w:r w:rsidRPr="00322277">
        <w:rPr>
          <w:rFonts w:ascii="Calibri" w:hAnsi="Calibri" w:cs="Arial"/>
          <w:noProof/>
          <w:sz w:val="20"/>
          <w:szCs w:val="20"/>
          <w:lang w:eastAsia="en-US"/>
        </w:rPr>
        <w:pict>
          <v:rect id="Rectangle 83" o:spid="_x0000_s1068" style="position:absolute;margin-left:533.2pt;margin-top:-140.35pt;width:.95pt;height:1pt;z-index:2517585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" fillcolor="black" strokecolor="white"/>
        </w:pict>
      </w:r>
      <w:r w:rsidR="0048748B">
        <w:rPr>
          <w:rFonts w:ascii="Calibri" w:hAnsi="Calibri" w:cs="Arial"/>
          <w:noProof/>
          <w:sz w:val="20"/>
          <w:szCs w:val="20"/>
          <w:lang w:eastAsia="en-US"/>
        </w:rPr>
        <w:t>dfdfsdffsdfsdf</w:t>
      </w:r>
    </w:p>
    <w:p w:rsidR="0048748B" w:rsidRDefault="0048748B" w:rsidP="0048748B">
      <w:pPr>
        <w:spacing w:line="0" w:lineRule="atLeast"/>
        <w:ind w:left="5820"/>
        <w:rPr>
          <w:rFonts w:eastAsia="Times New Roman"/>
        </w:rPr>
      </w:pPr>
    </w:p>
    <w:p w:rsidR="0048748B" w:rsidRDefault="0048748B" w:rsidP="0048748B">
      <w:pPr>
        <w:spacing w:line="0" w:lineRule="atLeast"/>
        <w:ind w:left="5820"/>
        <w:rPr>
          <w:rFonts w:eastAsia="Times New Roman"/>
        </w:rPr>
      </w:pPr>
    </w:p>
    <w:p w:rsidR="0048748B" w:rsidRDefault="0048748B" w:rsidP="0048748B">
      <w:pPr>
        <w:spacing w:line="0" w:lineRule="atLeast"/>
        <w:ind w:left="5820"/>
        <w:rPr>
          <w:rFonts w:eastAsia="Times New Roman"/>
        </w:rPr>
      </w:pPr>
    </w:p>
    <w:p w:rsidR="0048748B" w:rsidRDefault="0048748B" w:rsidP="0048748B">
      <w:pPr>
        <w:spacing w:line="0" w:lineRule="atLeast"/>
        <w:ind w:left="5820"/>
        <w:rPr>
          <w:rFonts w:eastAsia="Times New Roman"/>
        </w:rPr>
      </w:pPr>
    </w:p>
    <w:p w:rsidR="0048748B" w:rsidRDefault="0048748B" w:rsidP="0048748B">
      <w:pPr>
        <w:spacing w:line="0" w:lineRule="atLeast"/>
        <w:rPr>
          <w:rFonts w:eastAsia="Times New Roman"/>
          <w:b/>
          <w:sz w:val="22"/>
        </w:rPr>
      </w:pPr>
      <w:r>
        <w:rPr>
          <w:rFonts w:eastAsia="Times New Roman"/>
          <w:b/>
          <w:sz w:val="22"/>
        </w:rPr>
        <w:t xml:space="preserve">УКУПНО СРЕДСТАВА ЗА КРОВ КРЧМЕ: </w:t>
      </w:r>
    </w:p>
    <w:p w:rsidR="0048748B" w:rsidRDefault="0048748B" w:rsidP="0048748B">
      <w:pPr>
        <w:spacing w:line="0" w:lineRule="atLeast"/>
        <w:ind w:left="5820"/>
        <w:rPr>
          <w:rFonts w:eastAsia="Times New Roman"/>
          <w:b/>
          <w:sz w:val="22"/>
        </w:rPr>
      </w:pPr>
    </w:p>
    <w:p w:rsidR="0048748B" w:rsidRDefault="0048748B" w:rsidP="0048748B">
      <w:pPr>
        <w:spacing w:line="20" w:lineRule="exact"/>
        <w:rPr>
          <w:rFonts w:eastAsia="Times New Roman"/>
          <w:sz w:val="20"/>
        </w:rPr>
      </w:pPr>
    </w:p>
    <w:p w:rsidR="0048748B" w:rsidRDefault="0048748B" w:rsidP="0048748B">
      <w:pPr>
        <w:spacing w:line="263" w:lineRule="exact"/>
        <w:rPr>
          <w:rFonts w:eastAsia="Times New Roman"/>
        </w:rPr>
      </w:pPr>
    </w:p>
    <w:p w:rsidR="0048748B" w:rsidRDefault="0048748B" w:rsidP="0048748B">
      <w:pPr>
        <w:spacing w:line="0" w:lineRule="atLeast"/>
        <w:rPr>
          <w:rFonts w:eastAsia="Times New Roman"/>
          <w:b/>
          <w:sz w:val="22"/>
        </w:rPr>
      </w:pPr>
      <w:r>
        <w:rPr>
          <w:rFonts w:eastAsia="Times New Roman"/>
          <w:b/>
          <w:sz w:val="22"/>
        </w:rPr>
        <w:t>УКУПНО СРЕДСТАВА ЗА КРОВ КРЧМЕ (са ПДВ-ом):</w:t>
      </w:r>
    </w:p>
    <w:p w:rsidR="00BA58E8" w:rsidRDefault="00BA58E8" w:rsidP="00B95782">
      <w:pPr>
        <w:suppressAutoHyphens w:val="0"/>
        <w:spacing w:line="240" w:lineRule="auto"/>
        <w:ind w:left="709" w:right="404" w:firstLine="11"/>
        <w:rPr>
          <w:rFonts w:eastAsia="Times New Roman"/>
          <w:b/>
          <w:color w:val="auto"/>
          <w:kern w:val="0"/>
          <w:sz w:val="22"/>
          <w:szCs w:val="22"/>
          <w:lang w:eastAsia="en-US"/>
        </w:rPr>
      </w:pPr>
    </w:p>
    <w:p w:rsidR="0048748B" w:rsidRDefault="0048748B" w:rsidP="00B95782">
      <w:pPr>
        <w:suppressAutoHyphens w:val="0"/>
        <w:spacing w:line="240" w:lineRule="auto"/>
        <w:ind w:left="709" w:right="404" w:firstLine="11"/>
        <w:rPr>
          <w:rFonts w:eastAsia="Times New Roman"/>
          <w:b/>
          <w:color w:val="auto"/>
          <w:kern w:val="0"/>
          <w:sz w:val="22"/>
          <w:szCs w:val="22"/>
          <w:lang w:eastAsia="en-US"/>
        </w:rPr>
      </w:pPr>
    </w:p>
    <w:p w:rsidR="00215610" w:rsidRPr="005A21EA" w:rsidRDefault="00215610" w:rsidP="00215610">
      <w:pPr>
        <w:ind w:left="6480" w:firstLine="720"/>
        <w:jc w:val="center"/>
        <w:rPr>
          <w:sz w:val="22"/>
          <w:szCs w:val="22"/>
        </w:rPr>
        <w:sectPr w:rsidR="00215610" w:rsidRPr="005A21EA" w:rsidSect="00215610">
          <w:pgSz w:w="16840" w:h="11907" w:orient="landscape" w:code="9"/>
          <w:pgMar w:top="1418" w:right="1134" w:bottom="1276" w:left="1134" w:header="709" w:footer="709" w:gutter="0"/>
          <w:cols w:space="708"/>
          <w:titlePg/>
          <w:docGrid w:linePitch="360"/>
        </w:sectPr>
      </w:pPr>
    </w:p>
    <w:p w:rsidR="00215610" w:rsidRPr="009F4F26" w:rsidRDefault="00215610" w:rsidP="00215610">
      <w:pPr>
        <w:ind w:firstLine="720"/>
        <w:rPr>
          <w:lang w:val="sr-Cyrl-CS"/>
        </w:rPr>
      </w:pPr>
    </w:p>
    <w:p w:rsidR="00215610" w:rsidRPr="0013611D" w:rsidRDefault="00215610" w:rsidP="00215610"/>
    <w:p w:rsidR="00215610" w:rsidRDefault="00215610" w:rsidP="00215610">
      <w:pPr>
        <w:rPr>
          <w:rFonts w:ascii="Arial" w:hAnsi="Arial" w:cs="Arial"/>
          <w:i/>
          <w:iCs/>
        </w:rPr>
      </w:pPr>
    </w:p>
    <w:p w:rsidR="00E850B2" w:rsidRPr="008C5C0A" w:rsidRDefault="00A869BD" w:rsidP="00A869BD">
      <w:pPr>
        <w:suppressAutoHyphens w:val="0"/>
        <w:spacing w:line="240" w:lineRule="auto"/>
        <w:rPr>
          <w:rFonts w:ascii="Arial" w:hAnsi="Arial" w:cs="Arial"/>
          <w:b/>
          <w:lang w:val="sr-Cyrl-CS"/>
        </w:rPr>
      </w:pPr>
      <w:r>
        <w:rPr>
          <w:rFonts w:ascii="Arial" w:hAnsi="Arial" w:cs="Arial"/>
          <w:b/>
        </w:rPr>
        <w:t xml:space="preserve">III </w:t>
      </w:r>
      <w:r w:rsidR="00E850B2" w:rsidRPr="008421B4">
        <w:rPr>
          <w:rFonts w:ascii="Arial" w:hAnsi="Arial" w:cs="Arial"/>
          <w:b/>
          <w:lang w:val="sr-Cyrl-CS"/>
        </w:rPr>
        <w:t>УСЛОВИ ЗА УЧЕШЋЕ У ПОСТУПКУ ЈАВНЕ НАБАВКЕ И УПУТС</w:t>
      </w:r>
      <w:r w:rsidR="00E850B2">
        <w:rPr>
          <w:rFonts w:ascii="Arial" w:hAnsi="Arial" w:cs="Arial"/>
          <w:b/>
          <w:lang w:val="sr-Cyrl-CS"/>
        </w:rPr>
        <w:t>Т</w:t>
      </w:r>
      <w:r w:rsidR="00E850B2" w:rsidRPr="008421B4">
        <w:rPr>
          <w:rFonts w:ascii="Arial" w:hAnsi="Arial" w:cs="Arial"/>
          <w:b/>
          <w:lang w:val="sr-Cyrl-CS"/>
        </w:rPr>
        <w:t>ВО КАКО СЕ ДОКАЗУЈЕ ИСПУЊЕНОСТ УСЛОВА</w:t>
      </w:r>
    </w:p>
    <w:tbl>
      <w:tblPr>
        <w:tblW w:w="10773" w:type="dxa"/>
        <w:tblCellSpacing w:w="20" w:type="dxa"/>
        <w:tblInd w:w="-40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tblPr>
      <w:tblGrid>
        <w:gridCol w:w="709"/>
        <w:gridCol w:w="4820"/>
        <w:gridCol w:w="5244"/>
      </w:tblGrid>
      <w:tr w:rsidR="00E850B2" w:rsidRPr="008857B5" w:rsidTr="000A3153">
        <w:trPr>
          <w:tblCellSpacing w:w="20" w:type="dxa"/>
        </w:trPr>
        <w:tc>
          <w:tcPr>
            <w:tcW w:w="649" w:type="dxa"/>
            <w:shd w:val="clear" w:color="auto" w:fill="auto"/>
          </w:tcPr>
          <w:p w:rsidR="00E850B2" w:rsidRPr="008C5C0A" w:rsidRDefault="00E850B2" w:rsidP="000A3153">
            <w:pPr>
              <w:rPr>
                <w:rFonts w:ascii="Arial" w:hAnsi="Arial" w:cs="Arial"/>
                <w:sz w:val="20"/>
                <w:szCs w:val="20"/>
                <w:lang w:val="sr-Cyrl-CS"/>
              </w:rPr>
            </w:pPr>
          </w:p>
          <w:p w:rsidR="00E850B2" w:rsidRPr="008C5C0A" w:rsidRDefault="00E850B2" w:rsidP="000A3153">
            <w:pPr>
              <w:jc w:val="center"/>
              <w:rPr>
                <w:rFonts w:ascii="Arial" w:hAnsi="Arial" w:cs="Arial"/>
                <w:sz w:val="20"/>
                <w:szCs w:val="20"/>
                <w:lang w:val="sr-Cyrl-CS"/>
              </w:rPr>
            </w:pPr>
            <w:r w:rsidRPr="008C5C0A">
              <w:rPr>
                <w:rFonts w:ascii="Arial" w:hAnsi="Arial" w:cs="Arial"/>
                <w:sz w:val="20"/>
                <w:szCs w:val="20"/>
                <w:lang w:val="sr-Cyrl-CS"/>
              </w:rPr>
              <w:t>1.</w:t>
            </w:r>
          </w:p>
          <w:p w:rsidR="00E850B2" w:rsidRPr="008C5C0A" w:rsidRDefault="00E850B2" w:rsidP="000A3153">
            <w:pPr>
              <w:rPr>
                <w:rFonts w:ascii="Arial" w:hAnsi="Arial" w:cs="Arial"/>
                <w:sz w:val="20"/>
                <w:szCs w:val="20"/>
                <w:lang w:val="sr-Cyrl-CS"/>
              </w:rPr>
            </w:pPr>
          </w:p>
        </w:tc>
        <w:tc>
          <w:tcPr>
            <w:tcW w:w="4780" w:type="dxa"/>
            <w:shd w:val="clear" w:color="auto" w:fill="auto"/>
          </w:tcPr>
          <w:p w:rsidR="00E850B2" w:rsidRPr="008C5C0A" w:rsidRDefault="00E850B2" w:rsidP="000A3153">
            <w:pPr>
              <w:jc w:val="center"/>
              <w:rPr>
                <w:rFonts w:ascii="Arial" w:hAnsi="Arial" w:cs="Arial"/>
                <w:b/>
                <w:sz w:val="20"/>
                <w:szCs w:val="20"/>
              </w:rPr>
            </w:pPr>
          </w:p>
          <w:p w:rsidR="00E850B2" w:rsidRPr="008C5C0A" w:rsidRDefault="00E850B2" w:rsidP="000A3153">
            <w:pPr>
              <w:jc w:val="center"/>
              <w:rPr>
                <w:rFonts w:ascii="Arial" w:hAnsi="Arial" w:cs="Arial"/>
                <w:b/>
                <w:sz w:val="20"/>
                <w:szCs w:val="20"/>
                <w:lang w:val="sr-Cyrl-CS"/>
              </w:rPr>
            </w:pPr>
            <w:r w:rsidRPr="008C5C0A">
              <w:rPr>
                <w:rFonts w:ascii="Arial" w:hAnsi="Arial" w:cs="Arial"/>
                <w:b/>
                <w:sz w:val="20"/>
                <w:szCs w:val="20"/>
                <w:lang w:val="sr-Cyrl-CS"/>
              </w:rPr>
              <w:t>ОБАВЕЗНИ УСЛОВИ</w:t>
            </w:r>
          </w:p>
          <w:p w:rsidR="00E850B2" w:rsidRPr="008C5C0A" w:rsidRDefault="00E850B2" w:rsidP="000A3153">
            <w:pPr>
              <w:jc w:val="center"/>
              <w:rPr>
                <w:rFonts w:ascii="Arial" w:hAnsi="Arial" w:cs="Arial"/>
                <w:sz w:val="20"/>
                <w:szCs w:val="20"/>
                <w:lang w:val="sr-Cyrl-CS"/>
              </w:rPr>
            </w:pPr>
            <w:r w:rsidRPr="008C5C0A">
              <w:rPr>
                <w:rFonts w:ascii="Arial" w:hAnsi="Arial" w:cs="Arial"/>
                <w:b/>
                <w:sz w:val="20"/>
                <w:szCs w:val="20"/>
                <w:lang w:val="sr-Cyrl-CS"/>
              </w:rPr>
              <w:t xml:space="preserve">за учешће из члана </w:t>
            </w:r>
            <w:r w:rsidRPr="008C5C0A">
              <w:rPr>
                <w:rFonts w:ascii="Arial" w:hAnsi="Arial" w:cs="Arial"/>
                <w:b/>
                <w:sz w:val="20"/>
                <w:szCs w:val="20"/>
                <w:lang w:val="sr-Latn-CS"/>
              </w:rPr>
              <w:t>75</w:t>
            </w:r>
            <w:r w:rsidRPr="008C5C0A">
              <w:rPr>
                <w:rFonts w:ascii="Arial" w:hAnsi="Arial" w:cs="Arial"/>
                <w:b/>
                <w:sz w:val="20"/>
                <w:szCs w:val="20"/>
                <w:lang w:val="sr-Cyrl-CS"/>
              </w:rPr>
              <w:t>. Закона о јавним набавкама</w:t>
            </w:r>
          </w:p>
        </w:tc>
        <w:tc>
          <w:tcPr>
            <w:tcW w:w="5184" w:type="dxa"/>
            <w:shd w:val="clear" w:color="auto" w:fill="auto"/>
          </w:tcPr>
          <w:p w:rsidR="00E850B2" w:rsidRPr="008C5C0A" w:rsidRDefault="00E850B2" w:rsidP="000A3153">
            <w:pPr>
              <w:jc w:val="both"/>
              <w:rPr>
                <w:rFonts w:ascii="Arial" w:hAnsi="Arial" w:cs="Arial"/>
                <w:sz w:val="20"/>
                <w:szCs w:val="20"/>
                <w:lang w:val="sr-Cyrl-CS"/>
              </w:rPr>
            </w:pPr>
            <w:r w:rsidRPr="008C5C0A">
              <w:rPr>
                <w:rFonts w:ascii="Arial" w:hAnsi="Arial" w:cs="Arial"/>
                <w:sz w:val="20"/>
                <w:szCs w:val="20"/>
                <w:lang w:val="sr-Cyrl-CS"/>
              </w:rPr>
              <w:t xml:space="preserve">Упутство како се  доказује испуњеност услова </w:t>
            </w:r>
          </w:p>
          <w:p w:rsidR="00E850B2" w:rsidRPr="008C5C0A" w:rsidRDefault="00E850B2" w:rsidP="000A3153">
            <w:pPr>
              <w:jc w:val="both"/>
              <w:rPr>
                <w:rFonts w:ascii="Arial" w:hAnsi="Arial" w:cs="Arial"/>
                <w:sz w:val="20"/>
                <w:szCs w:val="20"/>
                <w:lang w:val="sr-Cyrl-CS"/>
              </w:rPr>
            </w:pPr>
            <w:r w:rsidRPr="008C5C0A">
              <w:rPr>
                <w:rFonts w:ascii="Arial" w:hAnsi="Arial" w:cs="Arial"/>
                <w:sz w:val="20"/>
                <w:szCs w:val="20"/>
                <w:lang w:val="sr-Cyrl-CS"/>
              </w:rPr>
              <w:t>Доказивање испуњености обавезних услова за правна лица као понуђача</w:t>
            </w:r>
            <w:r w:rsidRPr="008C5C0A">
              <w:rPr>
                <w:rFonts w:ascii="Arial" w:hAnsi="Arial" w:cs="Arial"/>
                <w:sz w:val="20"/>
                <w:szCs w:val="20"/>
                <w:lang w:val="ru-RU"/>
              </w:rPr>
              <w:t>,</w:t>
            </w:r>
            <w:r w:rsidRPr="008C5C0A">
              <w:rPr>
                <w:rFonts w:ascii="Arial" w:hAnsi="Arial" w:cs="Arial"/>
                <w:sz w:val="20"/>
                <w:szCs w:val="20"/>
                <w:lang w:val="sr-Cyrl-CS"/>
              </w:rPr>
              <w:t xml:space="preserve"> за предузетнике као понуђаче и за физичка лица као понуђаче</w:t>
            </w:r>
          </w:p>
        </w:tc>
      </w:tr>
      <w:tr w:rsidR="00E850B2" w:rsidRPr="008857B5" w:rsidTr="000A3153">
        <w:trPr>
          <w:trHeight w:val="1893"/>
          <w:tblCellSpacing w:w="20" w:type="dxa"/>
        </w:trPr>
        <w:tc>
          <w:tcPr>
            <w:tcW w:w="649" w:type="dxa"/>
            <w:shd w:val="clear" w:color="auto" w:fill="auto"/>
          </w:tcPr>
          <w:p w:rsidR="00E850B2" w:rsidRPr="008C5C0A" w:rsidRDefault="00E850B2" w:rsidP="000A3153">
            <w:pPr>
              <w:rPr>
                <w:rFonts w:ascii="Arial" w:hAnsi="Arial" w:cs="Arial"/>
                <w:sz w:val="20"/>
                <w:szCs w:val="20"/>
                <w:lang w:val="sr-Cyrl-CS"/>
              </w:rPr>
            </w:pPr>
          </w:p>
          <w:p w:rsidR="00E850B2" w:rsidRPr="008C5C0A" w:rsidRDefault="00E850B2" w:rsidP="000A3153">
            <w:pPr>
              <w:rPr>
                <w:rFonts w:ascii="Arial" w:hAnsi="Arial" w:cs="Arial"/>
                <w:sz w:val="20"/>
                <w:szCs w:val="20"/>
                <w:lang w:val="sr-Cyrl-CS"/>
              </w:rPr>
            </w:pPr>
            <w:r w:rsidRPr="008C5C0A">
              <w:rPr>
                <w:rFonts w:ascii="Arial" w:hAnsi="Arial" w:cs="Arial"/>
                <w:sz w:val="20"/>
                <w:szCs w:val="20"/>
                <w:lang w:val="sr-Cyrl-CS"/>
              </w:rPr>
              <w:t xml:space="preserve">   1.1</w:t>
            </w:r>
          </w:p>
        </w:tc>
        <w:tc>
          <w:tcPr>
            <w:tcW w:w="4780" w:type="dxa"/>
            <w:shd w:val="clear" w:color="auto" w:fill="auto"/>
          </w:tcPr>
          <w:p w:rsidR="00E850B2" w:rsidRPr="008C5C0A" w:rsidRDefault="00E850B2" w:rsidP="000A3153">
            <w:pPr>
              <w:ind w:left="72"/>
              <w:rPr>
                <w:rFonts w:ascii="Arial" w:hAnsi="Arial" w:cs="Arial"/>
                <w:sz w:val="20"/>
                <w:szCs w:val="20"/>
                <w:lang w:val="sr-Cyrl-CS"/>
              </w:rPr>
            </w:pPr>
            <w:r w:rsidRPr="008C5C0A">
              <w:rPr>
                <w:rFonts w:ascii="Arial" w:hAnsi="Arial" w:cs="Arial"/>
                <w:sz w:val="20"/>
                <w:szCs w:val="20"/>
                <w:lang w:val="sr-Cyrl-CS"/>
              </w:rPr>
              <w:t xml:space="preserve">Да је регистрован код надлежног органа, односно да је уписан у одговарајући регистар </w:t>
            </w:r>
          </w:p>
          <w:p w:rsidR="00E850B2" w:rsidRPr="008C5C0A" w:rsidRDefault="00E850B2" w:rsidP="000A3153">
            <w:pPr>
              <w:ind w:left="72"/>
              <w:rPr>
                <w:rFonts w:ascii="Arial" w:hAnsi="Arial" w:cs="Arial"/>
                <w:sz w:val="20"/>
                <w:szCs w:val="20"/>
                <w:lang w:val="sr-Cyrl-CS"/>
              </w:rPr>
            </w:pPr>
          </w:p>
          <w:p w:rsidR="00E850B2" w:rsidRPr="008C5C0A" w:rsidRDefault="00E850B2" w:rsidP="000A3153">
            <w:pPr>
              <w:ind w:left="72"/>
              <w:rPr>
                <w:rFonts w:ascii="Arial" w:hAnsi="Arial" w:cs="Arial"/>
                <w:sz w:val="20"/>
                <w:szCs w:val="20"/>
                <w:lang w:val="sr-Cyrl-CS"/>
              </w:rPr>
            </w:pPr>
            <w:r w:rsidRPr="008C5C0A">
              <w:rPr>
                <w:rFonts w:ascii="Arial" w:hAnsi="Arial" w:cs="Arial"/>
                <w:sz w:val="20"/>
                <w:szCs w:val="20"/>
                <w:lang w:val="sr-Cyrl-CS"/>
              </w:rPr>
              <w:t xml:space="preserve">Члан 75. став 1. тачка 1. Закона о јавним набавкама </w:t>
            </w:r>
          </w:p>
          <w:p w:rsidR="00E850B2" w:rsidRPr="008C5C0A" w:rsidRDefault="00E850B2" w:rsidP="000A3153">
            <w:pPr>
              <w:rPr>
                <w:rFonts w:ascii="Arial" w:hAnsi="Arial" w:cs="Arial"/>
                <w:sz w:val="20"/>
                <w:szCs w:val="20"/>
                <w:lang w:val="sr-Cyrl-CS"/>
              </w:rPr>
            </w:pPr>
          </w:p>
        </w:tc>
        <w:tc>
          <w:tcPr>
            <w:tcW w:w="5184" w:type="dxa"/>
            <w:shd w:val="clear" w:color="auto" w:fill="auto"/>
          </w:tcPr>
          <w:p w:rsidR="00E850B2" w:rsidRPr="008C5C0A" w:rsidRDefault="00E850B2" w:rsidP="000A3153">
            <w:pPr>
              <w:pStyle w:val="Default"/>
              <w:ind w:right="-173"/>
              <w:rPr>
                <w:bCs/>
                <w:sz w:val="20"/>
                <w:szCs w:val="20"/>
                <w:lang w:val="sr-Latn-CS"/>
              </w:rPr>
            </w:pPr>
            <w:r w:rsidRPr="008C5C0A">
              <w:rPr>
                <w:bCs/>
                <w:sz w:val="20"/>
                <w:szCs w:val="20"/>
                <w:lang w:val="sr-Cyrl-CS"/>
              </w:rPr>
              <w:t xml:space="preserve">- </w:t>
            </w:r>
            <w:r w:rsidRPr="008C5C0A">
              <w:rPr>
                <w:bCs/>
                <w:sz w:val="20"/>
                <w:szCs w:val="20"/>
              </w:rPr>
              <w:t xml:space="preserve">Правно лице </w:t>
            </w:r>
            <w:r w:rsidRPr="008C5C0A">
              <w:rPr>
                <w:bCs/>
                <w:sz w:val="20"/>
                <w:szCs w:val="20"/>
                <w:lang w:val="sr-Cyrl-CS"/>
              </w:rPr>
              <w:t xml:space="preserve">- </w:t>
            </w:r>
            <w:r w:rsidRPr="008C5C0A">
              <w:rPr>
                <w:bCs/>
                <w:sz w:val="20"/>
                <w:szCs w:val="20"/>
              </w:rPr>
              <w:t xml:space="preserve">извод из регистра Агенције за привредне регистре </w:t>
            </w:r>
            <w:r w:rsidRPr="008C5C0A">
              <w:rPr>
                <w:bCs/>
                <w:sz w:val="20"/>
                <w:szCs w:val="20"/>
                <w:lang w:val="sr-Cyrl-CS"/>
              </w:rPr>
              <w:t xml:space="preserve">односно </w:t>
            </w:r>
            <w:r w:rsidRPr="008C5C0A">
              <w:rPr>
                <w:bCs/>
                <w:sz w:val="20"/>
                <w:szCs w:val="20"/>
              </w:rPr>
              <w:t xml:space="preserve">извод из регистра надлежног суда </w:t>
            </w:r>
            <w:r w:rsidRPr="008C5C0A">
              <w:rPr>
                <w:bCs/>
                <w:sz w:val="20"/>
                <w:szCs w:val="20"/>
                <w:lang w:val="sr-Cyrl-CS"/>
              </w:rPr>
              <w:t>односно полицијске управе</w:t>
            </w:r>
          </w:p>
          <w:p w:rsidR="00E850B2" w:rsidRPr="008C5C0A" w:rsidRDefault="00E850B2" w:rsidP="000A3153">
            <w:pPr>
              <w:pStyle w:val="Default"/>
              <w:ind w:right="-173"/>
              <w:rPr>
                <w:bCs/>
                <w:sz w:val="20"/>
                <w:szCs w:val="20"/>
              </w:rPr>
            </w:pPr>
            <w:r w:rsidRPr="008C5C0A">
              <w:rPr>
                <w:bCs/>
                <w:sz w:val="20"/>
                <w:szCs w:val="20"/>
                <w:lang w:val="sr-Cyrl-CS"/>
              </w:rPr>
              <w:t xml:space="preserve">- </w:t>
            </w:r>
            <w:r w:rsidRPr="008C5C0A">
              <w:rPr>
                <w:bCs/>
                <w:sz w:val="20"/>
                <w:szCs w:val="20"/>
              </w:rPr>
              <w:t xml:space="preserve">Предузетник </w:t>
            </w:r>
            <w:r w:rsidRPr="008C5C0A">
              <w:rPr>
                <w:bCs/>
                <w:sz w:val="20"/>
                <w:szCs w:val="20"/>
                <w:lang w:val="sr-Cyrl-CS"/>
              </w:rPr>
              <w:t xml:space="preserve">- </w:t>
            </w:r>
            <w:r w:rsidRPr="008C5C0A">
              <w:rPr>
                <w:bCs/>
                <w:sz w:val="20"/>
                <w:szCs w:val="20"/>
              </w:rPr>
              <w:t xml:space="preserve">извод из регистра Агенције за привредне регистре </w:t>
            </w:r>
            <w:r w:rsidRPr="008C5C0A">
              <w:rPr>
                <w:bCs/>
                <w:sz w:val="20"/>
                <w:szCs w:val="20"/>
                <w:lang w:val="sr-Cyrl-CS"/>
              </w:rPr>
              <w:t xml:space="preserve">или </w:t>
            </w:r>
            <w:r w:rsidRPr="008C5C0A">
              <w:rPr>
                <w:bCs/>
                <w:sz w:val="20"/>
                <w:szCs w:val="20"/>
              </w:rPr>
              <w:t>извод из одговарајућег регистра</w:t>
            </w:r>
          </w:p>
          <w:p w:rsidR="00E850B2" w:rsidRDefault="00E850B2" w:rsidP="000A3153">
            <w:pPr>
              <w:pStyle w:val="Default"/>
              <w:ind w:right="-173"/>
              <w:rPr>
                <w:sz w:val="20"/>
                <w:szCs w:val="20"/>
                <w:lang w:val="sr-Cyrl-CS"/>
              </w:rPr>
            </w:pPr>
            <w:r w:rsidRPr="008C5C0A">
              <w:rPr>
                <w:bCs/>
                <w:sz w:val="20"/>
                <w:szCs w:val="20"/>
              </w:rPr>
              <w:t>- Физичко лице - /</w:t>
            </w:r>
          </w:p>
          <w:p w:rsidR="00E850B2" w:rsidRPr="00A869BD" w:rsidRDefault="00CC256D" w:rsidP="00336834">
            <w:pPr>
              <w:pStyle w:val="Default"/>
              <w:ind w:right="-173"/>
              <w:rPr>
                <w:b/>
                <w:bCs/>
                <w:sz w:val="20"/>
                <w:szCs w:val="20"/>
                <w:u w:val="single"/>
              </w:rPr>
            </w:pPr>
            <w:r w:rsidRPr="00A869BD">
              <w:rPr>
                <w:b/>
                <w:bCs/>
                <w:sz w:val="20"/>
                <w:szCs w:val="20"/>
                <w:u w:val="single"/>
                <w:lang w:val="ru-RU"/>
              </w:rPr>
              <w:t>Као доказ доставити: Попуњен, потписан и печатиран Образац изјаве</w:t>
            </w:r>
          </w:p>
        </w:tc>
      </w:tr>
      <w:tr w:rsidR="00E850B2" w:rsidRPr="008857B5" w:rsidTr="000A3153">
        <w:trPr>
          <w:tblCellSpacing w:w="20" w:type="dxa"/>
        </w:trPr>
        <w:tc>
          <w:tcPr>
            <w:tcW w:w="649" w:type="dxa"/>
            <w:shd w:val="clear" w:color="auto" w:fill="auto"/>
          </w:tcPr>
          <w:p w:rsidR="00E850B2" w:rsidRPr="008C5C0A" w:rsidRDefault="00E850B2" w:rsidP="000A3153">
            <w:pPr>
              <w:rPr>
                <w:rFonts w:ascii="Arial" w:hAnsi="Arial" w:cs="Arial"/>
                <w:sz w:val="20"/>
                <w:szCs w:val="20"/>
                <w:lang w:val="sr-Cyrl-CS"/>
              </w:rPr>
            </w:pPr>
          </w:p>
          <w:p w:rsidR="00E850B2" w:rsidRPr="008C5C0A" w:rsidRDefault="00E850B2" w:rsidP="000A3153">
            <w:pPr>
              <w:rPr>
                <w:rFonts w:ascii="Arial" w:hAnsi="Arial" w:cs="Arial"/>
                <w:sz w:val="20"/>
                <w:szCs w:val="20"/>
                <w:lang w:val="sr-Cyrl-CS"/>
              </w:rPr>
            </w:pPr>
            <w:r w:rsidRPr="008C5C0A">
              <w:rPr>
                <w:rFonts w:ascii="Arial" w:hAnsi="Arial" w:cs="Arial"/>
                <w:sz w:val="20"/>
                <w:szCs w:val="20"/>
                <w:lang w:val="sr-Cyrl-CS"/>
              </w:rPr>
              <w:t xml:space="preserve">  1.2.</w:t>
            </w:r>
          </w:p>
        </w:tc>
        <w:tc>
          <w:tcPr>
            <w:tcW w:w="4780" w:type="dxa"/>
            <w:shd w:val="clear" w:color="auto" w:fill="auto"/>
          </w:tcPr>
          <w:p w:rsidR="00E850B2" w:rsidRPr="008C5C0A" w:rsidRDefault="00E850B2" w:rsidP="000A3153">
            <w:pPr>
              <w:rPr>
                <w:rFonts w:ascii="Arial" w:hAnsi="Arial" w:cs="Arial"/>
                <w:sz w:val="20"/>
                <w:szCs w:val="20"/>
                <w:lang w:val="sr-Cyrl-CS"/>
              </w:rPr>
            </w:pPr>
            <w:r w:rsidRPr="008C5C0A">
              <w:rPr>
                <w:rFonts w:ascii="Arial" w:hAnsi="Arial" w:cs="Arial"/>
                <w:sz w:val="20"/>
                <w:szCs w:val="20"/>
                <w:lang w:val="sr-Cyrl-CS"/>
              </w:rPr>
              <w:t xml:space="preserve"> Да понуђач и његов законски заступник није  осуђиван за:</w:t>
            </w:r>
          </w:p>
          <w:p w:rsidR="00E850B2" w:rsidRPr="008C5C0A" w:rsidRDefault="00E850B2" w:rsidP="000A3153">
            <w:pPr>
              <w:rPr>
                <w:rFonts w:ascii="Arial" w:hAnsi="Arial" w:cs="Arial"/>
                <w:sz w:val="20"/>
                <w:szCs w:val="20"/>
                <w:lang w:val="sr-Cyrl-CS"/>
              </w:rPr>
            </w:pPr>
          </w:p>
          <w:p w:rsidR="00E850B2" w:rsidRPr="008C5C0A" w:rsidRDefault="00E850B2" w:rsidP="000A3153">
            <w:pPr>
              <w:rPr>
                <w:rFonts w:ascii="Arial" w:hAnsi="Arial" w:cs="Arial"/>
                <w:sz w:val="20"/>
                <w:szCs w:val="20"/>
                <w:lang w:val="sr-Cyrl-CS"/>
              </w:rPr>
            </w:pPr>
            <w:r w:rsidRPr="008C5C0A">
              <w:rPr>
                <w:rFonts w:ascii="Arial" w:hAnsi="Arial" w:cs="Arial"/>
                <w:sz w:val="20"/>
                <w:szCs w:val="20"/>
                <w:lang w:val="sr-Cyrl-CS"/>
              </w:rPr>
              <w:t xml:space="preserve">1. неко  од кривичних дела као члан </w:t>
            </w:r>
            <w:r w:rsidRPr="008C5C0A">
              <w:rPr>
                <w:rFonts w:ascii="Arial" w:hAnsi="Arial" w:cs="Arial"/>
                <w:b/>
                <w:sz w:val="20"/>
                <w:szCs w:val="20"/>
                <w:lang w:val="sr-Cyrl-CS"/>
              </w:rPr>
              <w:t>организоване криминалне  групе</w:t>
            </w:r>
            <w:r w:rsidRPr="008C5C0A">
              <w:rPr>
                <w:rFonts w:ascii="Arial" w:hAnsi="Arial" w:cs="Arial"/>
                <w:sz w:val="20"/>
                <w:szCs w:val="20"/>
                <w:lang w:val="sr-Cyrl-CS"/>
              </w:rPr>
              <w:t xml:space="preserve">, </w:t>
            </w:r>
          </w:p>
          <w:p w:rsidR="00E850B2" w:rsidRPr="008C5C0A" w:rsidRDefault="00E850B2" w:rsidP="000A3153">
            <w:pPr>
              <w:rPr>
                <w:rFonts w:ascii="Arial" w:hAnsi="Arial" w:cs="Arial"/>
                <w:sz w:val="20"/>
                <w:szCs w:val="20"/>
                <w:lang w:val="sr-Cyrl-CS"/>
              </w:rPr>
            </w:pPr>
            <w:r w:rsidRPr="008C5C0A">
              <w:rPr>
                <w:rFonts w:ascii="Arial" w:hAnsi="Arial" w:cs="Arial"/>
                <w:sz w:val="20"/>
                <w:szCs w:val="20"/>
                <w:lang w:val="sr-Cyrl-CS"/>
              </w:rPr>
              <w:t xml:space="preserve">2. кривична дела  </w:t>
            </w:r>
            <w:r w:rsidRPr="008C5C0A">
              <w:rPr>
                <w:rFonts w:ascii="Arial" w:hAnsi="Arial" w:cs="Arial"/>
                <w:b/>
                <w:sz w:val="20"/>
                <w:szCs w:val="20"/>
                <w:lang w:val="sr-Cyrl-CS"/>
              </w:rPr>
              <w:t>против привреде</w:t>
            </w:r>
            <w:r w:rsidRPr="008C5C0A">
              <w:rPr>
                <w:rFonts w:ascii="Arial" w:hAnsi="Arial" w:cs="Arial"/>
                <w:sz w:val="20"/>
                <w:szCs w:val="20"/>
                <w:lang w:val="sr-Cyrl-CS"/>
              </w:rPr>
              <w:t>,</w:t>
            </w:r>
          </w:p>
          <w:p w:rsidR="00E850B2" w:rsidRPr="008C5C0A" w:rsidRDefault="00E850B2" w:rsidP="000A3153">
            <w:pPr>
              <w:rPr>
                <w:rFonts w:ascii="Arial" w:hAnsi="Arial" w:cs="Arial"/>
                <w:sz w:val="20"/>
                <w:szCs w:val="20"/>
                <w:lang w:val="sr-Cyrl-CS"/>
              </w:rPr>
            </w:pPr>
            <w:r w:rsidRPr="008C5C0A">
              <w:rPr>
                <w:rFonts w:ascii="Arial" w:hAnsi="Arial" w:cs="Arial"/>
                <w:sz w:val="20"/>
                <w:szCs w:val="20"/>
                <w:lang w:val="sr-Cyrl-CS"/>
              </w:rPr>
              <w:t xml:space="preserve">3. кривична дела  против </w:t>
            </w:r>
            <w:r w:rsidRPr="008C5C0A">
              <w:rPr>
                <w:rFonts w:ascii="Arial" w:hAnsi="Arial" w:cs="Arial"/>
                <w:b/>
                <w:sz w:val="20"/>
                <w:szCs w:val="20"/>
                <w:lang w:val="sr-Cyrl-CS"/>
              </w:rPr>
              <w:t>животне средине</w:t>
            </w:r>
            <w:r w:rsidRPr="008C5C0A">
              <w:rPr>
                <w:rFonts w:ascii="Arial" w:hAnsi="Arial" w:cs="Arial"/>
                <w:sz w:val="20"/>
                <w:szCs w:val="20"/>
                <w:lang w:val="sr-Cyrl-CS"/>
              </w:rPr>
              <w:t>,</w:t>
            </w:r>
          </w:p>
          <w:p w:rsidR="00E850B2" w:rsidRPr="008C5C0A" w:rsidRDefault="00E850B2" w:rsidP="000A3153">
            <w:pPr>
              <w:rPr>
                <w:rFonts w:ascii="Arial" w:hAnsi="Arial" w:cs="Arial"/>
                <w:sz w:val="20"/>
                <w:szCs w:val="20"/>
                <w:lang w:val="sr-Cyrl-CS"/>
              </w:rPr>
            </w:pPr>
            <w:r w:rsidRPr="008C5C0A">
              <w:rPr>
                <w:rFonts w:ascii="Arial" w:hAnsi="Arial" w:cs="Arial"/>
                <w:sz w:val="20"/>
                <w:szCs w:val="20"/>
                <w:lang w:val="sr-Cyrl-CS"/>
              </w:rPr>
              <w:t xml:space="preserve">4. кривично дело против примања и давања </w:t>
            </w:r>
            <w:r w:rsidRPr="008C5C0A">
              <w:rPr>
                <w:rFonts w:ascii="Arial" w:hAnsi="Arial" w:cs="Arial"/>
                <w:b/>
                <w:sz w:val="20"/>
                <w:szCs w:val="20"/>
                <w:lang w:val="sr-Cyrl-CS"/>
              </w:rPr>
              <w:t>мита</w:t>
            </w:r>
            <w:r w:rsidRPr="008C5C0A">
              <w:rPr>
                <w:rFonts w:ascii="Arial" w:hAnsi="Arial" w:cs="Arial"/>
                <w:sz w:val="20"/>
                <w:szCs w:val="20"/>
                <w:lang w:val="sr-Cyrl-CS"/>
              </w:rPr>
              <w:t xml:space="preserve">  и </w:t>
            </w:r>
          </w:p>
          <w:p w:rsidR="00E850B2" w:rsidRPr="008C5C0A" w:rsidRDefault="00E850B2" w:rsidP="000A3153">
            <w:pPr>
              <w:rPr>
                <w:rFonts w:ascii="Arial" w:hAnsi="Arial" w:cs="Arial"/>
                <w:sz w:val="20"/>
                <w:szCs w:val="20"/>
                <w:lang w:val="sr-Cyrl-CS"/>
              </w:rPr>
            </w:pPr>
            <w:r w:rsidRPr="008C5C0A">
              <w:rPr>
                <w:rFonts w:ascii="Arial" w:hAnsi="Arial" w:cs="Arial"/>
                <w:sz w:val="20"/>
                <w:szCs w:val="20"/>
                <w:lang w:val="sr-Cyrl-CS"/>
              </w:rPr>
              <w:t xml:space="preserve">5. кривично дело </w:t>
            </w:r>
            <w:r w:rsidRPr="008C5C0A">
              <w:rPr>
                <w:rFonts w:ascii="Arial" w:hAnsi="Arial" w:cs="Arial"/>
                <w:b/>
                <w:sz w:val="20"/>
                <w:szCs w:val="20"/>
                <w:lang w:val="sr-Cyrl-CS"/>
              </w:rPr>
              <w:t>преваре</w:t>
            </w:r>
          </w:p>
          <w:p w:rsidR="00E850B2" w:rsidRPr="008C5C0A" w:rsidRDefault="00E850B2" w:rsidP="000A3153">
            <w:pPr>
              <w:rPr>
                <w:rFonts w:ascii="Arial" w:hAnsi="Arial" w:cs="Arial"/>
                <w:sz w:val="20"/>
                <w:szCs w:val="20"/>
                <w:lang w:val="sr-Cyrl-CS"/>
              </w:rPr>
            </w:pPr>
          </w:p>
          <w:p w:rsidR="00E850B2" w:rsidRPr="008C5C0A" w:rsidRDefault="00E850B2" w:rsidP="000A3153">
            <w:pPr>
              <w:rPr>
                <w:rFonts w:ascii="Arial" w:hAnsi="Arial" w:cs="Arial"/>
                <w:sz w:val="20"/>
                <w:szCs w:val="20"/>
                <w:lang w:val="sr-Cyrl-CS"/>
              </w:rPr>
            </w:pPr>
            <w:r w:rsidRPr="008C5C0A">
              <w:rPr>
                <w:rFonts w:ascii="Arial" w:hAnsi="Arial" w:cs="Arial"/>
                <w:sz w:val="20"/>
                <w:szCs w:val="20"/>
                <w:lang w:val="sr-Cyrl-CS"/>
              </w:rPr>
              <w:t xml:space="preserve"> Члан 75. став 1. тачка 2. Закона о јавним набавкама</w:t>
            </w:r>
          </w:p>
          <w:p w:rsidR="00E850B2" w:rsidRPr="008C5C0A" w:rsidRDefault="00E850B2" w:rsidP="000A3153">
            <w:pPr>
              <w:rPr>
                <w:rFonts w:ascii="Arial" w:hAnsi="Arial" w:cs="Arial"/>
                <w:sz w:val="20"/>
                <w:szCs w:val="20"/>
                <w:lang w:val="sr-Cyrl-CS"/>
              </w:rPr>
            </w:pPr>
          </w:p>
        </w:tc>
        <w:tc>
          <w:tcPr>
            <w:tcW w:w="5184" w:type="dxa"/>
            <w:shd w:val="clear" w:color="auto" w:fill="auto"/>
          </w:tcPr>
          <w:p w:rsidR="00E850B2" w:rsidRPr="008C5C0A" w:rsidRDefault="00E850B2" w:rsidP="000A3153">
            <w:pPr>
              <w:ind w:right="252"/>
              <w:jc w:val="both"/>
              <w:rPr>
                <w:rFonts w:ascii="Arial" w:hAnsi="Arial" w:cs="Arial"/>
                <w:sz w:val="20"/>
                <w:szCs w:val="20"/>
                <w:lang w:val="sr-Cyrl-CS"/>
              </w:rPr>
            </w:pPr>
            <w:r w:rsidRPr="008C5C0A">
              <w:rPr>
                <w:rFonts w:ascii="Arial" w:hAnsi="Arial" w:cs="Arial"/>
                <w:sz w:val="20"/>
                <w:szCs w:val="20"/>
                <w:lang w:val="sr-Cyrl-CS"/>
              </w:rPr>
              <w:t>Као доказ прилаже се:</w:t>
            </w:r>
          </w:p>
          <w:p w:rsidR="00E850B2" w:rsidRPr="008C5C0A" w:rsidRDefault="00E850B2" w:rsidP="000A3153">
            <w:pPr>
              <w:ind w:right="252"/>
              <w:jc w:val="both"/>
              <w:rPr>
                <w:rFonts w:ascii="Arial" w:hAnsi="Arial" w:cs="Arial"/>
                <w:b/>
                <w:sz w:val="20"/>
                <w:szCs w:val="20"/>
                <w:lang w:val="sr-Cyrl-CS"/>
              </w:rPr>
            </w:pPr>
            <w:r w:rsidRPr="008C5C0A">
              <w:rPr>
                <w:rFonts w:ascii="Arial" w:hAnsi="Arial" w:cs="Arial"/>
                <w:b/>
                <w:sz w:val="20"/>
                <w:szCs w:val="20"/>
                <w:lang w:val="sr-Cyrl-CS"/>
              </w:rPr>
              <w:t>1. За правно лицекао понуђача</w:t>
            </w:r>
          </w:p>
          <w:p w:rsidR="00E850B2" w:rsidRPr="008C5C0A" w:rsidRDefault="00E850B2" w:rsidP="000A3153">
            <w:pPr>
              <w:ind w:right="252"/>
              <w:rPr>
                <w:rFonts w:ascii="Arial" w:hAnsi="Arial" w:cs="Arial"/>
                <w:sz w:val="20"/>
                <w:szCs w:val="20"/>
                <w:lang w:val="sr-Cyrl-CS"/>
              </w:rPr>
            </w:pPr>
            <w:r w:rsidRPr="008C5C0A">
              <w:rPr>
                <w:rFonts w:ascii="Arial" w:hAnsi="Arial" w:cs="Arial"/>
                <w:sz w:val="20"/>
                <w:szCs w:val="20"/>
                <w:lang w:val="sr-Cyrl-CS"/>
              </w:rPr>
              <w:t xml:space="preserve">  - Извод из казнене евиденције, односно уверење основног суда  на чијем је подручју седиште домаћег правног лица, односно представништва или огранка страног правног лица</w:t>
            </w:r>
          </w:p>
          <w:p w:rsidR="00E850B2" w:rsidRPr="008C5C0A" w:rsidRDefault="00E850B2" w:rsidP="000A3153">
            <w:pPr>
              <w:ind w:right="252"/>
              <w:rPr>
                <w:rFonts w:ascii="Arial" w:hAnsi="Arial" w:cs="Arial"/>
                <w:sz w:val="20"/>
                <w:szCs w:val="20"/>
                <w:lang w:val="sr-Cyrl-CS"/>
              </w:rPr>
            </w:pPr>
            <w:r w:rsidRPr="008C5C0A">
              <w:rPr>
                <w:rFonts w:ascii="Arial" w:hAnsi="Arial" w:cs="Arial"/>
                <w:sz w:val="20"/>
                <w:szCs w:val="20"/>
                <w:lang w:val="sr-Cyrl-CS"/>
              </w:rPr>
              <w:t xml:space="preserve">- Извод из казнене евиденције Посебног одељења за организовани криминал Вишег суда у Београду  </w:t>
            </w:r>
          </w:p>
          <w:p w:rsidR="00E850B2" w:rsidRPr="008C5C0A" w:rsidRDefault="00E850B2" w:rsidP="000A3153">
            <w:pPr>
              <w:ind w:right="252"/>
              <w:jc w:val="both"/>
              <w:rPr>
                <w:rFonts w:ascii="Arial" w:hAnsi="Arial" w:cs="Arial"/>
                <w:b/>
                <w:sz w:val="20"/>
                <w:szCs w:val="20"/>
                <w:lang w:val="sr-Cyrl-CS"/>
              </w:rPr>
            </w:pPr>
            <w:r w:rsidRPr="008C5C0A">
              <w:rPr>
                <w:rFonts w:ascii="Arial" w:hAnsi="Arial" w:cs="Arial"/>
                <w:b/>
                <w:sz w:val="20"/>
                <w:szCs w:val="20"/>
                <w:lang w:val="sr-Cyrl-CS"/>
              </w:rPr>
              <w:t>2. За законског  заступника правног лица</w:t>
            </w:r>
          </w:p>
          <w:p w:rsidR="00E850B2" w:rsidRPr="008C5C0A" w:rsidRDefault="00E850B2" w:rsidP="000A3153">
            <w:pPr>
              <w:ind w:right="252"/>
              <w:rPr>
                <w:rFonts w:ascii="Arial" w:hAnsi="Arial" w:cs="Arial"/>
                <w:sz w:val="20"/>
                <w:szCs w:val="20"/>
                <w:lang w:val="sr-Cyrl-CS"/>
              </w:rPr>
            </w:pPr>
            <w:r w:rsidRPr="008C5C0A">
              <w:rPr>
                <w:rFonts w:ascii="Arial" w:hAnsi="Arial" w:cs="Arial"/>
                <w:sz w:val="20"/>
                <w:szCs w:val="20"/>
                <w:lang w:val="sr-Cyrl-CS"/>
              </w:rPr>
              <w:t>Извод из казнене евиденције надлежне полицијске управе Министарства унутрашњих послова да лице није осуђивано за неко од наведених кривичних дела (захтев за издавање се може поднети према месту рођења или према месту пребивалишта)</w:t>
            </w:r>
          </w:p>
          <w:p w:rsidR="00E850B2" w:rsidRPr="008C5C0A" w:rsidRDefault="00E850B2" w:rsidP="000A3153">
            <w:pPr>
              <w:ind w:right="252"/>
              <w:jc w:val="both"/>
              <w:rPr>
                <w:rFonts w:ascii="Arial" w:hAnsi="Arial" w:cs="Arial"/>
                <w:b/>
                <w:sz w:val="20"/>
                <w:szCs w:val="20"/>
                <w:lang w:val="sr-Cyrl-CS"/>
              </w:rPr>
            </w:pPr>
            <w:r w:rsidRPr="008C5C0A">
              <w:rPr>
                <w:rFonts w:ascii="Arial" w:hAnsi="Arial" w:cs="Arial"/>
                <w:b/>
                <w:sz w:val="20"/>
                <w:szCs w:val="20"/>
                <w:lang w:val="sr-Cyrl-CS"/>
              </w:rPr>
              <w:t>3. За предузетника као понуђача</w:t>
            </w:r>
          </w:p>
          <w:p w:rsidR="00E850B2" w:rsidRPr="008C5C0A" w:rsidRDefault="00E850B2" w:rsidP="000A3153">
            <w:pPr>
              <w:ind w:right="252"/>
              <w:rPr>
                <w:rFonts w:ascii="Arial" w:hAnsi="Arial" w:cs="Arial"/>
                <w:sz w:val="20"/>
                <w:szCs w:val="20"/>
                <w:lang w:val="sr-Cyrl-CS"/>
              </w:rPr>
            </w:pPr>
            <w:r w:rsidRPr="008C5C0A">
              <w:rPr>
                <w:rFonts w:ascii="Arial" w:hAnsi="Arial" w:cs="Arial"/>
                <w:sz w:val="20"/>
                <w:szCs w:val="20"/>
                <w:lang w:val="sr-Cyrl-CS"/>
              </w:rPr>
              <w:t xml:space="preserve"> Извод из казнене евиденције, односно уверење  надлежне полицијске управе Министарства унутрашњих послова да лице није осуђивано за неко од наведених  кривичних дела  (захтев за издавање се може поднети према месту  рођења или према месту пребивалишта)</w:t>
            </w:r>
          </w:p>
          <w:p w:rsidR="00E850B2" w:rsidRPr="008C5C0A" w:rsidRDefault="00E850B2" w:rsidP="000A3153">
            <w:pPr>
              <w:ind w:right="252"/>
              <w:jc w:val="both"/>
              <w:rPr>
                <w:rFonts w:ascii="Arial" w:hAnsi="Arial" w:cs="Arial"/>
                <w:b/>
                <w:sz w:val="20"/>
                <w:szCs w:val="20"/>
                <w:lang w:val="sr-Cyrl-CS"/>
              </w:rPr>
            </w:pPr>
            <w:r w:rsidRPr="008C5C0A">
              <w:rPr>
                <w:rFonts w:ascii="Arial" w:hAnsi="Arial" w:cs="Arial"/>
                <w:b/>
                <w:sz w:val="20"/>
                <w:szCs w:val="20"/>
                <w:lang w:val="sr-Cyrl-CS"/>
              </w:rPr>
              <w:t>4. За физичко лице као понуђача</w:t>
            </w:r>
          </w:p>
          <w:p w:rsidR="00E850B2" w:rsidRPr="008C5C0A" w:rsidRDefault="00E850B2" w:rsidP="000A3153">
            <w:pPr>
              <w:ind w:right="252"/>
              <w:rPr>
                <w:rFonts w:ascii="Arial" w:hAnsi="Arial" w:cs="Arial"/>
                <w:sz w:val="20"/>
                <w:szCs w:val="20"/>
                <w:lang w:val="sr-Cyrl-CS"/>
              </w:rPr>
            </w:pPr>
            <w:r w:rsidRPr="008C5C0A">
              <w:rPr>
                <w:rFonts w:ascii="Arial" w:hAnsi="Arial" w:cs="Arial"/>
                <w:sz w:val="20"/>
                <w:szCs w:val="20"/>
                <w:lang w:val="sr-Cyrl-CS"/>
              </w:rPr>
              <w:t>Извод из казнене евиденције, односно уверење  надлежне полицијске управе Министарства унутрашњих послова да лице није осуђивано за неко од наведених кривичних дела  (захтев за издавање се може поднети према месту рођења или према месту пребивалишта).</w:t>
            </w:r>
          </w:p>
          <w:p w:rsidR="00E850B2" w:rsidRPr="008C5C0A" w:rsidRDefault="00E850B2" w:rsidP="000A3153">
            <w:pPr>
              <w:ind w:right="252"/>
              <w:rPr>
                <w:rFonts w:ascii="Arial" w:hAnsi="Arial" w:cs="Arial"/>
                <w:sz w:val="20"/>
                <w:szCs w:val="20"/>
                <w:lang w:val="sr-Cyrl-CS"/>
              </w:rPr>
            </w:pPr>
          </w:p>
          <w:p w:rsidR="00E850B2" w:rsidRPr="00A869BD" w:rsidRDefault="00E850B2" w:rsidP="000A3153">
            <w:pPr>
              <w:ind w:right="252"/>
              <w:jc w:val="both"/>
              <w:rPr>
                <w:rFonts w:ascii="Arial" w:hAnsi="Arial" w:cs="Arial"/>
                <w:sz w:val="20"/>
                <w:szCs w:val="20"/>
                <w:lang w:val="sr-Cyrl-CS"/>
              </w:rPr>
            </w:pPr>
            <w:r w:rsidRPr="00A869BD">
              <w:rPr>
                <w:rFonts w:ascii="Arial" w:hAnsi="Arial" w:cs="Arial"/>
                <w:sz w:val="20"/>
                <w:szCs w:val="20"/>
                <w:lang w:val="sr-Cyrl-CS"/>
              </w:rPr>
              <w:t>Докази који се прилажу по одредбама ове тачке не могу бити старији од два месеца пре отварања понуда</w:t>
            </w:r>
          </w:p>
          <w:p w:rsidR="00336834" w:rsidRPr="00A869BD" w:rsidRDefault="00CC256D" w:rsidP="000A3153">
            <w:pPr>
              <w:ind w:right="252"/>
              <w:jc w:val="both"/>
              <w:rPr>
                <w:rFonts w:ascii="Arial" w:hAnsi="Arial" w:cs="Arial"/>
                <w:b/>
                <w:sz w:val="20"/>
                <w:szCs w:val="20"/>
                <w:u w:val="single"/>
                <w:lang w:val="sr-Cyrl-CS"/>
              </w:rPr>
            </w:pPr>
            <w:r w:rsidRPr="00A869BD">
              <w:rPr>
                <w:rFonts w:ascii="Arial" w:hAnsi="Arial" w:cs="Arial"/>
                <w:b/>
                <w:bCs/>
                <w:sz w:val="20"/>
                <w:szCs w:val="20"/>
                <w:u w:val="single"/>
                <w:lang w:val="ru-RU"/>
              </w:rPr>
              <w:t>Као доказ доставити: Попуњен, потписан и печатиран Образац изјаве</w:t>
            </w:r>
          </w:p>
        </w:tc>
      </w:tr>
      <w:tr w:rsidR="00E850B2" w:rsidRPr="008857B5" w:rsidTr="000A3153">
        <w:trPr>
          <w:trHeight w:val="2640"/>
          <w:tblCellSpacing w:w="20" w:type="dxa"/>
        </w:trPr>
        <w:tc>
          <w:tcPr>
            <w:tcW w:w="649" w:type="dxa"/>
            <w:shd w:val="clear" w:color="auto" w:fill="auto"/>
          </w:tcPr>
          <w:p w:rsidR="00E850B2" w:rsidRPr="008C5C0A" w:rsidRDefault="00E850B2" w:rsidP="000A3153">
            <w:pPr>
              <w:rPr>
                <w:rFonts w:ascii="Arial" w:hAnsi="Arial" w:cs="Arial"/>
                <w:sz w:val="20"/>
                <w:szCs w:val="20"/>
                <w:lang w:val="sr-Cyrl-CS"/>
              </w:rPr>
            </w:pPr>
            <w:r w:rsidRPr="008C5C0A">
              <w:rPr>
                <w:rFonts w:ascii="Arial" w:hAnsi="Arial" w:cs="Arial"/>
                <w:sz w:val="20"/>
                <w:szCs w:val="20"/>
                <w:lang w:val="sr-Cyrl-CS"/>
              </w:rPr>
              <w:lastRenderedPageBreak/>
              <w:t xml:space="preserve">   1.3.</w:t>
            </w:r>
          </w:p>
        </w:tc>
        <w:tc>
          <w:tcPr>
            <w:tcW w:w="4780" w:type="dxa"/>
            <w:shd w:val="clear" w:color="auto" w:fill="auto"/>
          </w:tcPr>
          <w:p w:rsidR="00E850B2" w:rsidRPr="008C5C0A" w:rsidRDefault="00E850B2" w:rsidP="000A3153">
            <w:pPr>
              <w:ind w:hanging="22"/>
              <w:rPr>
                <w:rFonts w:ascii="Arial" w:hAnsi="Arial" w:cs="Arial"/>
                <w:sz w:val="20"/>
                <w:szCs w:val="20"/>
                <w:lang w:val="sr-Cyrl-CS"/>
              </w:rPr>
            </w:pPr>
            <w:r w:rsidRPr="008C5C0A">
              <w:rPr>
                <w:rFonts w:ascii="Arial" w:hAnsi="Arial" w:cs="Arial"/>
                <w:sz w:val="20"/>
                <w:szCs w:val="20"/>
                <w:lang w:val="sr-Cyrl-CS"/>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E850B2" w:rsidRPr="008C5C0A" w:rsidRDefault="00E850B2" w:rsidP="000A3153">
            <w:pPr>
              <w:ind w:hanging="22"/>
              <w:rPr>
                <w:rFonts w:ascii="Arial" w:hAnsi="Arial" w:cs="Arial"/>
                <w:sz w:val="20"/>
                <w:szCs w:val="20"/>
                <w:lang w:val="sr-Cyrl-CS"/>
              </w:rPr>
            </w:pPr>
          </w:p>
          <w:p w:rsidR="00E850B2" w:rsidRPr="008C5C0A" w:rsidRDefault="00E850B2" w:rsidP="000A3153">
            <w:pPr>
              <w:ind w:hanging="22"/>
              <w:rPr>
                <w:rFonts w:ascii="Arial" w:hAnsi="Arial" w:cs="Arial"/>
                <w:sz w:val="20"/>
                <w:szCs w:val="20"/>
                <w:lang w:val="sr-Cyrl-CS"/>
              </w:rPr>
            </w:pPr>
          </w:p>
          <w:p w:rsidR="00E850B2" w:rsidRPr="008C5C0A" w:rsidRDefault="00E850B2" w:rsidP="000A3153">
            <w:pPr>
              <w:rPr>
                <w:rFonts w:ascii="Arial" w:hAnsi="Arial" w:cs="Arial"/>
                <w:sz w:val="20"/>
                <w:szCs w:val="20"/>
                <w:lang w:val="sr-Cyrl-CS"/>
              </w:rPr>
            </w:pPr>
            <w:r w:rsidRPr="008C5C0A">
              <w:rPr>
                <w:rFonts w:ascii="Arial" w:hAnsi="Arial" w:cs="Arial"/>
                <w:sz w:val="20"/>
                <w:szCs w:val="20"/>
                <w:lang w:val="sr-Cyrl-CS"/>
              </w:rPr>
              <w:t>Члан 75. став 1. тачка 3. Закона о јавним набавкама</w:t>
            </w:r>
          </w:p>
        </w:tc>
        <w:tc>
          <w:tcPr>
            <w:tcW w:w="5184" w:type="dxa"/>
            <w:shd w:val="clear" w:color="auto" w:fill="auto"/>
          </w:tcPr>
          <w:p w:rsidR="00E850B2" w:rsidRPr="008C5C0A" w:rsidRDefault="00E850B2" w:rsidP="000A3153">
            <w:pPr>
              <w:jc w:val="both"/>
              <w:rPr>
                <w:rFonts w:ascii="Arial" w:hAnsi="Arial" w:cs="Arial"/>
                <w:sz w:val="20"/>
                <w:szCs w:val="20"/>
                <w:lang w:val="sr-Cyrl-CS"/>
              </w:rPr>
            </w:pPr>
            <w:r w:rsidRPr="008C5C0A">
              <w:rPr>
                <w:rFonts w:ascii="Arial" w:hAnsi="Arial" w:cs="Arial"/>
                <w:sz w:val="20"/>
                <w:szCs w:val="20"/>
                <w:lang w:val="sr-Cyrl-CS"/>
              </w:rPr>
              <w:t>Као доказ подносилац понуде прилаже :</w:t>
            </w:r>
          </w:p>
          <w:p w:rsidR="00E850B2" w:rsidRPr="00A869BD" w:rsidRDefault="00E850B2" w:rsidP="000A3153">
            <w:pPr>
              <w:jc w:val="both"/>
              <w:rPr>
                <w:rFonts w:ascii="Arial" w:hAnsi="Arial" w:cs="Arial"/>
                <w:sz w:val="20"/>
                <w:szCs w:val="20"/>
                <w:lang w:val="sr-Cyrl-CS"/>
              </w:rPr>
            </w:pPr>
            <w:r w:rsidRPr="008C5C0A">
              <w:rPr>
                <w:rFonts w:ascii="Arial" w:hAnsi="Arial" w:cs="Arial"/>
                <w:sz w:val="20"/>
                <w:szCs w:val="20"/>
                <w:lang w:val="sr-Cyrl-CS"/>
              </w:rPr>
              <w:t>1</w:t>
            </w:r>
            <w:r w:rsidRPr="00A869BD">
              <w:rPr>
                <w:rFonts w:ascii="Arial" w:hAnsi="Arial" w:cs="Arial"/>
                <w:sz w:val="20"/>
                <w:szCs w:val="20"/>
                <w:lang w:val="sr-Cyrl-CS"/>
              </w:rPr>
              <w:t>. Уверење Пореске управе Министарства финансија Републике Србије да је измирио доспеле порезе и доприносе</w:t>
            </w:r>
          </w:p>
          <w:p w:rsidR="00E850B2" w:rsidRPr="00A869BD" w:rsidRDefault="00E850B2" w:rsidP="000A3153">
            <w:pPr>
              <w:jc w:val="both"/>
              <w:rPr>
                <w:rFonts w:ascii="Arial" w:hAnsi="Arial" w:cs="Arial"/>
                <w:sz w:val="20"/>
                <w:szCs w:val="20"/>
                <w:lang w:val="sr-Cyrl-CS"/>
              </w:rPr>
            </w:pPr>
            <w:r w:rsidRPr="00A869BD">
              <w:rPr>
                <w:rFonts w:ascii="Arial" w:hAnsi="Arial" w:cs="Arial"/>
                <w:sz w:val="20"/>
                <w:szCs w:val="20"/>
                <w:lang w:val="sr-Cyrl-CS"/>
              </w:rPr>
              <w:t xml:space="preserve">2. Уверење Пореске управе јединице локалне самоуправе да је измирио обавезе по основну изворних локалних јавних  прихода </w:t>
            </w:r>
          </w:p>
          <w:p w:rsidR="00E850B2" w:rsidRPr="00A869BD" w:rsidRDefault="00E850B2" w:rsidP="000A3153">
            <w:pPr>
              <w:tabs>
                <w:tab w:val="left" w:pos="5670"/>
              </w:tabs>
              <w:spacing w:before="20" w:after="20"/>
              <w:ind w:right="125"/>
              <w:jc w:val="both"/>
              <w:rPr>
                <w:rFonts w:ascii="Arial" w:hAnsi="Arial" w:cs="Arial"/>
                <w:sz w:val="20"/>
                <w:szCs w:val="20"/>
                <w:lang w:val="sr-Cyrl-CS"/>
              </w:rPr>
            </w:pPr>
            <w:r w:rsidRPr="00A869BD">
              <w:rPr>
                <w:rFonts w:ascii="Arial" w:hAnsi="Arial" w:cs="Arial"/>
                <w:sz w:val="20"/>
                <w:szCs w:val="20"/>
                <w:lang w:val="sr-Cyrl-CS"/>
              </w:rPr>
              <w:t xml:space="preserve"> или  потврда надлежног органа да се понуђач  налази у поступку приватизације.</w:t>
            </w:r>
          </w:p>
          <w:p w:rsidR="00E850B2" w:rsidRPr="00A869BD" w:rsidRDefault="00E850B2" w:rsidP="000A3153">
            <w:pPr>
              <w:tabs>
                <w:tab w:val="left" w:pos="5670"/>
              </w:tabs>
              <w:spacing w:before="20" w:after="20"/>
              <w:ind w:right="125"/>
              <w:jc w:val="both"/>
              <w:rPr>
                <w:rFonts w:ascii="Arial" w:hAnsi="Arial" w:cs="Arial"/>
                <w:sz w:val="20"/>
                <w:szCs w:val="20"/>
                <w:lang w:val="sr-Cyrl-CS"/>
              </w:rPr>
            </w:pPr>
            <w:r w:rsidRPr="00A869BD">
              <w:rPr>
                <w:rFonts w:ascii="Arial" w:hAnsi="Arial" w:cs="Arial"/>
                <w:sz w:val="20"/>
                <w:szCs w:val="20"/>
                <w:lang w:val="sr-Cyrl-CS"/>
              </w:rPr>
              <w:t xml:space="preserve">Докази који се прилажу не могу бити старији од два месеца пре отварања понуда </w:t>
            </w:r>
          </w:p>
          <w:p w:rsidR="00336834" w:rsidRPr="00A869BD" w:rsidRDefault="00145BE9" w:rsidP="00145BE9">
            <w:pPr>
              <w:tabs>
                <w:tab w:val="left" w:pos="5670"/>
              </w:tabs>
              <w:spacing w:before="20" w:after="20"/>
              <w:ind w:right="125"/>
              <w:jc w:val="both"/>
              <w:rPr>
                <w:rFonts w:ascii="Arial" w:hAnsi="Arial" w:cs="Arial"/>
                <w:b/>
                <w:sz w:val="20"/>
                <w:szCs w:val="20"/>
                <w:u w:val="single"/>
                <w:lang w:val="sr-Cyrl-CS"/>
              </w:rPr>
            </w:pPr>
            <w:r w:rsidRPr="00A869BD">
              <w:rPr>
                <w:rFonts w:ascii="Arial" w:hAnsi="Arial" w:cs="Arial"/>
                <w:b/>
                <w:bCs/>
                <w:sz w:val="20"/>
                <w:szCs w:val="20"/>
                <w:u w:val="single"/>
                <w:lang w:val="ru-RU"/>
              </w:rPr>
              <w:t xml:space="preserve">Као доказ доставити: Попуњен, потписан и печатиран </w:t>
            </w:r>
            <w:r w:rsidR="00336834" w:rsidRPr="00A869BD">
              <w:rPr>
                <w:rFonts w:ascii="Arial" w:hAnsi="Arial" w:cs="Arial"/>
                <w:b/>
                <w:bCs/>
                <w:sz w:val="20"/>
                <w:szCs w:val="20"/>
                <w:u w:val="single"/>
                <w:lang w:val="ru-RU"/>
              </w:rPr>
              <w:t>Образац изјаве</w:t>
            </w:r>
          </w:p>
        </w:tc>
      </w:tr>
      <w:tr w:rsidR="00E850B2" w:rsidRPr="008857B5" w:rsidTr="000A3153">
        <w:trPr>
          <w:trHeight w:val="1161"/>
          <w:tblCellSpacing w:w="20" w:type="dxa"/>
        </w:trPr>
        <w:tc>
          <w:tcPr>
            <w:tcW w:w="649" w:type="dxa"/>
            <w:shd w:val="clear" w:color="auto" w:fill="auto"/>
          </w:tcPr>
          <w:p w:rsidR="00E850B2" w:rsidRPr="008C5C0A" w:rsidRDefault="00E850B2" w:rsidP="000A3153">
            <w:pPr>
              <w:rPr>
                <w:rFonts w:ascii="Arial" w:hAnsi="Arial" w:cs="Arial"/>
                <w:sz w:val="20"/>
                <w:szCs w:val="20"/>
                <w:lang w:val="sr-Cyrl-CS"/>
              </w:rPr>
            </w:pPr>
          </w:p>
          <w:p w:rsidR="00E850B2" w:rsidRPr="008C5C0A" w:rsidRDefault="00E850B2" w:rsidP="000A3153">
            <w:pPr>
              <w:rPr>
                <w:rFonts w:ascii="Arial" w:hAnsi="Arial" w:cs="Arial"/>
                <w:sz w:val="20"/>
                <w:szCs w:val="20"/>
                <w:lang w:val="sr-Cyrl-CS"/>
              </w:rPr>
            </w:pPr>
          </w:p>
          <w:p w:rsidR="00E850B2" w:rsidRPr="008C5C0A" w:rsidRDefault="00E850B2" w:rsidP="000A3153">
            <w:pPr>
              <w:rPr>
                <w:rFonts w:ascii="Arial" w:hAnsi="Arial" w:cs="Arial"/>
                <w:sz w:val="20"/>
                <w:szCs w:val="20"/>
              </w:rPr>
            </w:pPr>
            <w:r w:rsidRPr="008C5C0A">
              <w:rPr>
                <w:rFonts w:ascii="Arial" w:hAnsi="Arial" w:cs="Arial"/>
                <w:sz w:val="20"/>
                <w:szCs w:val="20"/>
                <w:lang w:val="sr-Cyrl-CS"/>
              </w:rPr>
              <w:t xml:space="preserve">   1.4</w:t>
            </w:r>
          </w:p>
        </w:tc>
        <w:tc>
          <w:tcPr>
            <w:tcW w:w="4780" w:type="dxa"/>
            <w:shd w:val="clear" w:color="auto" w:fill="auto"/>
          </w:tcPr>
          <w:p w:rsidR="00E850B2" w:rsidRPr="008C5C0A" w:rsidRDefault="00E850B2" w:rsidP="000A3153">
            <w:pPr>
              <w:rPr>
                <w:rFonts w:ascii="Arial" w:hAnsi="Arial" w:cs="Arial"/>
                <w:sz w:val="20"/>
                <w:szCs w:val="20"/>
                <w:lang w:val="sr-Cyrl-CS"/>
              </w:rPr>
            </w:pPr>
            <w:r w:rsidRPr="008C5C0A">
              <w:rPr>
                <w:rFonts w:ascii="Arial" w:hAnsi="Arial" w:cs="Arial"/>
                <w:sz w:val="20"/>
                <w:szCs w:val="20"/>
                <w:lang w:val="sr-Cyrl-CS"/>
              </w:rPr>
              <w:t>Да понуђач има важећу дозволу надлежног органа  за обављање делатности  из предмета јавне набавке, ако је таква дозвола предвиђена посебним прописом</w:t>
            </w:r>
          </w:p>
          <w:p w:rsidR="00E850B2" w:rsidRPr="008C5C0A" w:rsidRDefault="00E850B2" w:rsidP="000A3153">
            <w:pPr>
              <w:rPr>
                <w:rFonts w:ascii="Arial" w:hAnsi="Arial" w:cs="Arial"/>
                <w:sz w:val="20"/>
                <w:szCs w:val="20"/>
                <w:lang w:val="sr-Cyrl-CS"/>
              </w:rPr>
            </w:pPr>
          </w:p>
          <w:p w:rsidR="00E850B2" w:rsidRPr="008C5C0A" w:rsidRDefault="00E850B2" w:rsidP="000A3153">
            <w:pPr>
              <w:rPr>
                <w:rFonts w:ascii="Arial" w:hAnsi="Arial" w:cs="Arial"/>
                <w:sz w:val="20"/>
                <w:szCs w:val="20"/>
                <w:lang w:val="sr-Cyrl-CS"/>
              </w:rPr>
            </w:pPr>
            <w:r w:rsidRPr="008C5C0A">
              <w:rPr>
                <w:rFonts w:ascii="Arial" w:hAnsi="Arial" w:cs="Arial"/>
                <w:sz w:val="20"/>
                <w:szCs w:val="20"/>
                <w:lang w:val="sr-Cyrl-CS"/>
              </w:rPr>
              <w:t>Члан 75. став 1. тачка 4. Закона о јавним набавкама</w:t>
            </w:r>
          </w:p>
        </w:tc>
        <w:tc>
          <w:tcPr>
            <w:tcW w:w="5184" w:type="dxa"/>
            <w:shd w:val="clear" w:color="auto" w:fill="auto"/>
            <w:vAlign w:val="center"/>
          </w:tcPr>
          <w:p w:rsidR="00E850B2" w:rsidRPr="008C5C0A" w:rsidRDefault="000A3153" w:rsidP="000A3153">
            <w:pPr>
              <w:rPr>
                <w:rFonts w:ascii="Arial" w:hAnsi="Arial" w:cs="Arial"/>
                <w:bCs/>
                <w:sz w:val="20"/>
                <w:szCs w:val="20"/>
                <w:lang w:val="ru-RU"/>
              </w:rPr>
            </w:pPr>
            <w:r>
              <w:rPr>
                <w:rFonts w:ascii="Arial" w:hAnsi="Arial" w:cs="Arial"/>
                <w:bCs/>
                <w:sz w:val="20"/>
                <w:szCs w:val="20"/>
                <w:lang w:val="ru-RU"/>
              </w:rPr>
              <w:t>/</w:t>
            </w:r>
          </w:p>
          <w:p w:rsidR="00E850B2" w:rsidRPr="008C5C0A" w:rsidRDefault="00E850B2" w:rsidP="000A3153">
            <w:pPr>
              <w:rPr>
                <w:rFonts w:ascii="Arial" w:hAnsi="Arial" w:cs="Arial"/>
                <w:sz w:val="20"/>
                <w:szCs w:val="20"/>
                <w:lang w:val="sr-Cyrl-CS"/>
              </w:rPr>
            </w:pPr>
          </w:p>
        </w:tc>
      </w:tr>
      <w:tr w:rsidR="00E850B2" w:rsidRPr="008857B5" w:rsidTr="000A3153">
        <w:trPr>
          <w:trHeight w:val="1161"/>
          <w:tblCellSpacing w:w="20" w:type="dxa"/>
        </w:trPr>
        <w:tc>
          <w:tcPr>
            <w:tcW w:w="649" w:type="dxa"/>
            <w:shd w:val="clear" w:color="auto" w:fill="auto"/>
          </w:tcPr>
          <w:p w:rsidR="00E850B2" w:rsidRPr="008C5C0A" w:rsidRDefault="00E850B2" w:rsidP="000A3153">
            <w:pPr>
              <w:rPr>
                <w:rFonts w:ascii="Arial" w:hAnsi="Arial" w:cs="Arial"/>
                <w:sz w:val="20"/>
                <w:szCs w:val="20"/>
                <w:lang w:val="sr-Cyrl-CS"/>
              </w:rPr>
            </w:pPr>
            <w:r w:rsidRPr="008C5C0A">
              <w:rPr>
                <w:rFonts w:ascii="Arial" w:hAnsi="Arial" w:cs="Arial"/>
                <w:sz w:val="20"/>
                <w:szCs w:val="20"/>
              </w:rPr>
              <w:t>1.5</w:t>
            </w:r>
          </w:p>
        </w:tc>
        <w:tc>
          <w:tcPr>
            <w:tcW w:w="4780" w:type="dxa"/>
            <w:shd w:val="clear" w:color="auto" w:fill="auto"/>
          </w:tcPr>
          <w:p w:rsidR="00E850B2" w:rsidRPr="008C5C0A" w:rsidRDefault="00E850B2" w:rsidP="000A3153">
            <w:pPr>
              <w:rPr>
                <w:rFonts w:ascii="Arial" w:hAnsi="Arial" w:cs="Arial"/>
                <w:bCs/>
                <w:color w:val="auto"/>
                <w:sz w:val="20"/>
                <w:szCs w:val="20"/>
                <w:lang w:val="ru-RU"/>
              </w:rPr>
            </w:pPr>
            <w:r w:rsidRPr="008C5C0A">
              <w:rPr>
                <w:rFonts w:ascii="Arial" w:hAnsi="Arial" w:cs="Arial"/>
                <w:color w:val="auto"/>
                <w:sz w:val="20"/>
                <w:szCs w:val="20"/>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8C5C0A">
              <w:rPr>
                <w:rFonts w:ascii="Arial" w:hAnsi="Arial" w:cs="Arial"/>
                <w:iCs/>
                <w:color w:val="auto"/>
                <w:sz w:val="20"/>
                <w:szCs w:val="20"/>
                <w:lang w:val="sr-Cyrl-CS"/>
              </w:rPr>
              <w:t>(члан 75. став 2. Закона).</w:t>
            </w:r>
          </w:p>
        </w:tc>
        <w:tc>
          <w:tcPr>
            <w:tcW w:w="5184" w:type="dxa"/>
            <w:shd w:val="clear" w:color="auto" w:fill="auto"/>
            <w:vAlign w:val="center"/>
          </w:tcPr>
          <w:p w:rsidR="00E850B2" w:rsidRPr="00A2004B" w:rsidRDefault="00145BE9" w:rsidP="00145BE9">
            <w:pPr>
              <w:rPr>
                <w:rFonts w:ascii="Arial" w:hAnsi="Arial" w:cs="Arial"/>
                <w:b/>
                <w:bCs/>
                <w:color w:val="000000" w:themeColor="text1"/>
                <w:sz w:val="20"/>
                <w:szCs w:val="20"/>
                <w:lang w:val="ru-RU"/>
              </w:rPr>
            </w:pPr>
            <w:r w:rsidRPr="00A2004B">
              <w:rPr>
                <w:rFonts w:ascii="Arial" w:hAnsi="Arial" w:cs="Arial"/>
                <w:b/>
                <w:bCs/>
                <w:color w:val="000000" w:themeColor="text1"/>
                <w:sz w:val="20"/>
                <w:szCs w:val="20"/>
                <w:u w:val="single"/>
                <w:lang w:val="ru-RU"/>
              </w:rPr>
              <w:t>Попуњен, потписан и печатиран Образац изјаве</w:t>
            </w:r>
          </w:p>
        </w:tc>
      </w:tr>
      <w:tr w:rsidR="00E850B2" w:rsidRPr="008857B5" w:rsidTr="000A3153">
        <w:trPr>
          <w:trHeight w:val="769"/>
          <w:tblCellSpacing w:w="20" w:type="dxa"/>
        </w:trPr>
        <w:tc>
          <w:tcPr>
            <w:tcW w:w="649" w:type="dxa"/>
            <w:shd w:val="clear" w:color="auto" w:fill="auto"/>
          </w:tcPr>
          <w:p w:rsidR="00E850B2" w:rsidRPr="008C5C0A" w:rsidRDefault="00E850B2" w:rsidP="000A3153">
            <w:pPr>
              <w:rPr>
                <w:rFonts w:ascii="Arial" w:hAnsi="Arial" w:cs="Arial"/>
                <w:sz w:val="20"/>
                <w:szCs w:val="20"/>
                <w:lang w:val="sr-Cyrl-CS"/>
              </w:rPr>
            </w:pPr>
          </w:p>
          <w:p w:rsidR="00E850B2" w:rsidRPr="008C5C0A" w:rsidRDefault="00E850B2" w:rsidP="000A3153">
            <w:pPr>
              <w:rPr>
                <w:rFonts w:ascii="Arial" w:hAnsi="Arial" w:cs="Arial"/>
                <w:b/>
                <w:sz w:val="20"/>
                <w:szCs w:val="20"/>
                <w:lang w:val="sr-Cyrl-CS"/>
              </w:rPr>
            </w:pPr>
          </w:p>
          <w:p w:rsidR="00E850B2" w:rsidRPr="008C5C0A" w:rsidRDefault="00E850B2" w:rsidP="000A3153">
            <w:pPr>
              <w:rPr>
                <w:rFonts w:ascii="Arial" w:hAnsi="Arial" w:cs="Arial"/>
                <w:sz w:val="20"/>
                <w:szCs w:val="20"/>
                <w:lang w:val="sr-Cyrl-CS"/>
              </w:rPr>
            </w:pPr>
            <w:r w:rsidRPr="008C5C0A">
              <w:rPr>
                <w:rFonts w:ascii="Arial" w:hAnsi="Arial" w:cs="Arial"/>
                <w:b/>
                <w:sz w:val="20"/>
                <w:szCs w:val="20"/>
                <w:lang w:val="sr-Cyrl-CS"/>
              </w:rPr>
              <w:t xml:space="preserve"> 2.</w:t>
            </w:r>
          </w:p>
        </w:tc>
        <w:tc>
          <w:tcPr>
            <w:tcW w:w="4780" w:type="dxa"/>
            <w:shd w:val="clear" w:color="auto" w:fill="auto"/>
          </w:tcPr>
          <w:p w:rsidR="00E850B2" w:rsidRPr="008C5C0A" w:rsidRDefault="00E850B2" w:rsidP="000A3153">
            <w:pPr>
              <w:jc w:val="center"/>
              <w:rPr>
                <w:rFonts w:ascii="Arial" w:hAnsi="Arial" w:cs="Arial"/>
                <w:b/>
                <w:sz w:val="20"/>
                <w:szCs w:val="20"/>
                <w:lang w:val="sr-Cyrl-CS"/>
              </w:rPr>
            </w:pPr>
            <w:r w:rsidRPr="008C5C0A">
              <w:rPr>
                <w:rFonts w:ascii="Arial" w:hAnsi="Arial" w:cs="Arial"/>
                <w:b/>
                <w:sz w:val="20"/>
                <w:szCs w:val="20"/>
                <w:lang w:val="sr-Cyrl-CS"/>
              </w:rPr>
              <w:t xml:space="preserve">ДОДАТНИ УСЛОВИ </w:t>
            </w:r>
          </w:p>
          <w:p w:rsidR="00E850B2" w:rsidRPr="008C5C0A" w:rsidRDefault="00E850B2" w:rsidP="000A3153">
            <w:pPr>
              <w:jc w:val="center"/>
              <w:rPr>
                <w:rFonts w:ascii="Arial" w:hAnsi="Arial" w:cs="Arial"/>
                <w:b/>
                <w:sz w:val="20"/>
                <w:szCs w:val="20"/>
                <w:lang w:val="sr-Cyrl-CS"/>
              </w:rPr>
            </w:pPr>
            <w:r w:rsidRPr="008C5C0A">
              <w:rPr>
                <w:rFonts w:ascii="Arial" w:hAnsi="Arial" w:cs="Arial"/>
                <w:b/>
                <w:sz w:val="20"/>
                <w:szCs w:val="20"/>
                <w:lang w:val="sr-Cyrl-CS"/>
              </w:rPr>
              <w:t>за учешће из члана 76. Закона о јавним набавкама</w:t>
            </w:r>
          </w:p>
        </w:tc>
        <w:tc>
          <w:tcPr>
            <w:tcW w:w="5184" w:type="dxa"/>
            <w:shd w:val="clear" w:color="auto" w:fill="auto"/>
          </w:tcPr>
          <w:p w:rsidR="00E850B2" w:rsidRPr="008C5C0A" w:rsidRDefault="00E850B2" w:rsidP="000A3153">
            <w:pPr>
              <w:jc w:val="both"/>
              <w:rPr>
                <w:rFonts w:ascii="Arial" w:hAnsi="Arial" w:cs="Arial"/>
                <w:sz w:val="20"/>
                <w:szCs w:val="20"/>
                <w:lang w:val="sr-Cyrl-CS"/>
              </w:rPr>
            </w:pPr>
            <w:r w:rsidRPr="008C5C0A">
              <w:rPr>
                <w:rFonts w:ascii="Arial" w:hAnsi="Arial" w:cs="Arial"/>
                <w:sz w:val="20"/>
                <w:szCs w:val="20"/>
                <w:lang w:val="sr-Cyrl-CS"/>
              </w:rPr>
              <w:t xml:space="preserve">Упутство како се доказује испуњеност услова </w:t>
            </w:r>
          </w:p>
          <w:p w:rsidR="00E850B2" w:rsidRPr="008C5C0A" w:rsidRDefault="00E850B2" w:rsidP="000A3153">
            <w:pPr>
              <w:jc w:val="both"/>
              <w:rPr>
                <w:rFonts w:ascii="Arial" w:hAnsi="Arial" w:cs="Arial"/>
                <w:color w:val="0000FF"/>
                <w:sz w:val="20"/>
                <w:szCs w:val="20"/>
                <w:lang w:val="ru-RU"/>
              </w:rPr>
            </w:pPr>
            <w:r w:rsidRPr="008C5C0A">
              <w:rPr>
                <w:rFonts w:ascii="Arial" w:hAnsi="Arial" w:cs="Arial"/>
                <w:sz w:val="20"/>
                <w:szCs w:val="20"/>
                <w:lang w:val="sr-Cyrl-CS"/>
              </w:rPr>
              <w:t>Доказивање испуњености додатних услова за правна лица као понуђаче и за предузетнике као понуђаче</w:t>
            </w:r>
          </w:p>
        </w:tc>
      </w:tr>
      <w:tr w:rsidR="00E850B2" w:rsidRPr="008857B5" w:rsidTr="000A3153">
        <w:trPr>
          <w:trHeight w:val="769"/>
          <w:tblCellSpacing w:w="20" w:type="dxa"/>
        </w:trPr>
        <w:tc>
          <w:tcPr>
            <w:tcW w:w="649" w:type="dxa"/>
            <w:shd w:val="clear" w:color="auto" w:fill="auto"/>
          </w:tcPr>
          <w:p w:rsidR="00E850B2" w:rsidRPr="008C5C0A" w:rsidRDefault="00E850B2" w:rsidP="000A3153">
            <w:pPr>
              <w:rPr>
                <w:rFonts w:ascii="Arial" w:hAnsi="Arial" w:cs="Arial"/>
                <w:sz w:val="20"/>
                <w:szCs w:val="20"/>
              </w:rPr>
            </w:pPr>
            <w:r w:rsidRPr="008C5C0A">
              <w:rPr>
                <w:rFonts w:ascii="Arial" w:hAnsi="Arial" w:cs="Arial"/>
                <w:sz w:val="20"/>
                <w:szCs w:val="20"/>
              </w:rPr>
              <w:t>2.1</w:t>
            </w:r>
          </w:p>
        </w:tc>
        <w:tc>
          <w:tcPr>
            <w:tcW w:w="4780" w:type="dxa"/>
            <w:shd w:val="clear" w:color="auto" w:fill="auto"/>
          </w:tcPr>
          <w:p w:rsidR="00BD64D3" w:rsidRDefault="00BD64D3" w:rsidP="00043329">
            <w:pPr>
              <w:jc w:val="both"/>
              <w:rPr>
                <w:rFonts w:ascii="Arial" w:hAnsi="Arial" w:cs="Arial"/>
                <w:color w:val="auto"/>
                <w:sz w:val="20"/>
                <w:szCs w:val="20"/>
                <w:lang w:val="sr-Cyrl-CS"/>
              </w:rPr>
            </w:pPr>
            <w:r w:rsidRPr="00043329">
              <w:rPr>
                <w:rFonts w:ascii="Arial" w:hAnsi="Arial" w:cs="Arial"/>
                <w:color w:val="auto"/>
                <w:sz w:val="20"/>
                <w:szCs w:val="20"/>
                <w:lang w:val="sr-Cyrl-CS"/>
              </w:rPr>
              <w:t xml:space="preserve">Да понуђач располаже неопходним </w:t>
            </w:r>
            <w:r>
              <w:rPr>
                <w:rFonts w:ascii="Arial" w:hAnsi="Arial" w:cs="Arial"/>
                <w:color w:val="auto"/>
                <w:sz w:val="20"/>
                <w:szCs w:val="20"/>
                <w:lang w:val="sr-Cyrl-CS"/>
              </w:rPr>
              <w:t>финансијским</w:t>
            </w:r>
            <w:r w:rsidRPr="00043329">
              <w:rPr>
                <w:rFonts w:ascii="Arial" w:hAnsi="Arial" w:cs="Arial"/>
                <w:color w:val="auto"/>
                <w:sz w:val="20"/>
                <w:szCs w:val="20"/>
                <w:lang w:val="sr-Cyrl-CS"/>
              </w:rPr>
              <w:t xml:space="preserve"> капацитетом</w:t>
            </w:r>
            <w:r>
              <w:rPr>
                <w:rFonts w:ascii="Arial" w:hAnsi="Arial" w:cs="Arial"/>
                <w:color w:val="auto"/>
                <w:sz w:val="20"/>
                <w:szCs w:val="20"/>
                <w:lang w:val="sr-Cyrl-CS"/>
              </w:rPr>
              <w:t>, и то:</w:t>
            </w:r>
          </w:p>
          <w:p w:rsidR="00043329" w:rsidRPr="00043329" w:rsidRDefault="00043329" w:rsidP="00043329">
            <w:pPr>
              <w:jc w:val="both"/>
              <w:rPr>
                <w:rFonts w:ascii="Arial" w:hAnsi="Arial" w:cs="Arial"/>
                <w:color w:val="auto"/>
                <w:sz w:val="20"/>
                <w:szCs w:val="20"/>
                <w:lang w:val="sr-Cyrl-CS"/>
              </w:rPr>
            </w:pPr>
            <w:r w:rsidRPr="00043329">
              <w:rPr>
                <w:rFonts w:ascii="Arial" w:hAnsi="Arial" w:cs="Arial"/>
                <w:color w:val="auto"/>
                <w:sz w:val="20"/>
                <w:szCs w:val="20"/>
                <w:lang w:val="sr-Cyrl-CS"/>
              </w:rPr>
              <w:t>(</w:t>
            </w:r>
            <w:bookmarkStart w:id="0" w:name="_Hlk4061748"/>
            <w:r w:rsidRPr="00043329">
              <w:rPr>
                <w:rFonts w:ascii="Arial" w:hAnsi="Arial" w:cs="Arial"/>
                <w:color w:val="auto"/>
                <w:sz w:val="20"/>
                <w:szCs w:val="20"/>
                <w:lang w:val="sr-Cyrl-CS"/>
              </w:rPr>
              <w:t>1) да остварени пословни приход у последње три године (201</w:t>
            </w:r>
            <w:r w:rsidR="004F318F">
              <w:rPr>
                <w:rFonts w:ascii="Arial" w:hAnsi="Arial" w:cs="Arial"/>
                <w:color w:val="auto"/>
                <w:sz w:val="20"/>
                <w:szCs w:val="20"/>
                <w:lang w:val="sr-Cyrl-CS"/>
              </w:rPr>
              <w:t>6</w:t>
            </w:r>
            <w:r w:rsidRPr="00043329">
              <w:rPr>
                <w:rFonts w:ascii="Arial" w:hAnsi="Arial" w:cs="Arial"/>
                <w:color w:val="auto"/>
                <w:sz w:val="20"/>
                <w:szCs w:val="20"/>
                <w:lang w:val="sr-Cyrl-CS"/>
              </w:rPr>
              <w:t>, 201</w:t>
            </w:r>
            <w:r w:rsidR="004F318F">
              <w:rPr>
                <w:rFonts w:ascii="Arial" w:hAnsi="Arial" w:cs="Arial"/>
                <w:color w:val="auto"/>
                <w:sz w:val="20"/>
                <w:szCs w:val="20"/>
                <w:lang w:val="sr-Cyrl-CS"/>
              </w:rPr>
              <w:t>7</w:t>
            </w:r>
            <w:r w:rsidRPr="00043329">
              <w:rPr>
                <w:rFonts w:ascii="Arial" w:hAnsi="Arial" w:cs="Arial"/>
                <w:color w:val="auto"/>
                <w:sz w:val="20"/>
                <w:szCs w:val="20"/>
                <w:lang w:val="sr-Cyrl-CS"/>
              </w:rPr>
              <w:t>, 201</w:t>
            </w:r>
            <w:r w:rsidR="004F318F">
              <w:rPr>
                <w:rFonts w:ascii="Arial" w:hAnsi="Arial" w:cs="Arial"/>
                <w:color w:val="auto"/>
                <w:sz w:val="20"/>
                <w:szCs w:val="20"/>
                <w:lang w:val="sr-Cyrl-CS"/>
              </w:rPr>
              <w:t>8</w:t>
            </w:r>
            <w:r w:rsidRPr="00043329">
              <w:rPr>
                <w:rFonts w:ascii="Arial" w:hAnsi="Arial" w:cs="Arial"/>
                <w:color w:val="auto"/>
                <w:sz w:val="20"/>
                <w:szCs w:val="20"/>
                <w:lang w:val="sr-Cyrl-CS"/>
              </w:rPr>
              <w:t xml:space="preserve">) за које су достављени подаци мора да буде већи од </w:t>
            </w:r>
            <w:r w:rsidR="004F318F">
              <w:rPr>
                <w:rFonts w:ascii="Arial" w:hAnsi="Arial" w:cs="Arial"/>
                <w:color w:val="auto"/>
                <w:sz w:val="20"/>
                <w:szCs w:val="20"/>
                <w:lang w:val="sr-Cyrl-CS"/>
              </w:rPr>
              <w:t>9</w:t>
            </w:r>
            <w:r w:rsidRPr="00043329">
              <w:rPr>
                <w:rFonts w:ascii="Arial" w:hAnsi="Arial" w:cs="Arial"/>
                <w:color w:val="auto"/>
                <w:sz w:val="20"/>
                <w:szCs w:val="20"/>
                <w:lang w:val="sr-Cyrl-CS"/>
              </w:rPr>
              <w:t>.000.000,00динара по години ;</w:t>
            </w:r>
          </w:p>
          <w:p w:rsidR="00E850B2" w:rsidRPr="00E850B2" w:rsidRDefault="00043329" w:rsidP="00043329">
            <w:pPr>
              <w:jc w:val="both"/>
              <w:rPr>
                <w:rFonts w:ascii="Arial" w:hAnsi="Arial" w:cs="Arial"/>
                <w:b/>
                <w:color w:val="FF0000"/>
                <w:sz w:val="20"/>
                <w:szCs w:val="20"/>
                <w:lang w:val="sr-Cyrl-CS"/>
              </w:rPr>
            </w:pPr>
            <w:r w:rsidRPr="00043329">
              <w:rPr>
                <w:rFonts w:ascii="Arial" w:hAnsi="Arial" w:cs="Arial"/>
                <w:color w:val="auto"/>
                <w:sz w:val="20"/>
                <w:szCs w:val="20"/>
                <w:lang w:val="sr-Cyrl-CS"/>
              </w:rPr>
              <w:t xml:space="preserve"> (2) да понуђач у последњих шест месеци који претходе месецу у коме је на Порталу јавних набавки објављен Позив за подношење понуда. није био неликвидан</w:t>
            </w:r>
            <w:bookmarkEnd w:id="0"/>
          </w:p>
        </w:tc>
        <w:tc>
          <w:tcPr>
            <w:tcW w:w="5184" w:type="dxa"/>
            <w:shd w:val="clear" w:color="auto" w:fill="auto"/>
          </w:tcPr>
          <w:p w:rsidR="00E850B2" w:rsidRPr="00BD4ADF" w:rsidRDefault="00E850B2" w:rsidP="000A3153">
            <w:pPr>
              <w:pStyle w:val="NormalWeb"/>
              <w:tabs>
                <w:tab w:val="left" w:pos="9900"/>
              </w:tabs>
              <w:spacing w:before="0" w:beforeAutospacing="0" w:after="0" w:afterAutospacing="0"/>
              <w:jc w:val="both"/>
              <w:rPr>
                <w:rFonts w:ascii="Arial" w:hAnsi="Arial" w:cs="Arial"/>
                <w:b/>
                <w:i/>
                <w:sz w:val="20"/>
                <w:szCs w:val="20"/>
                <w:lang w:val="sr-Cyrl-CS"/>
              </w:rPr>
            </w:pPr>
            <w:r w:rsidRPr="00BD4ADF">
              <w:rPr>
                <w:rFonts w:ascii="Arial" w:hAnsi="Arial" w:cs="Arial"/>
                <w:b/>
                <w:i/>
                <w:sz w:val="20"/>
                <w:szCs w:val="20"/>
                <w:lang w:val="hr-HR"/>
              </w:rPr>
              <w:t>Доказ:</w:t>
            </w:r>
          </w:p>
          <w:p w:rsidR="00E850B2" w:rsidRPr="00A869BD" w:rsidRDefault="00145BE9" w:rsidP="000A3153">
            <w:pPr>
              <w:jc w:val="both"/>
              <w:rPr>
                <w:rFonts w:ascii="Arial" w:hAnsi="Arial" w:cs="Arial"/>
                <w:b/>
                <w:bCs/>
                <w:sz w:val="20"/>
                <w:szCs w:val="20"/>
                <w:u w:val="single"/>
                <w:lang w:val="ru-RU"/>
              </w:rPr>
            </w:pPr>
            <w:r w:rsidRPr="00A869BD">
              <w:rPr>
                <w:rFonts w:ascii="Arial" w:hAnsi="Arial" w:cs="Arial"/>
                <w:b/>
                <w:bCs/>
                <w:sz w:val="20"/>
                <w:szCs w:val="20"/>
                <w:u w:val="single"/>
                <w:lang w:val="ru-RU"/>
              </w:rPr>
              <w:t>Попуњен, потписан и печатиран Образац изјаве</w:t>
            </w:r>
          </w:p>
          <w:p w:rsidR="00CC256D" w:rsidRPr="00E850B2" w:rsidRDefault="00CC256D" w:rsidP="000A3153">
            <w:pPr>
              <w:jc w:val="both"/>
              <w:rPr>
                <w:rFonts w:ascii="Arial" w:hAnsi="Arial" w:cs="Arial"/>
                <w:color w:val="FF0000"/>
                <w:sz w:val="20"/>
                <w:szCs w:val="20"/>
                <w:lang w:val="sr-Cyrl-CS"/>
              </w:rPr>
            </w:pPr>
          </w:p>
        </w:tc>
      </w:tr>
      <w:tr w:rsidR="00E850B2" w:rsidRPr="008857B5" w:rsidTr="000A3153">
        <w:trPr>
          <w:trHeight w:val="769"/>
          <w:tblCellSpacing w:w="20" w:type="dxa"/>
        </w:trPr>
        <w:tc>
          <w:tcPr>
            <w:tcW w:w="649" w:type="dxa"/>
            <w:shd w:val="clear" w:color="auto" w:fill="auto"/>
          </w:tcPr>
          <w:p w:rsidR="00E850B2" w:rsidRPr="00E03181" w:rsidRDefault="00E850B2" w:rsidP="000A3153">
            <w:pPr>
              <w:rPr>
                <w:rFonts w:ascii="Arial" w:hAnsi="Arial" w:cs="Arial"/>
                <w:sz w:val="20"/>
                <w:szCs w:val="20"/>
              </w:rPr>
            </w:pPr>
            <w:r>
              <w:rPr>
                <w:rFonts w:ascii="Arial" w:hAnsi="Arial" w:cs="Arial"/>
                <w:sz w:val="20"/>
                <w:szCs w:val="20"/>
              </w:rPr>
              <w:t>2.3</w:t>
            </w:r>
          </w:p>
        </w:tc>
        <w:tc>
          <w:tcPr>
            <w:tcW w:w="4780" w:type="dxa"/>
            <w:shd w:val="clear" w:color="auto" w:fill="auto"/>
          </w:tcPr>
          <w:p w:rsidR="004F318F" w:rsidRPr="00043329" w:rsidRDefault="004F318F" w:rsidP="004F318F">
            <w:pPr>
              <w:jc w:val="both"/>
              <w:rPr>
                <w:rFonts w:ascii="Arial" w:hAnsi="Arial" w:cs="Arial"/>
                <w:color w:val="auto"/>
                <w:sz w:val="20"/>
                <w:szCs w:val="20"/>
                <w:lang w:val="sr-Cyrl-CS"/>
              </w:rPr>
            </w:pPr>
            <w:r w:rsidRPr="00043329">
              <w:rPr>
                <w:rFonts w:ascii="Arial" w:hAnsi="Arial" w:cs="Arial"/>
                <w:color w:val="auto"/>
                <w:sz w:val="20"/>
                <w:szCs w:val="20"/>
                <w:lang w:val="sr-Cyrl-CS"/>
              </w:rPr>
              <w:t>Да понуђач располаже неопходним пословним капацитетом, и то:</w:t>
            </w:r>
          </w:p>
          <w:p w:rsidR="004F318F" w:rsidRPr="00043329" w:rsidRDefault="004F318F" w:rsidP="004F318F">
            <w:pPr>
              <w:pStyle w:val="NormalWeb"/>
              <w:spacing w:before="0" w:beforeAutospacing="0" w:after="0" w:afterAutospacing="0"/>
              <w:jc w:val="both"/>
              <w:rPr>
                <w:rFonts w:ascii="Arial" w:eastAsia="Arial Unicode MS" w:hAnsi="Arial" w:cs="Arial"/>
                <w:kern w:val="1"/>
                <w:sz w:val="20"/>
                <w:szCs w:val="20"/>
                <w:lang w:eastAsia="ar-SA"/>
              </w:rPr>
            </w:pPr>
            <w:r>
              <w:rPr>
                <w:rFonts w:ascii="Arial" w:hAnsi="Arial" w:cs="Arial"/>
                <w:sz w:val="20"/>
                <w:szCs w:val="20"/>
                <w:lang w:val="sr-Cyrl-CS"/>
              </w:rPr>
              <w:t xml:space="preserve">Да је понуђач у претходне 3године </w:t>
            </w:r>
            <w:r w:rsidRPr="00043329">
              <w:rPr>
                <w:rFonts w:ascii="Arial" w:hAnsi="Arial" w:cs="Arial"/>
                <w:sz w:val="20"/>
                <w:szCs w:val="20"/>
                <w:lang w:val="sr-Cyrl-CS"/>
              </w:rPr>
              <w:t>од дана објаве Позива на Порталу јавних набавки реализовао уговор који се односи</w:t>
            </w:r>
            <w:r w:rsidRPr="00043329">
              <w:rPr>
                <w:rFonts w:ascii="Arial" w:hAnsi="Arial" w:cs="Arial"/>
                <w:sz w:val="20"/>
                <w:szCs w:val="20"/>
              </w:rPr>
              <w:t xml:space="preserve"> на:</w:t>
            </w:r>
          </w:p>
          <w:p w:rsidR="004F318F" w:rsidRPr="00863965" w:rsidRDefault="004F318F" w:rsidP="004F318F">
            <w:pPr>
              <w:pStyle w:val="Default"/>
              <w:ind w:right="180"/>
              <w:jc w:val="both"/>
              <w:rPr>
                <w:sz w:val="20"/>
                <w:szCs w:val="20"/>
                <w:lang w:val="sr-Cyrl-CS"/>
              </w:rPr>
            </w:pPr>
            <w:r w:rsidRPr="00043329">
              <w:rPr>
                <w:sz w:val="20"/>
                <w:szCs w:val="20"/>
                <w:lang w:val="sr-Cyrl-CS"/>
              </w:rPr>
              <w:t>изведене радове  на најмање  5 (пет) објеката: у просторно културним целинама или споменицима  културе</w:t>
            </w:r>
            <w:r>
              <w:rPr>
                <w:sz w:val="20"/>
                <w:szCs w:val="20"/>
                <w:lang w:val="sr-Cyrl-CS"/>
              </w:rPr>
              <w:t>, од чега  најмање</w:t>
            </w:r>
            <w:r w:rsidRPr="00863965">
              <w:rPr>
                <w:sz w:val="20"/>
                <w:szCs w:val="20"/>
                <w:lang w:val="sr-Cyrl-CS"/>
              </w:rPr>
              <w:t xml:space="preserve"> један на изради кровних покривача од дрвене грађе, техником обраде ручног тесања на традиционални начин</w:t>
            </w:r>
          </w:p>
          <w:p w:rsidR="004F318F" w:rsidRPr="00863965" w:rsidRDefault="004F318F" w:rsidP="004F318F">
            <w:pPr>
              <w:pStyle w:val="NormalWeb"/>
              <w:spacing w:before="0" w:beforeAutospacing="0" w:after="0" w:afterAutospacing="0"/>
              <w:jc w:val="both"/>
              <w:rPr>
                <w:rFonts w:ascii="Arial" w:hAnsi="Arial" w:cs="Arial"/>
                <w:sz w:val="20"/>
                <w:szCs w:val="20"/>
              </w:rPr>
            </w:pPr>
            <w:r w:rsidRPr="00043329">
              <w:rPr>
                <w:rFonts w:ascii="Arial" w:hAnsi="Arial" w:cs="Arial"/>
                <w:sz w:val="20"/>
                <w:szCs w:val="20"/>
                <w:lang w:val="sr-Cyrl-CS"/>
              </w:rPr>
              <w:t xml:space="preserve">1. три уговора морају бити на објектима категоризованим као културна добра од изузетног  значаја  у претходне 3 </w:t>
            </w:r>
            <w:r w:rsidRPr="000430FC">
              <w:rPr>
                <w:rFonts w:ascii="Arial" w:hAnsi="Arial" w:cs="Arial"/>
                <w:sz w:val="20"/>
                <w:szCs w:val="20"/>
                <w:lang w:val="sr-Cyrl-CS"/>
              </w:rPr>
              <w:t>године уназад почев од дана расписивања набавке</w:t>
            </w:r>
          </w:p>
          <w:p w:rsidR="004F318F" w:rsidRDefault="004F318F" w:rsidP="004F318F">
            <w:pPr>
              <w:pStyle w:val="Default"/>
              <w:ind w:left="272" w:right="180" w:hanging="90"/>
              <w:rPr>
                <w:sz w:val="20"/>
                <w:szCs w:val="20"/>
                <w:lang w:val="sr-Cyrl-CS"/>
              </w:rPr>
            </w:pPr>
            <w:r w:rsidRPr="000430FC">
              <w:rPr>
                <w:sz w:val="20"/>
                <w:szCs w:val="20"/>
                <w:lang w:val="sr-Cyrl-CS"/>
              </w:rPr>
              <w:lastRenderedPageBreak/>
              <w:t xml:space="preserve">2.два уговора морају бити радови на објектима категорисаним као културна добра од великог значаја за Републику Србију у претходне 3 године уназад почев од дана расписивања </w:t>
            </w:r>
            <w:r>
              <w:rPr>
                <w:sz w:val="20"/>
                <w:szCs w:val="20"/>
                <w:lang w:val="sr-Cyrl-CS"/>
              </w:rPr>
              <w:t>набавке</w:t>
            </w:r>
          </w:p>
          <w:p w:rsidR="00043329" w:rsidRDefault="00043329" w:rsidP="004F318F">
            <w:pPr>
              <w:pStyle w:val="Default"/>
              <w:ind w:left="272" w:right="180" w:hanging="90"/>
              <w:rPr>
                <w:b/>
                <w:bCs/>
                <w:i/>
                <w:iCs/>
                <w:color w:val="auto"/>
                <w:sz w:val="16"/>
                <w:szCs w:val="16"/>
              </w:rPr>
            </w:pPr>
            <w:r w:rsidRPr="00043329">
              <w:t>*</w:t>
            </w:r>
            <w:r w:rsidRPr="00043329">
              <w:rPr>
                <w:b/>
                <w:bCs/>
                <w:i/>
                <w:iCs/>
                <w:color w:val="auto"/>
                <w:sz w:val="16"/>
                <w:szCs w:val="16"/>
              </w:rPr>
              <w:t>Дозвољено је да понуђач да свих 5 (пет) референци на изузетном значају, а није прихватљиво да понуђач да свих пет од великог значаја или неку другу комбинацију са великим значајем осим која је задата у конкурсној документацији.</w:t>
            </w:r>
          </w:p>
          <w:p w:rsidR="00043329" w:rsidRPr="00043329" w:rsidRDefault="00043329" w:rsidP="00043329">
            <w:pPr>
              <w:pStyle w:val="NormalWeb"/>
              <w:spacing w:before="0" w:beforeAutospacing="0" w:after="0" w:afterAutospacing="0"/>
              <w:jc w:val="both"/>
              <w:rPr>
                <w:rFonts w:ascii="Arial" w:eastAsia="Arial Unicode MS" w:hAnsi="Arial" w:cs="Arial"/>
                <w:kern w:val="1"/>
                <w:sz w:val="20"/>
                <w:szCs w:val="20"/>
                <w:lang w:eastAsia="ar-SA"/>
              </w:rPr>
            </w:pPr>
          </w:p>
        </w:tc>
        <w:tc>
          <w:tcPr>
            <w:tcW w:w="5184" w:type="dxa"/>
            <w:shd w:val="clear" w:color="auto" w:fill="auto"/>
          </w:tcPr>
          <w:p w:rsidR="00E850B2" w:rsidRPr="00CC256D" w:rsidRDefault="00CC256D" w:rsidP="00CC256D">
            <w:pPr>
              <w:pStyle w:val="NormalWeb"/>
              <w:spacing w:before="0" w:beforeAutospacing="0" w:after="0" w:afterAutospacing="0"/>
              <w:jc w:val="both"/>
              <w:rPr>
                <w:rFonts w:ascii="Arial" w:eastAsia="Arial Unicode MS" w:hAnsi="Arial" w:cs="Arial"/>
                <w:kern w:val="1"/>
                <w:sz w:val="20"/>
                <w:szCs w:val="20"/>
                <w:lang w:val="sr-Cyrl-CS" w:eastAsia="ar-SA"/>
              </w:rPr>
            </w:pPr>
            <w:r w:rsidRPr="00CC256D">
              <w:rPr>
                <w:rFonts w:ascii="Arial" w:eastAsia="Arial Unicode MS" w:hAnsi="Arial" w:cs="Arial"/>
                <w:kern w:val="1"/>
                <w:sz w:val="20"/>
                <w:szCs w:val="20"/>
                <w:lang w:val="sr-Cyrl-CS" w:eastAsia="ar-SA"/>
              </w:rPr>
              <w:lastRenderedPageBreak/>
              <w:t xml:space="preserve">Попуњен, оверен печатом и потписан од стране одговорног лица понуђача </w:t>
            </w:r>
            <w:r w:rsidRPr="00A869BD">
              <w:rPr>
                <w:rFonts w:ascii="Arial" w:eastAsia="Arial Unicode MS" w:hAnsi="Arial" w:cs="Arial"/>
                <w:b/>
                <w:kern w:val="1"/>
                <w:sz w:val="20"/>
                <w:szCs w:val="20"/>
                <w:u w:val="single"/>
                <w:lang w:val="sr-Cyrl-CS" w:eastAsia="ar-SA"/>
              </w:rPr>
              <w:t>Образац Референтне листе</w:t>
            </w:r>
            <w:r w:rsidRPr="00CC256D">
              <w:rPr>
                <w:rFonts w:ascii="Arial" w:eastAsia="Arial Unicode MS" w:hAnsi="Arial" w:cs="Arial"/>
                <w:kern w:val="1"/>
                <w:sz w:val="20"/>
                <w:szCs w:val="20"/>
                <w:lang w:val="sr-Cyrl-CS" w:eastAsia="ar-SA"/>
              </w:rPr>
              <w:t xml:space="preserve">. Понуђач је дужан да уз Референтну листу достави потписане и оверене </w:t>
            </w:r>
            <w:r w:rsidRPr="00A869BD">
              <w:rPr>
                <w:rFonts w:ascii="Arial" w:eastAsia="Arial Unicode MS" w:hAnsi="Arial" w:cs="Arial"/>
                <w:b/>
                <w:kern w:val="1"/>
                <w:sz w:val="20"/>
                <w:szCs w:val="20"/>
                <w:u w:val="single"/>
                <w:lang w:val="sr-Cyrl-CS" w:eastAsia="ar-SA"/>
              </w:rPr>
              <w:t>Обрасце потврда</w:t>
            </w:r>
            <w:r w:rsidRPr="00A869BD">
              <w:rPr>
                <w:rFonts w:ascii="Arial" w:eastAsia="Arial Unicode MS" w:hAnsi="Arial" w:cs="Arial"/>
                <w:kern w:val="1"/>
                <w:sz w:val="20"/>
                <w:szCs w:val="20"/>
                <w:u w:val="single"/>
                <w:lang w:val="sr-Cyrl-CS" w:eastAsia="ar-SA"/>
              </w:rPr>
              <w:t xml:space="preserve"> о раније реализован</w:t>
            </w:r>
            <w:r w:rsidR="00043329">
              <w:rPr>
                <w:rFonts w:ascii="Arial" w:eastAsia="Arial Unicode MS" w:hAnsi="Arial" w:cs="Arial"/>
                <w:kern w:val="1"/>
                <w:sz w:val="20"/>
                <w:szCs w:val="20"/>
                <w:u w:val="single"/>
                <w:lang w:val="sr-Cyrl-CS" w:eastAsia="ar-SA"/>
              </w:rPr>
              <w:t>и</w:t>
            </w:r>
            <w:r w:rsidRPr="00A869BD">
              <w:rPr>
                <w:rFonts w:ascii="Arial" w:eastAsia="Arial Unicode MS" w:hAnsi="Arial" w:cs="Arial"/>
                <w:kern w:val="1"/>
                <w:sz w:val="20"/>
                <w:szCs w:val="20"/>
                <w:u w:val="single"/>
                <w:lang w:val="sr-Cyrl-CS" w:eastAsia="ar-SA"/>
              </w:rPr>
              <w:t>м уговор</w:t>
            </w:r>
            <w:r w:rsidR="00043329">
              <w:rPr>
                <w:rFonts w:ascii="Arial" w:eastAsia="Arial Unicode MS" w:hAnsi="Arial" w:cs="Arial"/>
                <w:kern w:val="1"/>
                <w:sz w:val="20"/>
                <w:szCs w:val="20"/>
                <w:u w:val="single"/>
                <w:lang w:val="sr-Cyrl-CS" w:eastAsia="ar-SA"/>
              </w:rPr>
              <w:t>има</w:t>
            </w:r>
            <w:r w:rsidRPr="00A869BD">
              <w:rPr>
                <w:rFonts w:ascii="Arial" w:eastAsia="Arial Unicode MS" w:hAnsi="Arial" w:cs="Arial"/>
                <w:kern w:val="1"/>
                <w:sz w:val="20"/>
                <w:szCs w:val="20"/>
                <w:u w:val="single"/>
                <w:lang w:val="sr-Cyrl-CS" w:eastAsia="ar-SA"/>
              </w:rPr>
              <w:t>, од стране</w:t>
            </w:r>
            <w:r w:rsidRPr="00CC256D">
              <w:rPr>
                <w:rFonts w:ascii="Arial" w:eastAsia="Arial Unicode MS" w:hAnsi="Arial" w:cs="Arial"/>
                <w:kern w:val="1"/>
                <w:sz w:val="20"/>
                <w:szCs w:val="20"/>
                <w:lang w:val="sr-Cyrl-CS" w:eastAsia="ar-SA"/>
              </w:rPr>
              <w:t xml:space="preserve"> наручилаца наведен</w:t>
            </w:r>
            <w:r w:rsidR="00043329">
              <w:rPr>
                <w:rFonts w:ascii="Arial" w:eastAsia="Arial Unicode MS" w:hAnsi="Arial" w:cs="Arial"/>
                <w:kern w:val="1"/>
                <w:sz w:val="20"/>
                <w:szCs w:val="20"/>
                <w:lang w:val="sr-Cyrl-CS" w:eastAsia="ar-SA"/>
              </w:rPr>
              <w:t>их</w:t>
            </w:r>
            <w:r w:rsidRPr="00CC256D">
              <w:rPr>
                <w:rFonts w:ascii="Arial" w:eastAsia="Arial Unicode MS" w:hAnsi="Arial" w:cs="Arial"/>
                <w:kern w:val="1"/>
                <w:sz w:val="20"/>
                <w:szCs w:val="20"/>
                <w:lang w:val="sr-Cyrl-CS" w:eastAsia="ar-SA"/>
              </w:rPr>
              <w:t xml:space="preserve"> у Референтној листи.</w:t>
            </w:r>
          </w:p>
          <w:p w:rsidR="00CC256D" w:rsidRPr="00CC256D" w:rsidRDefault="00CC256D" w:rsidP="00A60ADC">
            <w:pPr>
              <w:pStyle w:val="NormalWeb"/>
              <w:spacing w:before="0" w:beforeAutospacing="0" w:after="0" w:afterAutospacing="0"/>
              <w:jc w:val="both"/>
              <w:rPr>
                <w:rFonts w:ascii="Arial" w:eastAsia="Arial Unicode MS" w:hAnsi="Arial" w:cs="Arial"/>
                <w:kern w:val="1"/>
                <w:sz w:val="20"/>
                <w:szCs w:val="20"/>
                <w:lang w:val="sr-Cyrl-CS" w:eastAsia="ar-SA"/>
              </w:rPr>
            </w:pPr>
            <w:r w:rsidRPr="00CC256D">
              <w:rPr>
                <w:rFonts w:ascii="Arial" w:eastAsia="Arial Unicode MS" w:hAnsi="Arial" w:cs="Arial"/>
                <w:kern w:val="1"/>
                <w:sz w:val="20"/>
                <w:szCs w:val="20"/>
                <w:lang w:val="sr-Cyrl-CS" w:eastAsia="ar-SA"/>
              </w:rPr>
              <w:t xml:space="preserve"> Уз потврду Наручиоца доставити: </w:t>
            </w:r>
            <w:r w:rsidR="00A60ADC" w:rsidRPr="00CC256D">
              <w:rPr>
                <w:rFonts w:ascii="Arial" w:eastAsia="Arial Unicode MS" w:hAnsi="Arial" w:cs="Arial"/>
                <w:kern w:val="1"/>
                <w:sz w:val="20"/>
                <w:szCs w:val="20"/>
                <w:lang w:val="sr-Cyrl-CS" w:eastAsia="ar-SA"/>
              </w:rPr>
              <w:t>ф</w:t>
            </w:r>
            <w:r w:rsidRPr="00CC256D">
              <w:rPr>
                <w:rFonts w:ascii="Arial" w:eastAsia="Arial Unicode MS" w:hAnsi="Arial" w:cs="Arial"/>
                <w:kern w:val="1"/>
                <w:sz w:val="20"/>
                <w:szCs w:val="20"/>
                <w:lang w:val="sr-Cyrl-CS" w:eastAsia="ar-SA"/>
              </w:rPr>
              <w:t>отокопиј</w:t>
            </w:r>
            <w:r w:rsidR="00A60ADC">
              <w:rPr>
                <w:rFonts w:ascii="Arial" w:eastAsia="Arial Unicode MS" w:hAnsi="Arial" w:cs="Arial"/>
                <w:kern w:val="1"/>
                <w:sz w:val="20"/>
                <w:szCs w:val="20"/>
                <w:lang w:val="sr-Cyrl-CS" w:eastAsia="ar-SA"/>
              </w:rPr>
              <w:t>у</w:t>
            </w:r>
            <w:r w:rsidRPr="00CC256D">
              <w:rPr>
                <w:rFonts w:ascii="Arial" w:eastAsia="Arial Unicode MS" w:hAnsi="Arial" w:cs="Arial"/>
                <w:kern w:val="1"/>
                <w:sz w:val="20"/>
                <w:szCs w:val="20"/>
                <w:lang w:val="sr-Cyrl-CS" w:eastAsia="ar-SA"/>
              </w:rPr>
              <w:t xml:space="preserve"> Уговора на које се потврда односи </w:t>
            </w:r>
          </w:p>
        </w:tc>
      </w:tr>
      <w:tr w:rsidR="00E850B2" w:rsidRPr="008857B5" w:rsidTr="008C78F1">
        <w:trPr>
          <w:trHeight w:val="1360"/>
          <w:tblCellSpacing w:w="20" w:type="dxa"/>
        </w:trPr>
        <w:tc>
          <w:tcPr>
            <w:tcW w:w="649" w:type="dxa"/>
            <w:shd w:val="clear" w:color="auto" w:fill="auto"/>
          </w:tcPr>
          <w:p w:rsidR="00E850B2" w:rsidRDefault="00E850B2" w:rsidP="000A3153">
            <w:pPr>
              <w:rPr>
                <w:rFonts w:ascii="Arial" w:hAnsi="Arial" w:cs="Arial"/>
                <w:sz w:val="20"/>
                <w:szCs w:val="20"/>
              </w:rPr>
            </w:pPr>
            <w:r>
              <w:rPr>
                <w:rFonts w:ascii="Arial" w:hAnsi="Arial" w:cs="Arial"/>
                <w:sz w:val="20"/>
                <w:szCs w:val="20"/>
              </w:rPr>
              <w:lastRenderedPageBreak/>
              <w:t>2.4</w:t>
            </w:r>
          </w:p>
        </w:tc>
        <w:tc>
          <w:tcPr>
            <w:tcW w:w="4780" w:type="dxa"/>
            <w:shd w:val="clear" w:color="auto" w:fill="auto"/>
          </w:tcPr>
          <w:p w:rsidR="00A60ADC" w:rsidRDefault="00CC256D" w:rsidP="00C95579">
            <w:pPr>
              <w:rPr>
                <w:rFonts w:ascii="Arial" w:hAnsi="Arial" w:cs="Arial"/>
                <w:sz w:val="20"/>
                <w:szCs w:val="20"/>
                <w:lang w:val="sr-Cyrl-CS"/>
              </w:rPr>
            </w:pPr>
            <w:r>
              <w:rPr>
                <w:rFonts w:ascii="Arial" w:hAnsi="Arial" w:cs="Arial"/>
                <w:sz w:val="20"/>
                <w:szCs w:val="20"/>
                <w:lang w:val="sr-Cyrl-CS"/>
              </w:rPr>
              <w:t>Д</w:t>
            </w:r>
            <w:r w:rsidRPr="00CC256D">
              <w:rPr>
                <w:rFonts w:ascii="Arial" w:hAnsi="Arial" w:cs="Arial"/>
                <w:sz w:val="20"/>
                <w:szCs w:val="20"/>
                <w:lang w:val="sr-Cyrl-CS"/>
              </w:rPr>
              <w:t>а располаже важећим сертификатом система менаџмента који је усаглашен са захтевима стандарда : - SRPS ISO 9001</w:t>
            </w:r>
            <w:r w:rsidR="00A60ADC">
              <w:rPr>
                <w:rFonts w:ascii="Arial" w:hAnsi="Arial" w:cs="Arial"/>
                <w:sz w:val="20"/>
                <w:szCs w:val="20"/>
                <w:lang w:val="sr-Cyrl-CS"/>
              </w:rPr>
              <w:t>:2008</w:t>
            </w:r>
          </w:p>
          <w:p w:rsidR="00A60ADC" w:rsidRDefault="00CC256D" w:rsidP="00C95579">
            <w:pPr>
              <w:rPr>
                <w:rFonts w:ascii="Arial" w:hAnsi="Arial" w:cs="Arial"/>
                <w:sz w:val="20"/>
                <w:szCs w:val="20"/>
                <w:lang w:val="sr-Cyrl-CS"/>
              </w:rPr>
            </w:pPr>
            <w:r w:rsidRPr="00CC256D">
              <w:rPr>
                <w:rFonts w:ascii="Arial" w:hAnsi="Arial" w:cs="Arial"/>
                <w:sz w:val="20"/>
                <w:szCs w:val="20"/>
                <w:lang w:val="sr-Cyrl-CS"/>
              </w:rPr>
              <w:t xml:space="preserve"> - SRPS ISO 14001</w:t>
            </w:r>
            <w:r w:rsidR="00A60ADC">
              <w:rPr>
                <w:rFonts w:ascii="Arial" w:hAnsi="Arial" w:cs="Arial"/>
                <w:sz w:val="20"/>
                <w:szCs w:val="20"/>
                <w:lang w:val="sr-Cyrl-CS"/>
              </w:rPr>
              <w:t>:2004</w:t>
            </w:r>
          </w:p>
          <w:p w:rsidR="00E850B2" w:rsidRPr="00E850B2" w:rsidRDefault="00CC256D" w:rsidP="00A60ADC">
            <w:pPr>
              <w:rPr>
                <w:rFonts w:ascii="Arial" w:hAnsi="Arial" w:cs="Arial"/>
                <w:color w:val="FF0000"/>
                <w:sz w:val="20"/>
                <w:szCs w:val="20"/>
              </w:rPr>
            </w:pPr>
            <w:r w:rsidRPr="00CC256D">
              <w:rPr>
                <w:rFonts w:ascii="Arial" w:hAnsi="Arial" w:cs="Arial"/>
                <w:sz w:val="20"/>
                <w:szCs w:val="20"/>
                <w:lang w:val="sr-Cyrl-CS"/>
              </w:rPr>
              <w:t>- SRPS OH SAS 18001</w:t>
            </w:r>
            <w:r w:rsidR="00A60ADC">
              <w:rPr>
                <w:rFonts w:ascii="Arial" w:hAnsi="Arial" w:cs="Arial"/>
                <w:sz w:val="20"/>
                <w:szCs w:val="20"/>
                <w:lang w:val="sr-Cyrl-CS"/>
              </w:rPr>
              <w:t>:2007</w:t>
            </w:r>
          </w:p>
        </w:tc>
        <w:tc>
          <w:tcPr>
            <w:tcW w:w="5184" w:type="dxa"/>
            <w:shd w:val="clear" w:color="auto" w:fill="auto"/>
          </w:tcPr>
          <w:p w:rsidR="00E850B2" w:rsidRPr="00E850B2" w:rsidRDefault="00CC256D" w:rsidP="00A60ADC">
            <w:pPr>
              <w:rPr>
                <w:rFonts w:ascii="Arial" w:hAnsi="Arial" w:cs="Arial"/>
                <w:b/>
                <w:i/>
                <w:color w:val="FF0000"/>
                <w:sz w:val="20"/>
                <w:szCs w:val="20"/>
              </w:rPr>
            </w:pPr>
            <w:r w:rsidRPr="00CC256D">
              <w:rPr>
                <w:rFonts w:ascii="Arial" w:hAnsi="Arial" w:cs="Arial"/>
                <w:sz w:val="20"/>
                <w:szCs w:val="20"/>
                <w:lang w:val="sr-Cyrl-CS"/>
              </w:rPr>
              <w:t xml:space="preserve">Фотокопија важећег сертификата да је систем менаџмента који примењује понуђач усаглашен са захтевима стандарда: </w:t>
            </w:r>
            <w:r w:rsidR="00A60ADC" w:rsidRPr="00CC256D">
              <w:rPr>
                <w:rFonts w:ascii="Arial" w:hAnsi="Arial" w:cs="Arial"/>
                <w:sz w:val="20"/>
                <w:szCs w:val="20"/>
                <w:lang w:val="sr-Cyrl-CS"/>
              </w:rPr>
              <w:t>SRPS ISO 9001</w:t>
            </w:r>
            <w:r w:rsidR="00A60ADC">
              <w:rPr>
                <w:rFonts w:ascii="Arial" w:hAnsi="Arial" w:cs="Arial"/>
                <w:sz w:val="20"/>
                <w:szCs w:val="20"/>
                <w:lang w:val="sr-Cyrl-CS"/>
              </w:rPr>
              <w:t xml:space="preserve">:2008;                     </w:t>
            </w:r>
            <w:r w:rsidR="00A60ADC" w:rsidRPr="00CC256D">
              <w:rPr>
                <w:rFonts w:ascii="Arial" w:hAnsi="Arial" w:cs="Arial"/>
                <w:sz w:val="20"/>
                <w:szCs w:val="20"/>
                <w:lang w:val="sr-Cyrl-CS"/>
              </w:rPr>
              <w:t xml:space="preserve"> - SRPS ISO 14001</w:t>
            </w:r>
            <w:r w:rsidR="00A60ADC">
              <w:rPr>
                <w:rFonts w:ascii="Arial" w:hAnsi="Arial" w:cs="Arial"/>
                <w:sz w:val="20"/>
                <w:szCs w:val="20"/>
                <w:lang w:val="sr-Cyrl-CS"/>
              </w:rPr>
              <w:t>:2004;;</w:t>
            </w:r>
            <w:r w:rsidR="00A60ADC" w:rsidRPr="00CC256D">
              <w:rPr>
                <w:rFonts w:ascii="Arial" w:hAnsi="Arial" w:cs="Arial"/>
                <w:sz w:val="20"/>
                <w:szCs w:val="20"/>
                <w:lang w:val="sr-Cyrl-CS"/>
              </w:rPr>
              <w:t>SRPS OH SAS 18001</w:t>
            </w:r>
            <w:r w:rsidR="00A60ADC">
              <w:rPr>
                <w:rFonts w:ascii="Arial" w:hAnsi="Arial" w:cs="Arial"/>
                <w:sz w:val="20"/>
                <w:szCs w:val="20"/>
                <w:lang w:val="sr-Cyrl-CS"/>
              </w:rPr>
              <w:t>:2007</w:t>
            </w:r>
          </w:p>
        </w:tc>
      </w:tr>
      <w:tr w:rsidR="00CC256D" w:rsidRPr="008857B5" w:rsidTr="000A3153">
        <w:trPr>
          <w:trHeight w:val="769"/>
          <w:tblCellSpacing w:w="20" w:type="dxa"/>
        </w:trPr>
        <w:tc>
          <w:tcPr>
            <w:tcW w:w="649" w:type="dxa"/>
            <w:shd w:val="clear" w:color="auto" w:fill="auto"/>
          </w:tcPr>
          <w:p w:rsidR="00CC256D" w:rsidRPr="008C78F1" w:rsidRDefault="00CC256D" w:rsidP="000A3153">
            <w:pPr>
              <w:rPr>
                <w:rFonts w:ascii="Arial" w:hAnsi="Arial" w:cs="Arial"/>
                <w:sz w:val="20"/>
                <w:szCs w:val="20"/>
                <w:lang/>
              </w:rPr>
            </w:pPr>
            <w:r>
              <w:rPr>
                <w:rFonts w:ascii="Arial" w:hAnsi="Arial" w:cs="Arial"/>
                <w:sz w:val="20"/>
                <w:szCs w:val="20"/>
              </w:rPr>
              <w:t>2.</w:t>
            </w:r>
            <w:r w:rsidR="008C78F1">
              <w:rPr>
                <w:rFonts w:ascii="Arial" w:hAnsi="Arial" w:cs="Arial"/>
                <w:sz w:val="20"/>
                <w:szCs w:val="20"/>
                <w:lang/>
              </w:rPr>
              <w:t>5</w:t>
            </w:r>
          </w:p>
        </w:tc>
        <w:tc>
          <w:tcPr>
            <w:tcW w:w="4780" w:type="dxa"/>
            <w:shd w:val="clear" w:color="auto" w:fill="auto"/>
          </w:tcPr>
          <w:p w:rsidR="00CC256D" w:rsidRPr="00043329" w:rsidRDefault="00CC256D" w:rsidP="000A3153">
            <w:pPr>
              <w:rPr>
                <w:rFonts w:ascii="Arial" w:hAnsi="Arial" w:cs="Arial"/>
                <w:sz w:val="20"/>
                <w:szCs w:val="20"/>
              </w:rPr>
            </w:pPr>
            <w:r w:rsidRPr="00043329">
              <w:rPr>
                <w:rFonts w:ascii="Arial" w:hAnsi="Arial" w:cs="Arial"/>
                <w:sz w:val="20"/>
                <w:szCs w:val="20"/>
              </w:rPr>
              <w:t xml:space="preserve">Кадровски капацитет: </w:t>
            </w:r>
          </w:p>
          <w:p w:rsidR="00CC256D" w:rsidRPr="00043329" w:rsidRDefault="00CC256D" w:rsidP="00A60ADC">
            <w:pPr>
              <w:jc w:val="both"/>
              <w:rPr>
                <w:sz w:val="20"/>
                <w:szCs w:val="20"/>
              </w:rPr>
            </w:pPr>
            <w:r w:rsidRPr="00043329">
              <w:rPr>
                <w:rFonts w:ascii="Arial" w:hAnsi="Arial" w:cs="Arial"/>
                <w:sz w:val="20"/>
                <w:szCs w:val="20"/>
                <w:lang w:val="sr-Cyrl-CS"/>
              </w:rPr>
              <w:t xml:space="preserve">Услов: Понуђач мора да располаже потребним бројем и квалификацијама извршилаца за све време извршења уговора о јавној набавци и то најмање </w:t>
            </w:r>
            <w:r w:rsidR="00C95579" w:rsidRPr="00043329">
              <w:rPr>
                <w:rFonts w:ascii="Arial" w:hAnsi="Arial" w:cs="Arial"/>
                <w:sz w:val="20"/>
                <w:szCs w:val="20"/>
                <w:lang w:val="sr-Cyrl-CS"/>
              </w:rPr>
              <w:t>5</w:t>
            </w:r>
            <w:r w:rsidRPr="00043329">
              <w:rPr>
                <w:rFonts w:ascii="Arial" w:hAnsi="Arial" w:cs="Arial"/>
                <w:sz w:val="20"/>
                <w:szCs w:val="20"/>
                <w:lang w:val="sr-Cyrl-CS"/>
              </w:rPr>
              <w:t xml:space="preserve"> извршилаца, - најмање 1 дипломирани инжењер који поседује важећу лиценцу Инжењерске коморе Србије, и то: лиценцу </w:t>
            </w:r>
            <w:r w:rsidRPr="00043329">
              <w:rPr>
                <w:rFonts w:ascii="Arial" w:hAnsi="Arial" w:cs="Arial"/>
                <w:b/>
                <w:sz w:val="20"/>
                <w:szCs w:val="20"/>
                <w:lang w:val="sr-Cyrl-CS"/>
              </w:rPr>
              <w:t>410</w:t>
            </w:r>
            <w:r w:rsidRPr="00043329">
              <w:rPr>
                <w:rFonts w:ascii="Arial" w:hAnsi="Arial" w:cs="Arial"/>
                <w:sz w:val="20"/>
                <w:szCs w:val="20"/>
                <w:lang w:val="sr-Cyrl-CS"/>
              </w:rPr>
              <w:t xml:space="preserve"> -који ће решењем бити именован за одговорног извођача радова у предметној јавној набавци</w:t>
            </w:r>
          </w:p>
        </w:tc>
        <w:tc>
          <w:tcPr>
            <w:tcW w:w="5184" w:type="dxa"/>
            <w:shd w:val="clear" w:color="auto" w:fill="auto"/>
          </w:tcPr>
          <w:p w:rsidR="00A60ADC" w:rsidRPr="00043329" w:rsidRDefault="00A60ADC" w:rsidP="00A60ADC">
            <w:pPr>
              <w:jc w:val="both"/>
              <w:rPr>
                <w:rFonts w:ascii="Arial" w:hAnsi="Arial" w:cs="Arial"/>
                <w:b/>
                <w:bCs/>
                <w:sz w:val="20"/>
                <w:szCs w:val="20"/>
                <w:u w:val="single"/>
              </w:rPr>
            </w:pPr>
            <w:r w:rsidRPr="00043329">
              <w:rPr>
                <w:rFonts w:ascii="Arial" w:hAnsi="Arial" w:cs="Arial"/>
                <w:b/>
                <w:bCs/>
                <w:sz w:val="20"/>
                <w:szCs w:val="20"/>
                <w:u w:val="single"/>
                <w:lang w:val="ru-RU"/>
              </w:rPr>
              <w:t>Попуњен, потписан и печатиран Образац изјаве</w:t>
            </w:r>
          </w:p>
          <w:p w:rsidR="00BD4ADF" w:rsidRPr="00043329" w:rsidRDefault="00BD4ADF" w:rsidP="001B21DA">
            <w:pPr>
              <w:jc w:val="both"/>
              <w:rPr>
                <w:rFonts w:ascii="Arial" w:hAnsi="Arial" w:cs="Arial"/>
                <w:bCs/>
                <w:sz w:val="20"/>
                <w:szCs w:val="20"/>
                <w:u w:val="single"/>
              </w:rPr>
            </w:pPr>
          </w:p>
        </w:tc>
      </w:tr>
    </w:tbl>
    <w:p w:rsidR="00E850B2" w:rsidRDefault="00E850B2" w:rsidP="00E850B2">
      <w:pPr>
        <w:pStyle w:val="Default"/>
        <w:rPr>
          <w:sz w:val="22"/>
          <w:szCs w:val="22"/>
        </w:rPr>
      </w:pPr>
    </w:p>
    <w:p w:rsidR="00A869BD" w:rsidRPr="00A869BD" w:rsidRDefault="00A869BD" w:rsidP="00E850B2">
      <w:pPr>
        <w:pStyle w:val="Default"/>
        <w:rPr>
          <w:sz w:val="22"/>
          <w:szCs w:val="22"/>
        </w:rPr>
      </w:pPr>
    </w:p>
    <w:p w:rsidR="00E850B2" w:rsidRPr="00BC22DF" w:rsidRDefault="00E850B2" w:rsidP="00E850B2">
      <w:pPr>
        <w:autoSpaceDE w:val="0"/>
        <w:autoSpaceDN w:val="0"/>
        <w:adjustRightInd w:val="0"/>
        <w:ind w:left="1440"/>
        <w:rPr>
          <w:rFonts w:ascii="Arial" w:hAnsi="Arial" w:cs="Arial"/>
          <w:bCs/>
          <w:sz w:val="22"/>
          <w:szCs w:val="22"/>
          <w:lang w:val="sr-Cyrl-CS"/>
        </w:rPr>
      </w:pPr>
    </w:p>
    <w:p w:rsidR="00E850B2" w:rsidRPr="00501962" w:rsidRDefault="00E850B2" w:rsidP="00530FE2">
      <w:pPr>
        <w:pStyle w:val="Default"/>
        <w:numPr>
          <w:ilvl w:val="0"/>
          <w:numId w:val="15"/>
        </w:numPr>
        <w:ind w:left="360"/>
        <w:rPr>
          <w:b/>
          <w:sz w:val="22"/>
          <w:szCs w:val="22"/>
          <w:lang w:val="sr-Cyrl-CS"/>
        </w:rPr>
      </w:pPr>
      <w:r>
        <w:rPr>
          <w:b/>
          <w:sz w:val="22"/>
          <w:szCs w:val="22"/>
          <w:lang w:val="sr-Cyrl-CS"/>
        </w:rPr>
        <w:t xml:space="preserve">НАЧИН ДОСТАВЉАЊА </w:t>
      </w:r>
      <w:r w:rsidRPr="00501962">
        <w:rPr>
          <w:b/>
          <w:sz w:val="22"/>
          <w:szCs w:val="22"/>
          <w:lang w:val="sr-Cyrl-CS"/>
        </w:rPr>
        <w:t>ДОКАЗА</w:t>
      </w:r>
    </w:p>
    <w:p w:rsidR="00E850B2" w:rsidRPr="00972D17" w:rsidRDefault="00E850B2" w:rsidP="00530FE2">
      <w:pPr>
        <w:pStyle w:val="ListParagraph"/>
        <w:numPr>
          <w:ilvl w:val="0"/>
          <w:numId w:val="16"/>
        </w:numPr>
        <w:suppressAutoHyphens w:val="0"/>
        <w:autoSpaceDE w:val="0"/>
        <w:autoSpaceDN w:val="0"/>
        <w:adjustRightInd w:val="0"/>
        <w:spacing w:line="240" w:lineRule="auto"/>
        <w:contextualSpacing/>
        <w:rPr>
          <w:rFonts w:ascii="Arial" w:hAnsi="Arial" w:cs="Arial"/>
        </w:rPr>
      </w:pPr>
      <w:r w:rsidRPr="00972D17">
        <w:rPr>
          <w:rFonts w:ascii="Arial" w:hAnsi="Arial" w:cs="Arial"/>
        </w:rPr>
        <w:t>Достављање доказа за подизвођаче</w:t>
      </w:r>
      <w:r>
        <w:rPr>
          <w:rFonts w:ascii="Arial" w:hAnsi="Arial" w:cs="Arial"/>
          <w:lang w:val="sr-Cyrl-CS"/>
        </w:rPr>
        <w:t>:</w:t>
      </w:r>
    </w:p>
    <w:p w:rsidR="00E850B2" w:rsidRPr="00972D17" w:rsidRDefault="00E850B2" w:rsidP="00E850B2">
      <w:pPr>
        <w:autoSpaceDE w:val="0"/>
        <w:autoSpaceDN w:val="0"/>
        <w:adjustRightInd w:val="0"/>
        <w:ind w:left="720"/>
        <w:jc w:val="both"/>
        <w:rPr>
          <w:rFonts w:ascii="Arial" w:hAnsi="Arial" w:cs="Arial"/>
          <w:sz w:val="22"/>
          <w:szCs w:val="22"/>
        </w:rPr>
      </w:pPr>
      <w:r w:rsidRPr="00972D17">
        <w:rPr>
          <w:rFonts w:ascii="Arial" w:hAnsi="Arial" w:cs="Arial"/>
          <w:sz w:val="22"/>
          <w:szCs w:val="22"/>
        </w:rPr>
        <w:t xml:space="preserve">За подизвођаче, доказе о испуњености обавезних условаиз  </w:t>
      </w:r>
      <w:r>
        <w:rPr>
          <w:rFonts w:ascii="Arial" w:hAnsi="Arial" w:cs="Arial"/>
          <w:sz w:val="22"/>
          <w:szCs w:val="22"/>
          <w:lang w:val="sr-Cyrl-CS"/>
        </w:rPr>
        <w:t>ч</w:t>
      </w:r>
      <w:r w:rsidRPr="00972D17">
        <w:rPr>
          <w:rFonts w:ascii="Arial" w:hAnsi="Arial" w:cs="Arial"/>
          <w:sz w:val="22"/>
          <w:szCs w:val="22"/>
        </w:rPr>
        <w:t xml:space="preserve">лана 75. </w:t>
      </w:r>
      <w:r>
        <w:rPr>
          <w:rFonts w:ascii="Arial" w:hAnsi="Arial" w:cs="Arial"/>
          <w:sz w:val="22"/>
          <w:szCs w:val="22"/>
        </w:rPr>
        <w:t>Закона о јавним набавкама</w:t>
      </w:r>
      <w:r>
        <w:rPr>
          <w:rFonts w:ascii="Arial" w:hAnsi="Arial" w:cs="Arial"/>
          <w:sz w:val="22"/>
          <w:szCs w:val="22"/>
          <w:lang w:val="sr-Cyrl-CS"/>
        </w:rPr>
        <w:t>,</w:t>
      </w:r>
      <w:r w:rsidRPr="00972D17">
        <w:rPr>
          <w:rFonts w:ascii="Arial" w:hAnsi="Arial" w:cs="Arial"/>
          <w:sz w:val="22"/>
          <w:szCs w:val="22"/>
        </w:rPr>
        <w:t xml:space="preserve"> прилаже понуђач.Ово се односи и на додатне услове које </w:t>
      </w:r>
      <w:r>
        <w:rPr>
          <w:rFonts w:ascii="Arial" w:hAnsi="Arial" w:cs="Arial"/>
          <w:sz w:val="22"/>
          <w:szCs w:val="22"/>
          <w:lang w:val="sr-Cyrl-CS"/>
        </w:rPr>
        <w:t>н</w:t>
      </w:r>
      <w:r w:rsidRPr="00972D17">
        <w:rPr>
          <w:rFonts w:ascii="Arial" w:hAnsi="Arial" w:cs="Arial"/>
          <w:sz w:val="22"/>
          <w:szCs w:val="22"/>
        </w:rPr>
        <w:t>аручилацтражи упредмету ове јавне набавке од подизвођача.</w:t>
      </w:r>
    </w:p>
    <w:p w:rsidR="00E850B2" w:rsidRPr="00972D17" w:rsidRDefault="00E850B2" w:rsidP="00530FE2">
      <w:pPr>
        <w:pStyle w:val="ListParagraph"/>
        <w:numPr>
          <w:ilvl w:val="0"/>
          <w:numId w:val="16"/>
        </w:numPr>
        <w:suppressAutoHyphens w:val="0"/>
        <w:autoSpaceDE w:val="0"/>
        <w:autoSpaceDN w:val="0"/>
        <w:adjustRightInd w:val="0"/>
        <w:spacing w:line="240" w:lineRule="auto"/>
        <w:contextualSpacing/>
        <w:rPr>
          <w:rFonts w:ascii="Arial" w:hAnsi="Arial" w:cs="Arial"/>
        </w:rPr>
      </w:pPr>
      <w:r w:rsidRPr="00972D17">
        <w:rPr>
          <w:rFonts w:ascii="Arial" w:hAnsi="Arial" w:cs="Arial"/>
        </w:rPr>
        <w:t>Достављање доказа за понуђаче из групе понуђача</w:t>
      </w:r>
      <w:r>
        <w:rPr>
          <w:rFonts w:ascii="Arial" w:hAnsi="Arial" w:cs="Arial"/>
          <w:lang w:val="sr-Cyrl-CS"/>
        </w:rPr>
        <w:t>:</w:t>
      </w:r>
    </w:p>
    <w:p w:rsidR="00E850B2" w:rsidRPr="00972D17" w:rsidRDefault="00E850B2" w:rsidP="00E850B2">
      <w:pPr>
        <w:pStyle w:val="Default"/>
        <w:ind w:left="720"/>
        <w:jc w:val="both"/>
        <w:rPr>
          <w:bCs/>
          <w:sz w:val="22"/>
          <w:szCs w:val="22"/>
          <w:lang w:val="sr-Cyrl-CS"/>
        </w:rPr>
      </w:pPr>
      <w:r w:rsidRPr="00972D17">
        <w:rPr>
          <w:sz w:val="22"/>
          <w:szCs w:val="22"/>
        </w:rPr>
        <w:t xml:space="preserve">Доказе за све понуђаче из групе понуђача доставља члан групе који </w:t>
      </w:r>
      <w:r>
        <w:rPr>
          <w:sz w:val="22"/>
          <w:szCs w:val="22"/>
          <w:lang w:val="sr-Cyrl-CS"/>
        </w:rPr>
        <w:t>с</w:t>
      </w:r>
      <w:r w:rsidRPr="00972D17">
        <w:rPr>
          <w:sz w:val="22"/>
          <w:szCs w:val="22"/>
        </w:rPr>
        <w:t xml:space="preserve">поразумом буде одређен за носиоца посла,односно који ће поднети понуду и који ће заступати групупонуђача пред </w:t>
      </w:r>
      <w:r>
        <w:rPr>
          <w:sz w:val="22"/>
          <w:szCs w:val="22"/>
          <w:lang w:val="sr-Cyrl-CS"/>
        </w:rPr>
        <w:t>н</w:t>
      </w:r>
      <w:r w:rsidRPr="00972D17">
        <w:rPr>
          <w:sz w:val="22"/>
          <w:szCs w:val="22"/>
        </w:rPr>
        <w:t>аручиоцем</w:t>
      </w:r>
      <w:r w:rsidRPr="00972D17">
        <w:rPr>
          <w:bCs/>
          <w:sz w:val="22"/>
          <w:szCs w:val="22"/>
        </w:rPr>
        <w:t>.</w:t>
      </w:r>
    </w:p>
    <w:p w:rsidR="00E850B2" w:rsidRPr="00972D17" w:rsidRDefault="00E850B2" w:rsidP="00530FE2">
      <w:pPr>
        <w:numPr>
          <w:ilvl w:val="0"/>
          <w:numId w:val="16"/>
        </w:numPr>
        <w:suppressAutoHyphens w:val="0"/>
        <w:autoSpaceDE w:val="0"/>
        <w:autoSpaceDN w:val="0"/>
        <w:adjustRightInd w:val="0"/>
        <w:spacing w:line="240" w:lineRule="auto"/>
        <w:jc w:val="both"/>
        <w:rPr>
          <w:rFonts w:ascii="Arial" w:hAnsi="Arial" w:cs="Arial"/>
          <w:bCs/>
          <w:sz w:val="22"/>
          <w:szCs w:val="22"/>
        </w:rPr>
      </w:pPr>
      <w:r w:rsidRPr="00972D17">
        <w:rPr>
          <w:rFonts w:ascii="Arial" w:hAnsi="Arial" w:cs="Arial"/>
          <w:bCs/>
          <w:sz w:val="22"/>
          <w:szCs w:val="22"/>
        </w:rPr>
        <w:t xml:space="preserve">Понуђач уз понуду може прилажити доказе о испуњености услова у неовереним копијама. </w:t>
      </w:r>
      <w:r w:rsidRPr="00972D17">
        <w:rPr>
          <w:rFonts w:ascii="Arial" w:hAnsi="Arial" w:cs="Arial"/>
          <w:bCs/>
          <w:iCs/>
          <w:sz w:val="22"/>
          <w:szCs w:val="22"/>
        </w:rPr>
        <w:t xml:space="preserve">Наручилац ће пре доношења одлуке о додели уговора захтевати од понуђача чија је понуда, на основу извештаја Комисије за јавне набавке, оцењена као најповољнија, да достави нa увид оригинал или оверену фотокопију свих или појединих доказа у примереном року од </w:t>
      </w:r>
      <w:r>
        <w:rPr>
          <w:rFonts w:ascii="Arial" w:hAnsi="Arial" w:cs="Arial"/>
          <w:bCs/>
          <w:iCs/>
          <w:sz w:val="22"/>
          <w:szCs w:val="22"/>
          <w:lang w:val="sr-Cyrl-CS"/>
        </w:rPr>
        <w:t>5 (</w:t>
      </w:r>
      <w:r w:rsidRPr="00972D17">
        <w:rPr>
          <w:rFonts w:ascii="Arial" w:hAnsi="Arial" w:cs="Arial"/>
          <w:bCs/>
          <w:iCs/>
          <w:sz w:val="22"/>
          <w:szCs w:val="22"/>
        </w:rPr>
        <w:t>пет</w:t>
      </w:r>
      <w:r>
        <w:rPr>
          <w:rFonts w:ascii="Arial" w:hAnsi="Arial" w:cs="Arial"/>
          <w:bCs/>
          <w:iCs/>
          <w:sz w:val="22"/>
          <w:szCs w:val="22"/>
          <w:lang w:val="sr-Cyrl-CS"/>
        </w:rPr>
        <w:t xml:space="preserve">) </w:t>
      </w:r>
      <w:r w:rsidRPr="00972D17">
        <w:rPr>
          <w:rFonts w:ascii="Arial" w:hAnsi="Arial" w:cs="Arial"/>
          <w:bCs/>
          <w:iCs/>
          <w:sz w:val="22"/>
          <w:szCs w:val="22"/>
        </w:rPr>
        <w:t xml:space="preserve">дана.Ако </w:t>
      </w:r>
      <w:r>
        <w:rPr>
          <w:rFonts w:ascii="Arial" w:hAnsi="Arial" w:cs="Arial"/>
          <w:bCs/>
          <w:iCs/>
          <w:sz w:val="22"/>
          <w:szCs w:val="22"/>
          <w:lang w:val="sr-Cyrl-CS"/>
        </w:rPr>
        <w:t>п</w:t>
      </w:r>
      <w:r w:rsidRPr="00972D17">
        <w:rPr>
          <w:rFonts w:ascii="Arial" w:hAnsi="Arial" w:cs="Arial"/>
          <w:bCs/>
          <w:iCs/>
          <w:sz w:val="22"/>
          <w:szCs w:val="22"/>
        </w:rPr>
        <w:t xml:space="preserve">онуђач не достави доказе у наведеном року, Наручилац ће његову понуду одбитикао </w:t>
      </w:r>
      <w:r w:rsidRPr="00972D17">
        <w:rPr>
          <w:rFonts w:ascii="Arial" w:hAnsi="Arial" w:cs="Arial"/>
          <w:bCs/>
          <w:sz w:val="22"/>
          <w:szCs w:val="22"/>
        </w:rPr>
        <w:t>неприхватљиву.</w:t>
      </w:r>
    </w:p>
    <w:p w:rsidR="00E850B2" w:rsidRPr="00972D17" w:rsidRDefault="00E850B2" w:rsidP="00530FE2">
      <w:pPr>
        <w:numPr>
          <w:ilvl w:val="0"/>
          <w:numId w:val="16"/>
        </w:numPr>
        <w:suppressAutoHyphens w:val="0"/>
        <w:autoSpaceDE w:val="0"/>
        <w:autoSpaceDN w:val="0"/>
        <w:adjustRightInd w:val="0"/>
        <w:spacing w:line="240" w:lineRule="auto"/>
        <w:jc w:val="both"/>
        <w:rPr>
          <w:rFonts w:ascii="Arial" w:hAnsi="Arial" w:cs="Arial"/>
          <w:bCs/>
          <w:sz w:val="22"/>
          <w:szCs w:val="22"/>
        </w:rPr>
      </w:pPr>
      <w:r w:rsidRPr="00972D17">
        <w:rPr>
          <w:rFonts w:ascii="Arial" w:hAnsi="Arial" w:cs="Arial"/>
          <w:bCs/>
          <w:sz w:val="22"/>
          <w:szCs w:val="22"/>
        </w:rPr>
        <w:t>Уколико је доказ о испуњености услова у електронском документу,</w:t>
      </w:r>
      <w:r>
        <w:rPr>
          <w:rFonts w:ascii="Arial" w:hAnsi="Arial" w:cs="Arial"/>
          <w:bCs/>
          <w:sz w:val="22"/>
          <w:szCs w:val="22"/>
          <w:lang w:val="sr-Cyrl-CS"/>
        </w:rPr>
        <w:t xml:space="preserve"> п</w:t>
      </w:r>
      <w:r w:rsidRPr="00972D17">
        <w:rPr>
          <w:rFonts w:ascii="Arial" w:hAnsi="Arial" w:cs="Arial"/>
          <w:bCs/>
          <w:sz w:val="22"/>
          <w:szCs w:val="22"/>
        </w:rPr>
        <w:t>онуђач доставља копијуелектронског документа у писаном облику, у складу са законом којим се уређује електронскидокумент.</w:t>
      </w:r>
    </w:p>
    <w:p w:rsidR="00E850B2" w:rsidRPr="00D530EA" w:rsidRDefault="00E850B2" w:rsidP="00530FE2">
      <w:pPr>
        <w:numPr>
          <w:ilvl w:val="0"/>
          <w:numId w:val="16"/>
        </w:numPr>
        <w:suppressAutoHyphens w:val="0"/>
        <w:autoSpaceDE w:val="0"/>
        <w:autoSpaceDN w:val="0"/>
        <w:adjustRightInd w:val="0"/>
        <w:spacing w:line="240" w:lineRule="auto"/>
        <w:jc w:val="both"/>
        <w:rPr>
          <w:rFonts w:ascii="Arial" w:hAnsi="Arial" w:cs="Arial"/>
          <w:bCs/>
          <w:sz w:val="22"/>
          <w:szCs w:val="22"/>
        </w:rPr>
      </w:pPr>
      <w:r w:rsidRPr="00972D17">
        <w:rPr>
          <w:rFonts w:ascii="Arial" w:hAnsi="Arial" w:cs="Arial"/>
          <w:bCs/>
          <w:sz w:val="22"/>
          <w:szCs w:val="22"/>
        </w:rPr>
        <w:t xml:space="preserve">Ако </w:t>
      </w:r>
      <w:r>
        <w:rPr>
          <w:rFonts w:ascii="Arial" w:hAnsi="Arial" w:cs="Arial"/>
          <w:bCs/>
          <w:sz w:val="22"/>
          <w:szCs w:val="22"/>
          <w:lang w:val="sr-Cyrl-CS"/>
        </w:rPr>
        <w:t>п</w:t>
      </w:r>
      <w:r w:rsidRPr="00972D17">
        <w:rPr>
          <w:rFonts w:ascii="Arial" w:hAnsi="Arial" w:cs="Arial"/>
          <w:bCs/>
          <w:sz w:val="22"/>
          <w:szCs w:val="22"/>
        </w:rPr>
        <w:t>онуђач има седиште у другој држави,</w:t>
      </w:r>
      <w:r>
        <w:rPr>
          <w:rFonts w:ascii="Arial" w:hAnsi="Arial" w:cs="Arial"/>
          <w:bCs/>
          <w:sz w:val="22"/>
          <w:szCs w:val="22"/>
          <w:lang w:val="sr-Cyrl-CS"/>
        </w:rPr>
        <w:t xml:space="preserve"> н</w:t>
      </w:r>
      <w:r w:rsidRPr="00972D17">
        <w:rPr>
          <w:rFonts w:ascii="Arial" w:hAnsi="Arial" w:cs="Arial"/>
          <w:bCs/>
          <w:sz w:val="22"/>
          <w:szCs w:val="22"/>
        </w:rPr>
        <w:t xml:space="preserve">аручилац може да провери да ли су документикојима </w:t>
      </w:r>
      <w:r>
        <w:rPr>
          <w:rFonts w:ascii="Arial" w:hAnsi="Arial" w:cs="Arial"/>
          <w:bCs/>
          <w:sz w:val="22"/>
          <w:szCs w:val="22"/>
          <w:lang w:val="sr-Cyrl-CS"/>
        </w:rPr>
        <w:t>п</w:t>
      </w:r>
      <w:r w:rsidRPr="00972D17">
        <w:rPr>
          <w:rFonts w:ascii="Arial" w:hAnsi="Arial" w:cs="Arial"/>
          <w:bCs/>
          <w:sz w:val="22"/>
          <w:szCs w:val="22"/>
        </w:rPr>
        <w:t>онуђач доказује испуњнеост услова издати од стране надлежних органа те државе.Ако понуђач није могао да прибави тражена документа у року за подношење понуда,због тогашто она до тренутка подношења понуда нису могла бити издата по прописима државе у којој</w:t>
      </w:r>
      <w:r>
        <w:rPr>
          <w:rFonts w:ascii="Arial" w:hAnsi="Arial" w:cs="Arial"/>
          <w:bCs/>
          <w:sz w:val="22"/>
          <w:szCs w:val="22"/>
          <w:lang w:val="sr-Cyrl-CS"/>
        </w:rPr>
        <w:t xml:space="preserve"> п</w:t>
      </w:r>
      <w:r w:rsidRPr="00972D17">
        <w:rPr>
          <w:rFonts w:ascii="Arial" w:hAnsi="Arial" w:cs="Arial"/>
          <w:bCs/>
          <w:sz w:val="22"/>
          <w:szCs w:val="22"/>
        </w:rPr>
        <w:t>онуђач има седиште, и уколико уз понуду приложи одговарајући доказ за то,</w:t>
      </w:r>
      <w:r>
        <w:rPr>
          <w:rFonts w:ascii="Arial" w:hAnsi="Arial" w:cs="Arial"/>
          <w:bCs/>
          <w:sz w:val="22"/>
          <w:szCs w:val="22"/>
          <w:lang w:val="sr-Cyrl-CS"/>
        </w:rPr>
        <w:t xml:space="preserve"> н</w:t>
      </w:r>
      <w:r w:rsidRPr="00972D17">
        <w:rPr>
          <w:rFonts w:ascii="Arial" w:hAnsi="Arial" w:cs="Arial"/>
          <w:bCs/>
          <w:sz w:val="22"/>
          <w:szCs w:val="22"/>
        </w:rPr>
        <w:t xml:space="preserve">аручилац ћедозволити </w:t>
      </w:r>
      <w:r>
        <w:rPr>
          <w:rFonts w:ascii="Arial" w:hAnsi="Arial" w:cs="Arial"/>
          <w:bCs/>
          <w:sz w:val="22"/>
          <w:szCs w:val="22"/>
          <w:lang w:val="sr-Cyrl-CS"/>
        </w:rPr>
        <w:t>п</w:t>
      </w:r>
      <w:r w:rsidRPr="00972D17">
        <w:rPr>
          <w:rFonts w:ascii="Arial" w:hAnsi="Arial" w:cs="Arial"/>
          <w:bCs/>
          <w:sz w:val="22"/>
          <w:szCs w:val="22"/>
        </w:rPr>
        <w:t xml:space="preserve">онуђачу да накнадно достави </w:t>
      </w:r>
      <w:r w:rsidRPr="00972D17">
        <w:rPr>
          <w:rFonts w:ascii="Arial" w:hAnsi="Arial" w:cs="Arial"/>
          <w:bCs/>
          <w:sz w:val="22"/>
          <w:szCs w:val="22"/>
        </w:rPr>
        <w:lastRenderedPageBreak/>
        <w:t>тражена документа у примереном року.</w:t>
      </w:r>
      <w:r w:rsidRPr="00D530EA">
        <w:rPr>
          <w:rFonts w:ascii="Arial" w:hAnsi="Arial" w:cs="Arial"/>
          <w:bCs/>
          <w:sz w:val="22"/>
          <w:szCs w:val="22"/>
        </w:rPr>
        <w:t>Ако се у држави у којој понуђач има седиште не издају документа из члана 77.Закона ојавнимнабавкама,</w:t>
      </w:r>
      <w:r>
        <w:rPr>
          <w:rFonts w:ascii="Arial" w:hAnsi="Arial" w:cs="Arial"/>
          <w:bCs/>
          <w:sz w:val="22"/>
          <w:szCs w:val="22"/>
          <w:lang w:val="sr-Cyrl-CS"/>
        </w:rPr>
        <w:t xml:space="preserve"> п</w:t>
      </w:r>
      <w:r w:rsidRPr="00D530EA">
        <w:rPr>
          <w:rFonts w:ascii="Arial" w:hAnsi="Arial" w:cs="Arial"/>
          <w:bCs/>
          <w:sz w:val="22"/>
          <w:szCs w:val="22"/>
        </w:rPr>
        <w:t>онуђач може уместо доказа,приложити своју писану изјаву,дату под кривичном одговорношћу, оверену пред судским или управним органом,јавним бележникомилидругим надлежним органом те државе.</w:t>
      </w:r>
    </w:p>
    <w:p w:rsidR="00E850B2" w:rsidRPr="00972D17" w:rsidRDefault="00E850B2" w:rsidP="00530FE2">
      <w:pPr>
        <w:pStyle w:val="Default"/>
        <w:numPr>
          <w:ilvl w:val="0"/>
          <w:numId w:val="16"/>
        </w:numPr>
        <w:jc w:val="both"/>
        <w:rPr>
          <w:sz w:val="22"/>
          <w:szCs w:val="22"/>
          <w:lang w:val="sr-Cyrl-CS"/>
        </w:rPr>
      </w:pPr>
      <w:r w:rsidRPr="00972D17">
        <w:rPr>
          <w:bCs/>
          <w:sz w:val="22"/>
          <w:szCs w:val="22"/>
        </w:rPr>
        <w:t xml:space="preserve">Понуђач, односно добављач (понуђач са којим је закључен уговор) дужан је да без одлагањаписмено обавести </w:t>
      </w:r>
      <w:r>
        <w:rPr>
          <w:bCs/>
          <w:sz w:val="22"/>
          <w:szCs w:val="22"/>
          <w:lang w:val="sr-Cyrl-CS"/>
        </w:rPr>
        <w:t>н</w:t>
      </w:r>
      <w:r w:rsidRPr="00972D17">
        <w:rPr>
          <w:bCs/>
          <w:sz w:val="22"/>
          <w:szCs w:val="22"/>
        </w:rPr>
        <w:t>аручиоца о било каквој промени у вези са испуњености услова из поступка</w:t>
      </w:r>
      <w:r>
        <w:rPr>
          <w:bCs/>
          <w:sz w:val="22"/>
          <w:szCs w:val="22"/>
          <w:lang w:val="sr-Cyrl-CS"/>
        </w:rPr>
        <w:t xml:space="preserve"> предметне ј</w:t>
      </w:r>
      <w:r w:rsidRPr="00972D17">
        <w:rPr>
          <w:bCs/>
          <w:sz w:val="22"/>
          <w:szCs w:val="22"/>
        </w:rPr>
        <w:t xml:space="preserve">авне набавке који наступе до доношења одлуке, односно до закључивања уговора, односнотоком важења уговора о </w:t>
      </w:r>
      <w:r>
        <w:rPr>
          <w:bCs/>
          <w:sz w:val="22"/>
          <w:szCs w:val="22"/>
          <w:lang w:val="sr-Cyrl-CS"/>
        </w:rPr>
        <w:t>ј</w:t>
      </w:r>
      <w:r w:rsidRPr="00972D17">
        <w:rPr>
          <w:bCs/>
          <w:sz w:val="22"/>
          <w:szCs w:val="22"/>
        </w:rPr>
        <w:t>авној набавци и даје документује на прописани начин .</w:t>
      </w:r>
    </w:p>
    <w:p w:rsidR="00E850B2" w:rsidRDefault="00E850B2" w:rsidP="00E850B2">
      <w:pPr>
        <w:pStyle w:val="Default"/>
        <w:rPr>
          <w:sz w:val="22"/>
          <w:szCs w:val="22"/>
          <w:lang w:val="ru-RU"/>
        </w:rPr>
      </w:pPr>
    </w:p>
    <w:p w:rsidR="00E850B2" w:rsidRDefault="00E850B2" w:rsidP="00530FE2">
      <w:pPr>
        <w:pStyle w:val="Default"/>
        <w:numPr>
          <w:ilvl w:val="0"/>
          <w:numId w:val="15"/>
        </w:numPr>
        <w:ind w:left="360"/>
        <w:jc w:val="both"/>
        <w:rPr>
          <w:b/>
          <w:sz w:val="22"/>
          <w:szCs w:val="22"/>
          <w:lang w:val="ru-RU"/>
        </w:rPr>
      </w:pPr>
      <w:r w:rsidRPr="000D4A5E">
        <w:rPr>
          <w:b/>
          <w:sz w:val="22"/>
          <w:szCs w:val="22"/>
          <w:lang w:val="ru-RU"/>
        </w:rPr>
        <w:t>ОБАВЕЗЕ ПОНУ</w:t>
      </w:r>
      <w:r>
        <w:rPr>
          <w:b/>
          <w:sz w:val="22"/>
          <w:szCs w:val="22"/>
          <w:lang w:val="sr-Cyrl-CS"/>
        </w:rPr>
        <w:t>Ђ</w:t>
      </w:r>
      <w:r w:rsidRPr="000D4A5E">
        <w:rPr>
          <w:b/>
          <w:sz w:val="22"/>
          <w:szCs w:val="22"/>
          <w:lang w:val="ru-RU"/>
        </w:rPr>
        <w:t>АЧА КОЈЕ ПРОИЗИЛАЗЕ ИЗ ВАЖЕЋИХ ПРОПИСА О ЗАШТИТИ НА РАДУ, ЗАПОШЉАВАЊУ, УСЛОВИМА РАДА, ЗАШТИТИ ЖИВОТНЕ СРЕДИНЕ И ПРАВА ИНТЕЛЕКТУАЛНЕ СВОЈИНЕ</w:t>
      </w:r>
    </w:p>
    <w:p w:rsidR="00E850B2" w:rsidRPr="000D4A5E" w:rsidRDefault="00E850B2" w:rsidP="00E850B2">
      <w:pPr>
        <w:pStyle w:val="Default"/>
        <w:jc w:val="both"/>
        <w:rPr>
          <w:sz w:val="22"/>
          <w:szCs w:val="22"/>
          <w:lang w:val="ru-RU"/>
        </w:rPr>
      </w:pPr>
      <w:r>
        <w:rPr>
          <w:sz w:val="22"/>
          <w:szCs w:val="22"/>
          <w:lang w:val="ru-RU"/>
        </w:rPr>
        <w:t>Понуђач доказује да примењује и поштује обавезе</w:t>
      </w:r>
      <w:r w:rsidRPr="000D4A5E">
        <w:rPr>
          <w:sz w:val="22"/>
          <w:szCs w:val="22"/>
          <w:lang w:val="ru-RU"/>
        </w:rPr>
        <w:t xml:space="preserve"> које произилазе из важећих прописа о заштити на раду, запошљавању, условима рада, заштити животне средине и права интелектуалне својине</w:t>
      </w:r>
      <w:r>
        <w:rPr>
          <w:sz w:val="22"/>
          <w:szCs w:val="22"/>
          <w:lang w:val="ru-RU"/>
        </w:rPr>
        <w:t>:</w:t>
      </w:r>
    </w:p>
    <w:p w:rsidR="00E850B2" w:rsidRPr="00EB1608" w:rsidRDefault="00E850B2" w:rsidP="00530FE2">
      <w:pPr>
        <w:pStyle w:val="Default"/>
        <w:numPr>
          <w:ilvl w:val="0"/>
          <w:numId w:val="13"/>
        </w:numPr>
        <w:jc w:val="both"/>
        <w:rPr>
          <w:b/>
          <w:bCs/>
          <w:color w:val="auto"/>
          <w:sz w:val="22"/>
          <w:szCs w:val="22"/>
          <w:lang w:val="ru-RU"/>
        </w:rPr>
      </w:pPr>
      <w:r w:rsidRPr="00763DCC">
        <w:rPr>
          <w:color w:val="auto"/>
          <w:sz w:val="22"/>
          <w:szCs w:val="22"/>
          <w:lang w:val="ru-RU"/>
        </w:rPr>
        <w:t xml:space="preserve">Достављањем </w:t>
      </w:r>
      <w:r w:rsidRPr="00763DCC">
        <w:rPr>
          <w:color w:val="auto"/>
          <w:sz w:val="22"/>
          <w:szCs w:val="22"/>
          <w:lang w:val="sr-Cyrl-CS"/>
        </w:rPr>
        <w:t>ОБРА</w:t>
      </w:r>
      <w:r>
        <w:rPr>
          <w:color w:val="auto"/>
          <w:sz w:val="22"/>
          <w:szCs w:val="22"/>
          <w:lang w:val="sr-Cyrl-CS"/>
        </w:rPr>
        <w:t>С</w:t>
      </w:r>
      <w:r w:rsidRPr="00763DCC">
        <w:rPr>
          <w:color w:val="auto"/>
          <w:sz w:val="22"/>
          <w:szCs w:val="22"/>
          <w:lang w:val="sr-Cyrl-CS"/>
        </w:rPr>
        <w:t>ЦА ИЗЈАВЕ ДА ЈЕ ПОНУЂАЧ ПОШТОВАО ОБАВЕЗЕ КОЈЕ ПРОИЗИЛАЗЕ ИЗ ВАЖЕЋИХ ПРОПИСА</w:t>
      </w:r>
      <w:r w:rsidRPr="00DC4DE3">
        <w:rPr>
          <w:color w:val="auto"/>
          <w:sz w:val="22"/>
          <w:szCs w:val="22"/>
          <w:lang w:val="ru-RU"/>
        </w:rPr>
        <w:t>или</w:t>
      </w:r>
    </w:p>
    <w:p w:rsidR="00E850B2" w:rsidRPr="00763DCC" w:rsidRDefault="00E850B2" w:rsidP="00530FE2">
      <w:pPr>
        <w:pStyle w:val="Default"/>
        <w:numPr>
          <w:ilvl w:val="0"/>
          <w:numId w:val="13"/>
        </w:numPr>
        <w:rPr>
          <w:b/>
          <w:bCs/>
          <w:color w:val="auto"/>
          <w:sz w:val="22"/>
          <w:szCs w:val="22"/>
          <w:lang w:val="ru-RU"/>
        </w:rPr>
      </w:pPr>
      <w:r>
        <w:rPr>
          <w:color w:val="auto"/>
          <w:sz w:val="22"/>
          <w:szCs w:val="22"/>
          <w:lang w:val="ru-RU"/>
        </w:rPr>
        <w:t>Сачињавањем и</w:t>
      </w:r>
      <w:r w:rsidRPr="00763DCC">
        <w:rPr>
          <w:color w:val="auto"/>
          <w:sz w:val="22"/>
          <w:szCs w:val="22"/>
          <w:lang w:val="ru-RU"/>
        </w:rPr>
        <w:t>зјаве у</w:t>
      </w:r>
      <w:r w:rsidRPr="00763DCC">
        <w:rPr>
          <w:b/>
          <w:bCs/>
          <w:color w:val="auto"/>
          <w:sz w:val="22"/>
          <w:szCs w:val="22"/>
          <w:lang w:val="ru-RU"/>
        </w:rPr>
        <w:t xml:space="preserve"> којој се изричито </w:t>
      </w:r>
      <w:r w:rsidRPr="00763DCC">
        <w:rPr>
          <w:color w:val="auto"/>
          <w:sz w:val="22"/>
          <w:szCs w:val="22"/>
          <w:lang w:val="ru-RU"/>
        </w:rPr>
        <w:t>наводи:</w:t>
      </w:r>
    </w:p>
    <w:p w:rsidR="00E850B2" w:rsidRPr="00C8657F" w:rsidRDefault="00E850B2" w:rsidP="00E850B2">
      <w:pPr>
        <w:pStyle w:val="Default"/>
        <w:ind w:left="720"/>
        <w:jc w:val="both"/>
        <w:rPr>
          <w:sz w:val="22"/>
          <w:szCs w:val="22"/>
          <w:lang w:val="ru-RU"/>
        </w:rPr>
      </w:pPr>
      <w:r>
        <w:rPr>
          <w:sz w:val="22"/>
          <w:szCs w:val="22"/>
          <w:lang w:val="ru-RU"/>
        </w:rPr>
        <w:t xml:space="preserve">а) </w:t>
      </w:r>
      <w:r w:rsidRPr="00C8657F">
        <w:rPr>
          <w:sz w:val="22"/>
          <w:szCs w:val="22"/>
          <w:lang w:val="ru-RU"/>
        </w:rPr>
        <w:t xml:space="preserve">да су поштовали обавезе које произилазе из важећих прописа о заштити на раду, запошљавању и условима рада и заштити животне средине; </w:t>
      </w:r>
    </w:p>
    <w:p w:rsidR="00E850B2" w:rsidRPr="005D6EB8" w:rsidRDefault="00E850B2" w:rsidP="00E850B2">
      <w:pPr>
        <w:pStyle w:val="Default"/>
        <w:ind w:left="720"/>
        <w:jc w:val="both"/>
        <w:rPr>
          <w:sz w:val="22"/>
          <w:szCs w:val="22"/>
        </w:rPr>
      </w:pPr>
      <w:r w:rsidRPr="00C8657F">
        <w:rPr>
          <w:sz w:val="22"/>
          <w:szCs w:val="22"/>
          <w:lang w:val="ru-RU"/>
        </w:rPr>
        <w:t xml:space="preserve">б)да понуђач гарантује да је ималац права интелектуалне </w:t>
      </w:r>
      <w:r w:rsidRPr="00763DCC">
        <w:rPr>
          <w:sz w:val="22"/>
          <w:szCs w:val="22"/>
          <w:lang w:val="ru-RU"/>
        </w:rPr>
        <w:t>својине (</w:t>
      </w:r>
      <w:r w:rsidRPr="00763DCC">
        <w:rPr>
          <w:i/>
          <w:sz w:val="22"/>
          <w:szCs w:val="22"/>
          <w:lang w:val="ru-RU"/>
        </w:rPr>
        <w:t>уколико је то случај</w:t>
      </w:r>
      <w:r w:rsidRPr="00763DCC">
        <w:rPr>
          <w:sz w:val="22"/>
          <w:szCs w:val="22"/>
          <w:lang w:val="ru-RU"/>
        </w:rPr>
        <w:t>).</w:t>
      </w:r>
    </w:p>
    <w:p w:rsidR="00145BE9" w:rsidRDefault="00145BE9" w:rsidP="00E850B2">
      <w:pPr>
        <w:pStyle w:val="Default"/>
        <w:jc w:val="both"/>
        <w:rPr>
          <w:b/>
          <w:color w:val="auto"/>
          <w:sz w:val="28"/>
          <w:szCs w:val="28"/>
          <w:lang w:val="sr-Cyrl-CS"/>
        </w:rPr>
      </w:pPr>
    </w:p>
    <w:p w:rsidR="00145BE9" w:rsidRDefault="00145BE9" w:rsidP="00E850B2">
      <w:pPr>
        <w:pStyle w:val="Default"/>
        <w:jc w:val="both"/>
        <w:rPr>
          <w:b/>
          <w:color w:val="auto"/>
          <w:sz w:val="28"/>
          <w:szCs w:val="28"/>
          <w:lang w:val="sr-Cyrl-CS"/>
        </w:rPr>
      </w:pPr>
    </w:p>
    <w:p w:rsidR="00FC53DB" w:rsidRDefault="00FC53DB" w:rsidP="00E850B2">
      <w:pPr>
        <w:pStyle w:val="Default"/>
        <w:jc w:val="both"/>
        <w:rPr>
          <w:b/>
          <w:color w:val="auto"/>
          <w:sz w:val="28"/>
          <w:szCs w:val="28"/>
          <w:lang w:val="sr-Cyrl-CS"/>
        </w:rPr>
      </w:pPr>
    </w:p>
    <w:p w:rsidR="00A869BD" w:rsidRDefault="00A869BD" w:rsidP="00E850B2">
      <w:pPr>
        <w:pStyle w:val="Default"/>
        <w:jc w:val="both"/>
        <w:rPr>
          <w:b/>
          <w:color w:val="auto"/>
          <w:sz w:val="28"/>
          <w:szCs w:val="28"/>
          <w:lang w:val="sr-Cyrl-CS"/>
        </w:rPr>
      </w:pPr>
    </w:p>
    <w:p w:rsidR="00145BE9" w:rsidRDefault="00145BE9" w:rsidP="00E850B2">
      <w:pPr>
        <w:pStyle w:val="Default"/>
        <w:jc w:val="both"/>
        <w:rPr>
          <w:b/>
          <w:color w:val="auto"/>
          <w:sz w:val="28"/>
          <w:szCs w:val="28"/>
          <w:lang w:val="sr-Cyrl-CS"/>
        </w:rPr>
      </w:pPr>
    </w:p>
    <w:p w:rsidR="00E850B2" w:rsidRPr="006133AF" w:rsidRDefault="00E850B2" w:rsidP="00E850B2">
      <w:pPr>
        <w:pStyle w:val="Default"/>
        <w:jc w:val="both"/>
        <w:rPr>
          <w:b/>
          <w:color w:val="auto"/>
          <w:sz w:val="28"/>
          <w:szCs w:val="28"/>
          <w:lang w:val="sr-Cyrl-CS"/>
        </w:rPr>
      </w:pPr>
      <w:r w:rsidRPr="006133AF">
        <w:rPr>
          <w:b/>
          <w:color w:val="auto"/>
          <w:sz w:val="28"/>
          <w:szCs w:val="28"/>
          <w:lang w:val="sr-Cyrl-CS"/>
        </w:rPr>
        <w:t>ВАЖНО!!!</w:t>
      </w:r>
    </w:p>
    <w:p w:rsidR="00E850B2" w:rsidRPr="006133AF" w:rsidRDefault="00E850B2" w:rsidP="00E850B2">
      <w:pPr>
        <w:pStyle w:val="Default"/>
        <w:jc w:val="both"/>
        <w:rPr>
          <w:b/>
          <w:i/>
          <w:color w:val="auto"/>
          <w:sz w:val="22"/>
          <w:szCs w:val="22"/>
          <w:lang w:val="ru-RU"/>
        </w:rPr>
      </w:pPr>
      <w:r w:rsidRPr="006133AF">
        <w:rPr>
          <w:b/>
          <w:i/>
          <w:color w:val="auto"/>
          <w:sz w:val="22"/>
          <w:szCs w:val="22"/>
          <w:lang w:val="sr-Cyrl-CS"/>
        </w:rPr>
        <w:t xml:space="preserve">Упутство за доказивање испуњености обавезних и додатних услова </w:t>
      </w:r>
      <w:r w:rsidRPr="006133AF">
        <w:rPr>
          <w:b/>
          <w:i/>
          <w:color w:val="auto"/>
          <w:sz w:val="22"/>
          <w:szCs w:val="22"/>
          <w:lang w:val="ru-RU"/>
        </w:rPr>
        <w:t>из члана 75. и члана 76. Закона о јавним набавкама:</w:t>
      </w:r>
    </w:p>
    <w:p w:rsidR="00E850B2" w:rsidRPr="006133AF" w:rsidRDefault="00E850B2" w:rsidP="00E850B2">
      <w:pPr>
        <w:pStyle w:val="Default"/>
        <w:shd w:val="clear" w:color="auto" w:fill="CCC0D9"/>
        <w:jc w:val="both"/>
        <w:rPr>
          <w:color w:val="auto"/>
          <w:sz w:val="22"/>
          <w:szCs w:val="22"/>
          <w:lang w:val="en-GB"/>
        </w:rPr>
      </w:pPr>
      <w:r w:rsidRPr="006133AF">
        <w:rPr>
          <w:color w:val="auto"/>
          <w:sz w:val="22"/>
          <w:szCs w:val="22"/>
          <w:lang w:val="ru-RU"/>
        </w:rPr>
        <w:t>У складу са чланом 77. став 4. Закона о јавним набавкама, испуњеност обавезних услова из члана 75. - за тачке 1), 2), 3) и 4), и  додатн</w:t>
      </w:r>
      <w:r>
        <w:rPr>
          <w:color w:val="auto"/>
          <w:sz w:val="22"/>
          <w:szCs w:val="22"/>
        </w:rPr>
        <w:t>ог</w:t>
      </w:r>
      <w:r w:rsidRPr="006133AF">
        <w:rPr>
          <w:color w:val="auto"/>
          <w:sz w:val="22"/>
          <w:szCs w:val="22"/>
          <w:lang w:val="ru-RU"/>
        </w:rPr>
        <w:t xml:space="preserve"> услова</w:t>
      </w:r>
      <w:r>
        <w:rPr>
          <w:color w:val="auto"/>
          <w:sz w:val="22"/>
          <w:szCs w:val="22"/>
          <w:lang w:val="ru-RU"/>
        </w:rPr>
        <w:t xml:space="preserve"> под тачком 2.1</w:t>
      </w:r>
      <w:r w:rsidR="008C78F1">
        <w:rPr>
          <w:color w:val="auto"/>
          <w:sz w:val="22"/>
          <w:szCs w:val="22"/>
          <w:lang w:val="ru-RU"/>
        </w:rPr>
        <w:t xml:space="preserve"> и 2.5</w:t>
      </w:r>
      <w:r w:rsidRPr="006133AF">
        <w:rPr>
          <w:color w:val="auto"/>
          <w:sz w:val="22"/>
          <w:szCs w:val="22"/>
          <w:lang w:val="ru-RU"/>
        </w:rPr>
        <w:t>, доказује се  достављањем ОБРАСЦА ИЗЈАВЕ О ИСПУЊАВАЊУ ОБАВЕЗНИХ УСЛОВА ЗА УЧЕШЋЕ У ПОСТУПКУ ЈАВНЕ НАБАВКЕ МАЛЕ ВРЕДНОСТИ и ОБРАСЦА ИЗЈАВЕ О ИСПУЊАВАЊУ ДОДАТНИХ УСЛОВА ЗА УЧЕШЋЕ У ПОСТУПКУ ЈАВНЕ НАБАВКЕ МАЛЕ ВРЕДНОСТИ за понуђача као и за све учеснике у заједничкој понуди уколико понуду подноси група понуђача (</w:t>
      </w:r>
      <w:r w:rsidRPr="006133AF">
        <w:rPr>
          <w:i/>
          <w:color w:val="auto"/>
          <w:sz w:val="22"/>
          <w:szCs w:val="22"/>
          <w:lang w:val="ru-RU"/>
        </w:rPr>
        <w:t>попуњен, потписан и оверен печатом</w:t>
      </w:r>
      <w:r w:rsidRPr="006133AF">
        <w:rPr>
          <w:color w:val="auto"/>
          <w:sz w:val="22"/>
          <w:szCs w:val="22"/>
          <w:lang w:val="ru-RU"/>
        </w:rPr>
        <w:t>)</w:t>
      </w:r>
    </w:p>
    <w:p w:rsidR="00E850B2" w:rsidRPr="006133AF" w:rsidRDefault="00E850B2" w:rsidP="00E850B2">
      <w:pPr>
        <w:pStyle w:val="Default"/>
        <w:jc w:val="both"/>
        <w:rPr>
          <w:color w:val="auto"/>
          <w:sz w:val="22"/>
          <w:szCs w:val="22"/>
          <w:lang w:val="sr-Cyrl-CS"/>
        </w:rPr>
      </w:pPr>
    </w:p>
    <w:p w:rsidR="00E850B2" w:rsidRPr="006133AF" w:rsidRDefault="00E850B2" w:rsidP="00E850B2">
      <w:pPr>
        <w:pStyle w:val="Default"/>
        <w:jc w:val="both"/>
        <w:rPr>
          <w:color w:val="auto"/>
          <w:sz w:val="22"/>
          <w:szCs w:val="22"/>
          <w:lang w:val="ru-RU"/>
        </w:rPr>
      </w:pPr>
      <w:r w:rsidRPr="006133AF">
        <w:rPr>
          <w:color w:val="auto"/>
          <w:sz w:val="22"/>
          <w:szCs w:val="22"/>
          <w:lang w:val="ru-RU"/>
        </w:rPr>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 додели уговора, односно закључења уговора, односно током важења уговора о јавној набавци и да је документује на прописан начин. </w:t>
      </w:r>
    </w:p>
    <w:p w:rsidR="00E850B2" w:rsidRPr="00FC41B9" w:rsidRDefault="00E850B2" w:rsidP="00E850B2">
      <w:pPr>
        <w:pStyle w:val="Default"/>
        <w:ind w:right="77"/>
        <w:jc w:val="both"/>
        <w:rPr>
          <w:b/>
          <w:bCs/>
          <w:szCs w:val="23"/>
          <w:lang w:val="sr-Cyrl-CS"/>
        </w:rPr>
      </w:pPr>
    </w:p>
    <w:p w:rsidR="00E850B2" w:rsidRPr="007965E2" w:rsidRDefault="00E850B2" w:rsidP="00E850B2">
      <w:pPr>
        <w:pStyle w:val="Default"/>
        <w:rPr>
          <w:b/>
          <w:bCs/>
          <w:i/>
          <w:sz w:val="22"/>
          <w:szCs w:val="22"/>
          <w:lang w:val="ru-RU"/>
        </w:rPr>
      </w:pPr>
      <w:r>
        <w:rPr>
          <w:b/>
          <w:bCs/>
          <w:i/>
          <w:sz w:val="22"/>
          <w:szCs w:val="22"/>
          <w:lang w:val="ru-RU"/>
        </w:rPr>
        <w:t>Н</w:t>
      </w:r>
      <w:r w:rsidRPr="007965E2">
        <w:rPr>
          <w:b/>
          <w:bCs/>
          <w:i/>
          <w:sz w:val="22"/>
          <w:szCs w:val="22"/>
          <w:lang w:val="ru-RU"/>
        </w:rPr>
        <w:t xml:space="preserve">апомена: </w:t>
      </w:r>
    </w:p>
    <w:p w:rsidR="00E850B2" w:rsidRDefault="00E850B2" w:rsidP="00E850B2">
      <w:pPr>
        <w:pStyle w:val="BodyText2"/>
        <w:rPr>
          <w:rFonts w:ascii="Arial" w:hAnsi="Arial" w:cs="Arial"/>
          <w:b/>
          <w:bCs/>
          <w:i/>
          <w:iCs/>
          <w:sz w:val="22"/>
          <w:szCs w:val="22"/>
        </w:rPr>
      </w:pPr>
      <w:r w:rsidRPr="003F0CCF">
        <w:rPr>
          <w:rFonts w:ascii="Arial" w:hAnsi="Arial" w:cs="Arial"/>
          <w:b/>
          <w:bCs/>
          <w:i/>
          <w:iCs/>
          <w:sz w:val="22"/>
          <w:szCs w:val="22"/>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6D28E7" w:rsidRDefault="006D28E7" w:rsidP="00E850B2">
      <w:pPr>
        <w:pStyle w:val="BodyText2"/>
        <w:rPr>
          <w:rFonts w:ascii="Arial" w:hAnsi="Arial" w:cs="Arial"/>
          <w:b/>
          <w:bCs/>
          <w:i/>
          <w:iCs/>
          <w:sz w:val="22"/>
          <w:szCs w:val="22"/>
          <w:lang w:val="sr-Cyrl-CS"/>
        </w:rPr>
      </w:pPr>
    </w:p>
    <w:p w:rsidR="00E850B2" w:rsidRPr="0068058A" w:rsidRDefault="00A869BD" w:rsidP="006D28E7">
      <w:pPr>
        <w:suppressAutoHyphens w:val="0"/>
        <w:spacing w:line="240" w:lineRule="auto"/>
        <w:ind w:firstLine="720"/>
        <w:rPr>
          <w:rFonts w:ascii="Arial" w:hAnsi="Arial" w:cs="Arial"/>
          <w:b/>
          <w:lang w:val="sr-Cyrl-CS"/>
        </w:rPr>
      </w:pPr>
      <w:r>
        <w:rPr>
          <w:rFonts w:ascii="Arial" w:hAnsi="Arial" w:cs="Arial"/>
          <w:b/>
        </w:rPr>
        <w:lastRenderedPageBreak/>
        <w:t xml:space="preserve">IV </w:t>
      </w:r>
      <w:r w:rsidR="00E850B2" w:rsidRPr="0068058A">
        <w:rPr>
          <w:rFonts w:ascii="Arial" w:hAnsi="Arial" w:cs="Arial"/>
          <w:b/>
          <w:lang w:val="sr-Cyrl-CS"/>
        </w:rPr>
        <w:t>УПУТСТВО ПОНУЂАЧИМА КАКО ДА САЧИНЕ ПОНУДУ</w:t>
      </w:r>
    </w:p>
    <w:p w:rsidR="00E850B2" w:rsidRPr="00C8657F" w:rsidRDefault="00E850B2" w:rsidP="00E850B2">
      <w:pPr>
        <w:ind w:left="-48" w:right="-1656" w:firstLine="408"/>
        <w:jc w:val="both"/>
        <w:rPr>
          <w:rFonts w:ascii="Arial" w:hAnsi="Arial" w:cs="Arial"/>
          <w:b/>
          <w:sz w:val="22"/>
          <w:szCs w:val="22"/>
          <w:lang w:val="sr-Cyrl-CS"/>
        </w:rPr>
      </w:pPr>
    </w:p>
    <w:p w:rsidR="00E850B2" w:rsidRPr="0004727C" w:rsidRDefault="00E850B2" w:rsidP="00530FE2">
      <w:pPr>
        <w:numPr>
          <w:ilvl w:val="0"/>
          <w:numId w:val="5"/>
        </w:numPr>
        <w:suppressAutoHyphens w:val="0"/>
        <w:spacing w:line="240" w:lineRule="auto"/>
        <w:ind w:right="-1656"/>
        <w:rPr>
          <w:rFonts w:ascii="Arial" w:hAnsi="Arial" w:cs="Arial"/>
          <w:b/>
          <w:bCs/>
          <w:sz w:val="22"/>
          <w:szCs w:val="22"/>
          <w:lang w:val="sr-Cyrl-CS"/>
        </w:rPr>
      </w:pPr>
      <w:r w:rsidRPr="0004727C">
        <w:rPr>
          <w:rFonts w:ascii="Arial" w:hAnsi="Arial" w:cs="Arial"/>
          <w:b/>
          <w:bCs/>
          <w:sz w:val="22"/>
          <w:szCs w:val="22"/>
          <w:lang w:val="sr-Cyrl-CS"/>
        </w:rPr>
        <w:t>ЈЕЗИК У ПОСТУПКУ</w:t>
      </w:r>
    </w:p>
    <w:p w:rsidR="00E850B2" w:rsidRDefault="00E850B2" w:rsidP="00E850B2">
      <w:pPr>
        <w:ind w:left="360"/>
        <w:jc w:val="both"/>
        <w:rPr>
          <w:rFonts w:ascii="Arial" w:hAnsi="Arial" w:cs="Arial"/>
          <w:sz w:val="22"/>
          <w:szCs w:val="22"/>
          <w:lang w:val="sr-Cyrl-CS"/>
        </w:rPr>
      </w:pPr>
      <w:r w:rsidRPr="00C8657F">
        <w:rPr>
          <w:rFonts w:ascii="Arial" w:hAnsi="Arial" w:cs="Arial"/>
          <w:sz w:val="22"/>
          <w:szCs w:val="22"/>
          <w:lang w:val="sr-Cyrl-CS"/>
        </w:rPr>
        <w:t>Понуда, као и сва документација која се односи на понуду, мора бити састављена на српском језику.</w:t>
      </w:r>
    </w:p>
    <w:p w:rsidR="005473E3" w:rsidRDefault="005473E3" w:rsidP="00E850B2">
      <w:pPr>
        <w:ind w:left="360"/>
        <w:jc w:val="both"/>
        <w:rPr>
          <w:rFonts w:ascii="Arial" w:hAnsi="Arial" w:cs="Arial"/>
          <w:sz w:val="22"/>
          <w:szCs w:val="22"/>
          <w:lang w:val="sr-Cyrl-CS"/>
        </w:rPr>
      </w:pPr>
    </w:p>
    <w:p w:rsidR="00FD11A7" w:rsidRDefault="000E585C" w:rsidP="00530FE2">
      <w:pPr>
        <w:pStyle w:val="Default"/>
        <w:numPr>
          <w:ilvl w:val="0"/>
          <w:numId w:val="5"/>
        </w:numPr>
        <w:jc w:val="both"/>
        <w:rPr>
          <w:b/>
          <w:color w:val="auto"/>
          <w:sz w:val="22"/>
          <w:szCs w:val="22"/>
          <w:lang w:val="ru-RU"/>
        </w:rPr>
      </w:pPr>
      <w:r>
        <w:rPr>
          <w:b/>
          <w:color w:val="auto"/>
          <w:sz w:val="22"/>
          <w:szCs w:val="22"/>
          <w:lang w:val="ru-RU"/>
        </w:rPr>
        <w:t>ФАЗЕ ИЗВОЂЕЊА</w:t>
      </w:r>
      <w:r w:rsidR="00FD11A7" w:rsidRPr="00FD11A7">
        <w:rPr>
          <w:b/>
          <w:color w:val="auto"/>
          <w:sz w:val="22"/>
          <w:szCs w:val="22"/>
          <w:lang w:val="ru-RU"/>
        </w:rPr>
        <w:t xml:space="preserve"> РАДОВА</w:t>
      </w:r>
    </w:p>
    <w:p w:rsidR="00FD11A7" w:rsidRDefault="00FD11A7" w:rsidP="00A869BD">
      <w:pPr>
        <w:pStyle w:val="Default"/>
        <w:ind w:firstLine="720"/>
        <w:jc w:val="both"/>
        <w:rPr>
          <w:color w:val="auto"/>
          <w:sz w:val="22"/>
          <w:szCs w:val="22"/>
          <w:lang w:val="ru-RU"/>
        </w:rPr>
      </w:pPr>
      <w:r w:rsidRPr="00FD11A7">
        <w:rPr>
          <w:color w:val="auto"/>
          <w:sz w:val="22"/>
          <w:szCs w:val="22"/>
          <w:lang w:val="ru-RU"/>
        </w:rPr>
        <w:t xml:space="preserve"> Радови на објекту изводе се без фаза извођења</w:t>
      </w:r>
      <w:r w:rsidR="00A869BD">
        <w:rPr>
          <w:color w:val="auto"/>
          <w:sz w:val="22"/>
          <w:szCs w:val="22"/>
          <w:lang w:val="ru-RU"/>
        </w:rPr>
        <w:t>.</w:t>
      </w:r>
    </w:p>
    <w:p w:rsidR="005473E3" w:rsidRPr="00FD11A7" w:rsidRDefault="005473E3" w:rsidP="00FD11A7">
      <w:pPr>
        <w:pStyle w:val="Default"/>
        <w:jc w:val="both"/>
        <w:rPr>
          <w:color w:val="auto"/>
          <w:sz w:val="22"/>
          <w:szCs w:val="22"/>
          <w:lang w:val="ru-RU"/>
        </w:rPr>
      </w:pPr>
    </w:p>
    <w:p w:rsidR="005473E3" w:rsidRDefault="005473E3" w:rsidP="00530FE2">
      <w:pPr>
        <w:pStyle w:val="Default"/>
        <w:numPr>
          <w:ilvl w:val="0"/>
          <w:numId w:val="5"/>
        </w:numPr>
        <w:jc w:val="both"/>
        <w:rPr>
          <w:color w:val="auto"/>
          <w:sz w:val="22"/>
          <w:szCs w:val="22"/>
          <w:lang w:val="ru-RU"/>
        </w:rPr>
      </w:pPr>
      <w:r w:rsidRPr="005473E3">
        <w:rPr>
          <w:b/>
          <w:color w:val="auto"/>
          <w:sz w:val="22"/>
          <w:szCs w:val="22"/>
          <w:lang w:val="ru-RU"/>
        </w:rPr>
        <w:t>МЕСТО ИЗВОЂЕЊА РАДОВА</w:t>
      </w:r>
    </w:p>
    <w:p w:rsidR="00FD11A7" w:rsidRPr="00A869BD" w:rsidRDefault="00FD11A7" w:rsidP="00A869BD">
      <w:pPr>
        <w:pStyle w:val="Default"/>
        <w:ind w:firstLine="720"/>
        <w:jc w:val="both"/>
        <w:rPr>
          <w:color w:val="auto"/>
          <w:sz w:val="22"/>
          <w:szCs w:val="22"/>
        </w:rPr>
      </w:pPr>
      <w:r w:rsidRPr="00FD11A7">
        <w:rPr>
          <w:color w:val="auto"/>
          <w:sz w:val="22"/>
          <w:szCs w:val="22"/>
          <w:lang w:val="ru-RU"/>
        </w:rPr>
        <w:t>Музеј на отвореном „Старо село“ Сирогојно</w:t>
      </w:r>
      <w:r w:rsidR="00A869BD">
        <w:rPr>
          <w:color w:val="auto"/>
          <w:sz w:val="22"/>
          <w:szCs w:val="22"/>
        </w:rPr>
        <w:t>.</w:t>
      </w:r>
    </w:p>
    <w:p w:rsidR="005473E3" w:rsidRPr="00FD11A7" w:rsidRDefault="005473E3" w:rsidP="005473E3">
      <w:pPr>
        <w:pStyle w:val="Default"/>
        <w:ind w:firstLine="720"/>
        <w:jc w:val="both"/>
        <w:rPr>
          <w:color w:val="auto"/>
          <w:sz w:val="22"/>
          <w:szCs w:val="22"/>
          <w:lang w:val="ru-RU"/>
        </w:rPr>
      </w:pPr>
    </w:p>
    <w:p w:rsidR="005473E3" w:rsidRDefault="005473E3" w:rsidP="00530FE2">
      <w:pPr>
        <w:pStyle w:val="Default"/>
        <w:numPr>
          <w:ilvl w:val="0"/>
          <w:numId w:val="5"/>
        </w:numPr>
        <w:jc w:val="both"/>
        <w:rPr>
          <w:color w:val="auto"/>
          <w:sz w:val="22"/>
          <w:szCs w:val="22"/>
          <w:lang w:val="ru-RU"/>
        </w:rPr>
      </w:pPr>
      <w:r w:rsidRPr="005473E3">
        <w:rPr>
          <w:b/>
          <w:color w:val="auto"/>
          <w:sz w:val="22"/>
          <w:szCs w:val="22"/>
          <w:lang w:val="ru-RU"/>
        </w:rPr>
        <w:t>ОБИЛАЗАК ЛОКАЦИЈЕ</w:t>
      </w:r>
    </w:p>
    <w:p w:rsidR="004F318F" w:rsidRPr="00A869BD" w:rsidRDefault="004F318F" w:rsidP="004F318F">
      <w:pPr>
        <w:pStyle w:val="Default"/>
        <w:ind w:firstLine="720"/>
        <w:jc w:val="both"/>
        <w:rPr>
          <w:color w:val="auto"/>
          <w:sz w:val="22"/>
          <w:szCs w:val="22"/>
          <w:lang w:val="ru-RU"/>
        </w:rPr>
      </w:pPr>
      <w:r w:rsidRPr="00FD11A7">
        <w:rPr>
          <w:color w:val="auto"/>
          <w:sz w:val="22"/>
          <w:szCs w:val="22"/>
          <w:lang w:val="ru-RU"/>
        </w:rPr>
        <w:t xml:space="preserve">Наручилац ће омогућити обилазак локације за извођење радова и увид у пројектну документацију за предметну јавну набавку, али само уз претходну пријаву, која се подноси дан пре намераваног обиласка локације, на меморандуму заинтересованог лица и која садржи податке о лицима овлашћеним за обилазак локације. Заинтересована лица достављају пријаве на </w:t>
      </w:r>
      <w:r w:rsidRPr="00002DAB">
        <w:rPr>
          <w:i/>
          <w:color w:val="auto"/>
          <w:sz w:val="22"/>
          <w:szCs w:val="22"/>
          <w:lang w:val="ru-RU"/>
        </w:rPr>
        <w:t>e-mail</w:t>
      </w:r>
      <w:r w:rsidRPr="00FD11A7">
        <w:rPr>
          <w:color w:val="auto"/>
          <w:sz w:val="22"/>
          <w:szCs w:val="22"/>
          <w:lang w:val="ru-RU"/>
        </w:rPr>
        <w:t xml:space="preserve"> адресу Наручиоца</w:t>
      </w:r>
      <w:r>
        <w:rPr>
          <w:color w:val="auto"/>
          <w:sz w:val="22"/>
          <w:szCs w:val="22"/>
          <w:lang w:val="ru-RU"/>
        </w:rPr>
        <w:t>:</w:t>
      </w:r>
      <w:r w:rsidRPr="00002DAB">
        <w:rPr>
          <w:b/>
          <w:i/>
          <w:u w:val="single"/>
          <w:lang w:val="sr-Latn-CS"/>
        </w:rPr>
        <w:t>staroselo</w:t>
      </w:r>
      <w:r w:rsidRPr="00002DAB">
        <w:rPr>
          <w:b/>
          <w:i/>
          <w:u w:val="single"/>
        </w:rPr>
        <w:t>@ptt.rs</w:t>
      </w:r>
      <w:r w:rsidRPr="00002DAB">
        <w:rPr>
          <w:b/>
          <w:color w:val="auto"/>
          <w:sz w:val="22"/>
          <w:szCs w:val="22"/>
          <w:lang w:val="ru-RU"/>
        </w:rPr>
        <w:t>,</w:t>
      </w:r>
      <w:r w:rsidRPr="00FD11A7">
        <w:rPr>
          <w:color w:val="auto"/>
          <w:sz w:val="22"/>
          <w:szCs w:val="22"/>
          <w:lang w:val="ru-RU"/>
        </w:rPr>
        <w:t xml:space="preserve"> које морају бити примљене од Наручиоца најкасније два дана пре истека рока за пријем понуда. Обилазак локације није могућ </w:t>
      </w:r>
      <w:r>
        <w:rPr>
          <w:color w:val="auto"/>
          <w:sz w:val="22"/>
          <w:szCs w:val="22"/>
          <w:lang w:val="ru-RU"/>
        </w:rPr>
        <w:t xml:space="preserve">последњи дан пре и </w:t>
      </w:r>
      <w:r w:rsidRPr="00FD11A7">
        <w:rPr>
          <w:color w:val="auto"/>
          <w:sz w:val="22"/>
          <w:szCs w:val="22"/>
          <w:lang w:val="ru-RU"/>
        </w:rPr>
        <w:t xml:space="preserve">на дан истека рока за пријем понуда. Лице за контакт: </w:t>
      </w:r>
      <w:r w:rsidRPr="006F1112">
        <w:rPr>
          <w:color w:val="auto"/>
          <w:sz w:val="22"/>
          <w:szCs w:val="22"/>
          <w:lang w:val="ru-RU"/>
        </w:rPr>
        <w:t>Ружа Зимоњић Кљајић телефон 031 3802-291</w:t>
      </w:r>
      <w:r w:rsidRPr="00FD11A7">
        <w:rPr>
          <w:color w:val="auto"/>
          <w:sz w:val="22"/>
          <w:szCs w:val="22"/>
          <w:lang w:val="ru-RU"/>
        </w:rPr>
        <w:t xml:space="preserve">. </w:t>
      </w:r>
    </w:p>
    <w:p w:rsidR="005473E3" w:rsidRPr="005473E3" w:rsidRDefault="005473E3" w:rsidP="005473E3">
      <w:pPr>
        <w:pStyle w:val="Default"/>
        <w:jc w:val="both"/>
        <w:rPr>
          <w:sz w:val="22"/>
          <w:szCs w:val="22"/>
        </w:rPr>
      </w:pPr>
    </w:p>
    <w:p w:rsidR="00E850B2" w:rsidRPr="0004727C" w:rsidRDefault="00E850B2" w:rsidP="00530FE2">
      <w:pPr>
        <w:numPr>
          <w:ilvl w:val="0"/>
          <w:numId w:val="5"/>
        </w:numPr>
        <w:suppressAutoHyphens w:val="0"/>
        <w:spacing w:line="240" w:lineRule="auto"/>
        <w:rPr>
          <w:rFonts w:ascii="Arial" w:hAnsi="Arial" w:cs="Arial"/>
          <w:b/>
          <w:bCs/>
          <w:sz w:val="22"/>
          <w:szCs w:val="22"/>
          <w:lang w:val="sr-Cyrl-CS"/>
        </w:rPr>
      </w:pPr>
      <w:r w:rsidRPr="0004727C">
        <w:rPr>
          <w:rFonts w:ascii="Arial" w:hAnsi="Arial" w:cs="Arial"/>
          <w:b/>
          <w:bCs/>
          <w:sz w:val="22"/>
          <w:szCs w:val="22"/>
          <w:lang w:val="sr-Cyrl-CS"/>
        </w:rPr>
        <w:t>ОБАВЕЗНА САДРЖИНА ПОНУДЕ</w:t>
      </w:r>
    </w:p>
    <w:p w:rsidR="00E850B2" w:rsidRDefault="00E850B2" w:rsidP="00E850B2">
      <w:pPr>
        <w:ind w:left="360"/>
        <w:jc w:val="both"/>
        <w:rPr>
          <w:rFonts w:ascii="Arial" w:hAnsi="Arial" w:cs="Arial"/>
          <w:sz w:val="22"/>
          <w:szCs w:val="22"/>
          <w:lang w:val="sr-Cyrl-CS"/>
        </w:rPr>
      </w:pPr>
      <w:r w:rsidRPr="00C8657F">
        <w:rPr>
          <w:rFonts w:ascii="Arial" w:hAnsi="Arial" w:cs="Arial"/>
          <w:sz w:val="22"/>
          <w:szCs w:val="22"/>
          <w:lang w:val="sr-Cyrl-CS"/>
        </w:rPr>
        <w:t>Понуђачи достављају понуде у складу са конкурсном документацијом и захтеваним условима Наручиоца:</w:t>
      </w:r>
    </w:p>
    <w:p w:rsidR="00E850B2" w:rsidRPr="005473E3" w:rsidRDefault="00E850B2" w:rsidP="00530FE2">
      <w:pPr>
        <w:pStyle w:val="default0"/>
        <w:numPr>
          <w:ilvl w:val="0"/>
          <w:numId w:val="7"/>
        </w:numPr>
        <w:spacing w:before="0" w:beforeAutospacing="0" w:after="0" w:afterAutospacing="0"/>
        <w:jc w:val="both"/>
        <w:rPr>
          <w:rFonts w:ascii="Arial" w:hAnsi="Arial" w:cs="Arial"/>
          <w:color w:val="FF0000"/>
          <w:sz w:val="22"/>
          <w:szCs w:val="22"/>
          <w:lang w:val="ru-RU"/>
        </w:rPr>
      </w:pPr>
      <w:r w:rsidRPr="005473E3">
        <w:rPr>
          <w:rFonts w:ascii="Arial" w:hAnsi="Arial" w:cs="Arial"/>
          <w:sz w:val="22"/>
          <w:szCs w:val="22"/>
          <w:lang w:val="ru-RU"/>
        </w:rPr>
        <w:t>ОБРАЗАЦ ТЕХНИЧКА СПЕЦИФИКАЦИЈА (</w:t>
      </w:r>
      <w:r w:rsidRPr="005473E3">
        <w:rPr>
          <w:rFonts w:ascii="Arial" w:hAnsi="Arial" w:cs="Arial"/>
          <w:i/>
          <w:sz w:val="22"/>
          <w:szCs w:val="22"/>
          <w:lang w:val="ru-RU"/>
        </w:rPr>
        <w:t>попуњен, потписан и оверен печатом</w:t>
      </w:r>
      <w:r w:rsidRPr="005473E3">
        <w:rPr>
          <w:rFonts w:ascii="Arial" w:hAnsi="Arial" w:cs="Arial"/>
          <w:sz w:val="22"/>
          <w:szCs w:val="22"/>
          <w:lang w:val="ru-RU"/>
        </w:rPr>
        <w:t>)</w:t>
      </w:r>
    </w:p>
    <w:p w:rsidR="00E850B2" w:rsidRPr="005473E3" w:rsidRDefault="00E850B2" w:rsidP="00530FE2">
      <w:pPr>
        <w:pStyle w:val="default0"/>
        <w:numPr>
          <w:ilvl w:val="0"/>
          <w:numId w:val="7"/>
        </w:numPr>
        <w:spacing w:before="0" w:beforeAutospacing="0" w:after="0" w:afterAutospacing="0"/>
        <w:jc w:val="both"/>
        <w:rPr>
          <w:rFonts w:ascii="Arial" w:hAnsi="Arial" w:cs="Arial"/>
          <w:sz w:val="22"/>
          <w:szCs w:val="22"/>
          <w:lang w:val="ru-RU"/>
        </w:rPr>
      </w:pPr>
      <w:r w:rsidRPr="005473E3">
        <w:rPr>
          <w:rFonts w:ascii="Arial" w:hAnsi="Arial" w:cs="Arial"/>
          <w:sz w:val="22"/>
          <w:szCs w:val="22"/>
          <w:lang w:val="ru-RU"/>
        </w:rPr>
        <w:t>ОБРАЗАЦ ПОНУДЕ (</w:t>
      </w:r>
      <w:r w:rsidRPr="005473E3">
        <w:rPr>
          <w:rFonts w:ascii="Arial" w:hAnsi="Arial" w:cs="Arial"/>
          <w:i/>
          <w:sz w:val="22"/>
          <w:szCs w:val="22"/>
          <w:lang w:val="ru-RU"/>
        </w:rPr>
        <w:t>попуњен, потписан и оверен печатом</w:t>
      </w:r>
      <w:r w:rsidRPr="005473E3">
        <w:rPr>
          <w:rFonts w:ascii="Arial" w:hAnsi="Arial" w:cs="Arial"/>
          <w:sz w:val="22"/>
          <w:szCs w:val="22"/>
          <w:lang w:val="ru-RU"/>
        </w:rPr>
        <w:t xml:space="preserve">) </w:t>
      </w:r>
    </w:p>
    <w:p w:rsidR="00E850B2" w:rsidRPr="005473E3" w:rsidRDefault="00E850B2" w:rsidP="00530FE2">
      <w:pPr>
        <w:pStyle w:val="default0"/>
        <w:numPr>
          <w:ilvl w:val="0"/>
          <w:numId w:val="7"/>
        </w:numPr>
        <w:spacing w:before="0" w:beforeAutospacing="0" w:after="0" w:afterAutospacing="0"/>
        <w:jc w:val="both"/>
        <w:rPr>
          <w:rFonts w:ascii="Arial" w:hAnsi="Arial" w:cs="Arial"/>
          <w:color w:val="FF0000"/>
          <w:sz w:val="22"/>
          <w:szCs w:val="22"/>
          <w:lang w:val="ru-RU"/>
        </w:rPr>
      </w:pPr>
      <w:r w:rsidRPr="005473E3">
        <w:rPr>
          <w:rFonts w:ascii="Arial" w:hAnsi="Arial" w:cs="Arial"/>
          <w:sz w:val="22"/>
          <w:szCs w:val="22"/>
          <w:lang w:val="ru-RU"/>
        </w:rPr>
        <w:t>ОБРАЗАЦ СТРУКТУРЕ ЦЕНЕ (</w:t>
      </w:r>
      <w:r w:rsidRPr="005473E3">
        <w:rPr>
          <w:rFonts w:ascii="Arial" w:hAnsi="Arial" w:cs="Arial"/>
          <w:i/>
          <w:sz w:val="22"/>
          <w:szCs w:val="22"/>
          <w:lang w:val="ru-RU"/>
        </w:rPr>
        <w:t>попуњен, потписан и оверен печатом</w:t>
      </w:r>
      <w:r w:rsidRPr="005473E3">
        <w:rPr>
          <w:rFonts w:ascii="Arial" w:hAnsi="Arial" w:cs="Arial"/>
          <w:sz w:val="22"/>
          <w:szCs w:val="22"/>
          <w:lang w:val="ru-RU"/>
        </w:rPr>
        <w:t>)</w:t>
      </w:r>
    </w:p>
    <w:p w:rsidR="00E850B2" w:rsidRPr="005473E3" w:rsidRDefault="00E850B2" w:rsidP="00530FE2">
      <w:pPr>
        <w:pStyle w:val="default0"/>
        <w:numPr>
          <w:ilvl w:val="0"/>
          <w:numId w:val="7"/>
        </w:numPr>
        <w:spacing w:before="0" w:beforeAutospacing="0" w:after="0" w:afterAutospacing="0"/>
        <w:jc w:val="both"/>
        <w:rPr>
          <w:rFonts w:ascii="Arial" w:hAnsi="Arial" w:cs="Arial"/>
          <w:sz w:val="22"/>
          <w:szCs w:val="22"/>
          <w:u w:val="single"/>
          <w:lang w:val="ru-RU"/>
        </w:rPr>
      </w:pPr>
      <w:r w:rsidRPr="005473E3">
        <w:rPr>
          <w:rFonts w:ascii="Arial" w:hAnsi="Arial" w:cs="Arial"/>
          <w:sz w:val="22"/>
          <w:szCs w:val="22"/>
          <w:lang w:val="ru-RU"/>
        </w:rPr>
        <w:t>МОДЕЛ УГОВОРА (</w:t>
      </w:r>
      <w:r w:rsidRPr="005473E3">
        <w:rPr>
          <w:rFonts w:ascii="Arial" w:hAnsi="Arial" w:cs="Arial"/>
          <w:i/>
          <w:sz w:val="22"/>
          <w:szCs w:val="22"/>
          <w:lang w:val="ru-RU"/>
        </w:rPr>
        <w:t>попуњен, потписан и оверен печатом</w:t>
      </w:r>
      <w:r w:rsidRPr="005473E3">
        <w:rPr>
          <w:rFonts w:ascii="Arial" w:hAnsi="Arial" w:cs="Arial"/>
          <w:color w:val="auto"/>
          <w:sz w:val="22"/>
          <w:szCs w:val="22"/>
          <w:lang w:val="ru-RU"/>
        </w:rPr>
        <w:t xml:space="preserve">) </w:t>
      </w:r>
    </w:p>
    <w:p w:rsidR="00E850B2" w:rsidRPr="005473E3" w:rsidRDefault="00E850B2" w:rsidP="00530FE2">
      <w:pPr>
        <w:pStyle w:val="default0"/>
        <w:numPr>
          <w:ilvl w:val="0"/>
          <w:numId w:val="6"/>
        </w:numPr>
        <w:spacing w:before="0" w:beforeAutospacing="0" w:after="0" w:afterAutospacing="0"/>
        <w:ind w:left="1080"/>
        <w:jc w:val="both"/>
        <w:rPr>
          <w:rFonts w:ascii="Arial" w:hAnsi="Arial" w:cs="Arial"/>
          <w:bCs/>
          <w:sz w:val="22"/>
          <w:szCs w:val="22"/>
          <w:lang w:val="ru-RU"/>
        </w:rPr>
      </w:pPr>
      <w:r w:rsidRPr="005473E3">
        <w:rPr>
          <w:rFonts w:ascii="Arial" w:hAnsi="Arial" w:cs="Arial"/>
          <w:color w:val="auto"/>
          <w:sz w:val="22"/>
          <w:szCs w:val="22"/>
          <w:lang w:val="ru-RU"/>
        </w:rPr>
        <w:t xml:space="preserve">ОБРАЗАЦ ИЗЈАВЕ О НЕЗАВИСНОЈ ПОНУДИ </w:t>
      </w:r>
      <w:r w:rsidRPr="005473E3">
        <w:rPr>
          <w:rFonts w:ascii="Arial" w:hAnsi="Arial" w:cs="Arial"/>
          <w:sz w:val="22"/>
          <w:szCs w:val="22"/>
          <w:lang w:val="ru-RU"/>
        </w:rPr>
        <w:t>(</w:t>
      </w:r>
      <w:r w:rsidRPr="005473E3">
        <w:rPr>
          <w:rFonts w:ascii="Arial" w:hAnsi="Arial" w:cs="Arial"/>
          <w:i/>
          <w:sz w:val="22"/>
          <w:szCs w:val="22"/>
          <w:lang w:val="ru-RU"/>
        </w:rPr>
        <w:t>попуњен, потписан и оверен печатом</w:t>
      </w:r>
      <w:r w:rsidRPr="005473E3">
        <w:rPr>
          <w:rFonts w:ascii="Arial" w:hAnsi="Arial" w:cs="Arial"/>
          <w:sz w:val="22"/>
          <w:szCs w:val="22"/>
          <w:lang w:val="ru-RU"/>
        </w:rPr>
        <w:t>)</w:t>
      </w:r>
    </w:p>
    <w:p w:rsidR="00E850B2" w:rsidRPr="005473E3" w:rsidRDefault="00E850B2" w:rsidP="00530FE2">
      <w:pPr>
        <w:pStyle w:val="default0"/>
        <w:numPr>
          <w:ilvl w:val="0"/>
          <w:numId w:val="6"/>
        </w:numPr>
        <w:spacing w:before="0" w:beforeAutospacing="0" w:after="0" w:afterAutospacing="0"/>
        <w:jc w:val="both"/>
        <w:rPr>
          <w:rFonts w:ascii="Arial" w:hAnsi="Arial" w:cs="Arial"/>
          <w:bCs/>
          <w:sz w:val="22"/>
          <w:szCs w:val="22"/>
          <w:lang w:val="ru-RU"/>
        </w:rPr>
      </w:pPr>
      <w:r w:rsidRPr="005473E3">
        <w:rPr>
          <w:rFonts w:ascii="Arial" w:hAnsi="Arial" w:cs="Arial"/>
          <w:sz w:val="22"/>
          <w:szCs w:val="22"/>
          <w:lang w:val="ru-RU"/>
        </w:rPr>
        <w:t xml:space="preserve">Понуђачи су дужни да попуне </w:t>
      </w:r>
      <w:r w:rsidRPr="005473E3">
        <w:rPr>
          <w:rFonts w:ascii="Arial" w:hAnsi="Arial" w:cs="Arial"/>
          <w:sz w:val="22"/>
          <w:szCs w:val="22"/>
          <w:lang w:val="sr-Cyrl-CS"/>
        </w:rPr>
        <w:t xml:space="preserve">ОБРАЗАЦ ИЗЈАВЕ ДА ЈЕ ПОНУЂАЧ ПОШТОВАО ОБАВЕЗЕ КОЈЕ ПРОИЗИЛАЗЕ ИЗ ВАЖЕЋИХ ПРОПИСА </w:t>
      </w:r>
      <w:r w:rsidRPr="005473E3">
        <w:rPr>
          <w:rFonts w:ascii="Arial" w:hAnsi="Arial" w:cs="Arial"/>
          <w:sz w:val="22"/>
          <w:szCs w:val="22"/>
          <w:lang w:val="ru-RU"/>
        </w:rPr>
        <w:t>(</w:t>
      </w:r>
      <w:r w:rsidRPr="005473E3">
        <w:rPr>
          <w:rFonts w:ascii="Arial" w:hAnsi="Arial" w:cs="Arial"/>
          <w:i/>
          <w:sz w:val="22"/>
          <w:szCs w:val="22"/>
          <w:lang w:val="ru-RU"/>
        </w:rPr>
        <w:t>попуњен, потписан и оверен печатом</w:t>
      </w:r>
      <w:r w:rsidRPr="005473E3">
        <w:rPr>
          <w:rFonts w:ascii="Arial" w:hAnsi="Arial" w:cs="Arial"/>
          <w:sz w:val="22"/>
          <w:szCs w:val="22"/>
          <w:lang w:val="ru-RU"/>
        </w:rPr>
        <w:t>)</w:t>
      </w:r>
      <w:r w:rsidRPr="005473E3">
        <w:rPr>
          <w:rFonts w:ascii="Arial" w:hAnsi="Arial" w:cs="Arial"/>
          <w:sz w:val="22"/>
          <w:szCs w:val="22"/>
        </w:rPr>
        <w:t>,</w:t>
      </w:r>
      <w:r w:rsidRPr="005473E3">
        <w:rPr>
          <w:rFonts w:ascii="Arial" w:hAnsi="Arial" w:cs="Arial"/>
          <w:bCs/>
          <w:sz w:val="22"/>
          <w:szCs w:val="22"/>
          <w:lang w:val="ru-RU"/>
        </w:rPr>
        <w:t xml:space="preserve">или да </w:t>
      </w:r>
      <w:r w:rsidRPr="005473E3">
        <w:rPr>
          <w:rFonts w:ascii="Arial" w:hAnsi="Arial" w:cs="Arial"/>
          <w:sz w:val="22"/>
          <w:szCs w:val="22"/>
          <w:lang w:val="ru-RU"/>
        </w:rPr>
        <w:t>сачине и приложе изјаву укојој изричитонаводе:</w:t>
      </w:r>
    </w:p>
    <w:p w:rsidR="00E850B2" w:rsidRPr="005473E3" w:rsidRDefault="00E850B2" w:rsidP="00E850B2">
      <w:pPr>
        <w:pStyle w:val="default0"/>
        <w:spacing w:before="0" w:beforeAutospacing="0" w:after="0" w:afterAutospacing="0"/>
        <w:ind w:left="1125"/>
        <w:jc w:val="both"/>
        <w:rPr>
          <w:rFonts w:ascii="Arial" w:hAnsi="Arial" w:cs="Arial"/>
          <w:sz w:val="22"/>
          <w:szCs w:val="22"/>
          <w:lang w:val="ru-RU"/>
        </w:rPr>
      </w:pPr>
      <w:r w:rsidRPr="005473E3">
        <w:rPr>
          <w:rFonts w:ascii="Arial" w:hAnsi="Arial" w:cs="Arial"/>
          <w:sz w:val="22"/>
          <w:szCs w:val="22"/>
          <w:lang w:val="ru-RU"/>
        </w:rPr>
        <w:t>а) да су поштовали обавезе које произилазе из важећих прописа о заштити на раду,  запошљавању и условима рада и заштити животне средине</w:t>
      </w:r>
    </w:p>
    <w:p w:rsidR="00E850B2" w:rsidRPr="005473E3" w:rsidRDefault="00E850B2" w:rsidP="00E850B2">
      <w:pPr>
        <w:pStyle w:val="default0"/>
        <w:spacing w:before="0" w:beforeAutospacing="0" w:after="0" w:afterAutospacing="0"/>
        <w:ind w:left="1125"/>
        <w:jc w:val="both"/>
        <w:rPr>
          <w:rFonts w:ascii="Arial" w:hAnsi="Arial" w:cs="Arial"/>
          <w:sz w:val="22"/>
          <w:szCs w:val="22"/>
          <w:lang w:val="sr-Latn-CS"/>
        </w:rPr>
      </w:pPr>
      <w:r w:rsidRPr="005473E3">
        <w:rPr>
          <w:rFonts w:ascii="Arial" w:hAnsi="Arial" w:cs="Arial"/>
          <w:sz w:val="22"/>
          <w:szCs w:val="22"/>
          <w:lang w:val="ru-RU"/>
        </w:rPr>
        <w:t>б) да понуђач гарантује да је ималац права интелектуалне својине (</w:t>
      </w:r>
      <w:r w:rsidRPr="005473E3">
        <w:rPr>
          <w:rFonts w:ascii="Arial" w:hAnsi="Arial" w:cs="Arial"/>
          <w:i/>
          <w:sz w:val="22"/>
          <w:szCs w:val="22"/>
          <w:lang w:val="ru-RU"/>
        </w:rPr>
        <w:t>уколико је то случај</w:t>
      </w:r>
      <w:r w:rsidRPr="005473E3">
        <w:rPr>
          <w:rFonts w:ascii="Arial" w:hAnsi="Arial" w:cs="Arial"/>
          <w:sz w:val="22"/>
          <w:szCs w:val="22"/>
          <w:lang w:val="ru-RU"/>
        </w:rPr>
        <w:t>)</w:t>
      </w:r>
    </w:p>
    <w:p w:rsidR="00E850B2" w:rsidRDefault="00E850B2" w:rsidP="00E850B2">
      <w:pPr>
        <w:pStyle w:val="default0"/>
        <w:spacing w:before="0" w:beforeAutospacing="0" w:after="0" w:afterAutospacing="0"/>
        <w:ind w:left="1125"/>
        <w:jc w:val="both"/>
        <w:rPr>
          <w:rFonts w:ascii="Arial" w:hAnsi="Arial" w:cs="Arial"/>
          <w:bCs/>
          <w:sz w:val="22"/>
          <w:szCs w:val="22"/>
        </w:rPr>
      </w:pPr>
      <w:r w:rsidRPr="005473E3">
        <w:rPr>
          <w:rFonts w:ascii="Arial" w:hAnsi="Arial" w:cs="Arial"/>
          <w:sz w:val="22"/>
          <w:szCs w:val="22"/>
          <w:lang w:val="ru-RU"/>
        </w:rPr>
        <w:t>Накнаду за коришћење патента, као и одговорност за повреду заштићених права интелектуалне својине трећих лица сноси понуђач</w:t>
      </w:r>
      <w:r w:rsidRPr="005473E3">
        <w:rPr>
          <w:rFonts w:ascii="Arial" w:hAnsi="Arial" w:cs="Arial"/>
          <w:bCs/>
          <w:sz w:val="22"/>
          <w:szCs w:val="22"/>
          <w:lang w:val="ru-RU"/>
        </w:rPr>
        <w:t>.</w:t>
      </w:r>
    </w:p>
    <w:p w:rsidR="00E94919" w:rsidRPr="00E94919" w:rsidRDefault="00E94919" w:rsidP="00E850B2">
      <w:pPr>
        <w:pStyle w:val="default0"/>
        <w:spacing w:before="0" w:beforeAutospacing="0" w:after="0" w:afterAutospacing="0"/>
        <w:ind w:left="1125"/>
        <w:jc w:val="both"/>
        <w:rPr>
          <w:rFonts w:ascii="Arial" w:hAnsi="Arial" w:cs="Arial"/>
          <w:bCs/>
          <w:sz w:val="22"/>
          <w:szCs w:val="22"/>
        </w:rPr>
      </w:pPr>
    </w:p>
    <w:p w:rsidR="005473E3" w:rsidRPr="00E94919" w:rsidRDefault="00E850B2" w:rsidP="00530FE2">
      <w:pPr>
        <w:pStyle w:val="default0"/>
        <w:numPr>
          <w:ilvl w:val="0"/>
          <w:numId w:val="7"/>
        </w:numPr>
        <w:spacing w:before="0" w:beforeAutospacing="0" w:after="0" w:afterAutospacing="0"/>
        <w:jc w:val="both"/>
        <w:rPr>
          <w:rFonts w:ascii="Arial" w:hAnsi="Arial" w:cs="Arial"/>
          <w:color w:val="auto"/>
          <w:sz w:val="22"/>
          <w:szCs w:val="22"/>
          <w:lang w:val="ru-RU"/>
        </w:rPr>
      </w:pPr>
      <w:r w:rsidRPr="005473E3">
        <w:rPr>
          <w:rFonts w:ascii="Arial" w:hAnsi="Arial" w:cs="Arial"/>
          <w:color w:val="auto"/>
          <w:sz w:val="22"/>
          <w:szCs w:val="22"/>
          <w:lang w:val="ru-RU"/>
        </w:rPr>
        <w:t>ОБРАЗАЦ ИЗЈАВЕ О ПОШТОВАЊУ ОБАВЕЗА ИЗ ЧЛАНА 75. ЗАКОНА</w:t>
      </w:r>
    </w:p>
    <w:p w:rsidR="00E94919" w:rsidRPr="00E94919" w:rsidRDefault="00E94919" w:rsidP="00530FE2">
      <w:pPr>
        <w:pStyle w:val="default0"/>
        <w:numPr>
          <w:ilvl w:val="0"/>
          <w:numId w:val="7"/>
        </w:numPr>
        <w:spacing w:before="0" w:beforeAutospacing="0" w:after="0" w:afterAutospacing="0"/>
        <w:jc w:val="both"/>
        <w:rPr>
          <w:rFonts w:ascii="Arial" w:hAnsi="Arial" w:cs="Arial"/>
          <w:color w:val="auto"/>
          <w:sz w:val="22"/>
          <w:szCs w:val="22"/>
          <w:lang w:val="ru-RU"/>
        </w:rPr>
      </w:pPr>
      <w:r w:rsidRPr="005473E3">
        <w:rPr>
          <w:rFonts w:ascii="Arial" w:hAnsi="Arial" w:cs="Arial"/>
          <w:color w:val="auto"/>
          <w:sz w:val="22"/>
          <w:szCs w:val="22"/>
          <w:lang w:val="ru-RU"/>
        </w:rPr>
        <w:t>ОБРАЗАЦ ИЗЈАВЕ О ПОШТОВАЊУ ОБАВЕЗА ИЗ ЧЛАНА 75. СТАВ 2. ЗАКОНА</w:t>
      </w:r>
    </w:p>
    <w:p w:rsidR="00E94919" w:rsidRDefault="00E94919" w:rsidP="00530FE2">
      <w:pPr>
        <w:numPr>
          <w:ilvl w:val="0"/>
          <w:numId w:val="7"/>
        </w:numPr>
        <w:suppressAutoHyphens w:val="0"/>
        <w:spacing w:line="240" w:lineRule="auto"/>
        <w:rPr>
          <w:rFonts w:ascii="Arial" w:hAnsi="Arial" w:cs="Arial"/>
          <w:sz w:val="22"/>
          <w:szCs w:val="22"/>
          <w:lang w:val="sr-Cyrl-CS"/>
        </w:rPr>
      </w:pPr>
      <w:r w:rsidRPr="00145BE9">
        <w:rPr>
          <w:rFonts w:ascii="Arial" w:hAnsi="Arial" w:cs="Arial"/>
          <w:sz w:val="22"/>
          <w:szCs w:val="22"/>
          <w:lang w:val="sr-Cyrl-CS"/>
        </w:rPr>
        <w:t>ИЗЈАВА О ИСПУЊЕНОСТИ ДОДАТНИХ УСЛОВА ИЗ ЧЛАНА 76. ЗЈН У ПОСТУПКУ ЈАВНЕ НАБАВКЕ МАЛЕ ВРЕДНОСТИ ЗА ПОНУЂАЧА</w:t>
      </w:r>
    </w:p>
    <w:p w:rsidR="005473E3" w:rsidRPr="00A869BD" w:rsidRDefault="005473E3" w:rsidP="00530FE2">
      <w:pPr>
        <w:pStyle w:val="default0"/>
        <w:numPr>
          <w:ilvl w:val="0"/>
          <w:numId w:val="7"/>
        </w:numPr>
        <w:spacing w:before="0" w:beforeAutospacing="0" w:after="0" w:afterAutospacing="0"/>
        <w:jc w:val="both"/>
        <w:rPr>
          <w:rFonts w:ascii="Arial" w:hAnsi="Arial" w:cs="Arial"/>
          <w:color w:val="auto"/>
          <w:sz w:val="22"/>
          <w:szCs w:val="22"/>
          <w:lang w:val="ru-RU"/>
        </w:rPr>
      </w:pPr>
      <w:r>
        <w:rPr>
          <w:rFonts w:ascii="Arial" w:hAnsi="Arial" w:cs="Arial"/>
          <w:sz w:val="22"/>
          <w:szCs w:val="22"/>
          <w:lang w:val="ru-RU"/>
        </w:rPr>
        <w:t>ОБРАЗАЦ РЕФЕРЕНТНЕ ЛИСТЕ</w:t>
      </w:r>
    </w:p>
    <w:p w:rsidR="00A869BD" w:rsidRPr="000004D2" w:rsidRDefault="00A869BD" w:rsidP="00530FE2">
      <w:pPr>
        <w:numPr>
          <w:ilvl w:val="0"/>
          <w:numId w:val="7"/>
        </w:numPr>
        <w:suppressAutoHyphens w:val="0"/>
        <w:spacing w:line="240" w:lineRule="auto"/>
        <w:rPr>
          <w:rFonts w:ascii="Arial" w:hAnsi="Arial" w:cs="Arial"/>
          <w:sz w:val="22"/>
          <w:szCs w:val="22"/>
        </w:rPr>
      </w:pPr>
      <w:r w:rsidRPr="000004D2">
        <w:t>П</w:t>
      </w:r>
      <w:r w:rsidRPr="000004D2">
        <w:rPr>
          <w:rFonts w:ascii="Arial" w:hAnsi="Arial" w:cs="Arial"/>
          <w:sz w:val="22"/>
          <w:szCs w:val="22"/>
        </w:rPr>
        <w:t>ОТВРДА О РЕАЛИЗАЦИЈИ РАНИЈЕ ЗАКЉУЧЕНИХ УГОВОРА</w:t>
      </w:r>
    </w:p>
    <w:p w:rsidR="00E850B2" w:rsidRPr="005473E3" w:rsidRDefault="00E850B2" w:rsidP="00530FE2">
      <w:pPr>
        <w:pStyle w:val="default0"/>
        <w:numPr>
          <w:ilvl w:val="0"/>
          <w:numId w:val="7"/>
        </w:numPr>
        <w:spacing w:before="0" w:beforeAutospacing="0" w:after="0" w:afterAutospacing="0"/>
        <w:jc w:val="both"/>
        <w:rPr>
          <w:rFonts w:ascii="Arial" w:hAnsi="Arial" w:cs="Arial"/>
          <w:color w:val="auto"/>
          <w:sz w:val="22"/>
          <w:szCs w:val="22"/>
          <w:lang w:val="ru-RU"/>
        </w:rPr>
      </w:pPr>
      <w:r w:rsidRPr="005473E3">
        <w:rPr>
          <w:rFonts w:ascii="Arial" w:hAnsi="Arial" w:cs="Arial"/>
          <w:color w:val="auto"/>
          <w:sz w:val="22"/>
          <w:szCs w:val="22"/>
          <w:lang w:val="ru-RU"/>
        </w:rPr>
        <w:t>СПОРАЗУМ О ЗАЈЕДНИЧКОМ ИЗВРШЕЊУ ЈАВНЕ НАБАВКЕ (достављају само понуђачи који подносе заједничку понуду)</w:t>
      </w:r>
    </w:p>
    <w:p w:rsidR="00E850B2" w:rsidRPr="0004727C" w:rsidRDefault="00E850B2" w:rsidP="00E850B2">
      <w:pPr>
        <w:pStyle w:val="default0"/>
        <w:spacing w:before="0" w:beforeAutospacing="0" w:after="0" w:afterAutospacing="0"/>
        <w:ind w:left="1080"/>
        <w:jc w:val="both"/>
        <w:rPr>
          <w:rFonts w:ascii="Arial" w:hAnsi="Arial" w:cs="Arial"/>
          <w:color w:val="auto"/>
          <w:sz w:val="22"/>
          <w:szCs w:val="22"/>
          <w:lang w:val="ru-RU"/>
        </w:rPr>
      </w:pPr>
    </w:p>
    <w:p w:rsidR="00E850B2" w:rsidRPr="00002DAB" w:rsidRDefault="00E850B2" w:rsidP="00E850B2">
      <w:pPr>
        <w:pStyle w:val="default0"/>
        <w:spacing w:before="0" w:beforeAutospacing="0" w:after="0" w:afterAutospacing="0"/>
        <w:jc w:val="both"/>
        <w:rPr>
          <w:rFonts w:ascii="Arial" w:hAnsi="Arial" w:cs="Arial"/>
          <w:i/>
          <w:color w:val="FF0000"/>
          <w:sz w:val="22"/>
          <w:szCs w:val="22"/>
          <w:lang w:val="ru-RU"/>
        </w:rPr>
      </w:pPr>
      <w:r w:rsidRPr="00002DAB">
        <w:rPr>
          <w:rFonts w:ascii="Arial" w:hAnsi="Arial" w:cs="Arial"/>
          <w:b/>
          <w:bCs/>
          <w:i/>
          <w:iCs/>
          <w:sz w:val="22"/>
          <w:szCs w:val="22"/>
          <w:lang w:val="ru-RU"/>
        </w:rPr>
        <w:lastRenderedPageBreak/>
        <w:t>Напомена:</w:t>
      </w:r>
      <w:r w:rsidRPr="00002DAB">
        <w:rPr>
          <w:rFonts w:ascii="Arial" w:hAnsi="Arial" w:cs="Arial"/>
          <w:i/>
          <w:sz w:val="22"/>
          <w:szCs w:val="22"/>
          <w:lang w:val="ru-RU"/>
        </w:rPr>
        <w:t xml:space="preserve"> ОБРАЗАЦ ТРОШКОВА ПРИПРЕМЕ ПОНУДЕ не представља обавезну садржину понуде, а понуђач може као саставни део понуде да достави попуњен, потписан од стране овлашћеног лица понуђача и печатом оверен</w:t>
      </w:r>
      <w:r w:rsidRPr="00002DAB">
        <w:rPr>
          <w:rFonts w:ascii="Arial" w:hAnsi="Arial" w:cs="Arial"/>
          <w:i/>
          <w:color w:val="auto"/>
          <w:sz w:val="22"/>
          <w:szCs w:val="22"/>
          <w:lang w:val="ru-RU"/>
        </w:rPr>
        <w:t>.</w:t>
      </w:r>
    </w:p>
    <w:p w:rsidR="00E850B2" w:rsidRPr="007A75DE" w:rsidRDefault="00E850B2" w:rsidP="00E850B2">
      <w:pPr>
        <w:pStyle w:val="default0"/>
        <w:spacing w:before="0" w:beforeAutospacing="0" w:after="0" w:afterAutospacing="0"/>
        <w:jc w:val="both"/>
        <w:rPr>
          <w:rFonts w:ascii="Arial" w:hAnsi="Arial" w:cs="Arial"/>
          <w:color w:val="FF0000"/>
          <w:sz w:val="22"/>
          <w:szCs w:val="22"/>
          <w:lang w:val="sr-Latn-CS"/>
        </w:rPr>
      </w:pPr>
    </w:p>
    <w:p w:rsidR="00E850B2" w:rsidRPr="00763DCC" w:rsidRDefault="00E850B2" w:rsidP="00530FE2">
      <w:pPr>
        <w:pStyle w:val="Default"/>
        <w:numPr>
          <w:ilvl w:val="0"/>
          <w:numId w:val="5"/>
        </w:numPr>
        <w:rPr>
          <w:b/>
          <w:sz w:val="22"/>
          <w:szCs w:val="22"/>
          <w:lang w:val="ru-RU"/>
        </w:rPr>
      </w:pPr>
      <w:r w:rsidRPr="00763DCC">
        <w:rPr>
          <w:b/>
          <w:sz w:val="22"/>
          <w:szCs w:val="22"/>
          <w:lang w:val="ru-RU"/>
        </w:rPr>
        <w:t>ИЗРАДА ПОНУДЕ</w:t>
      </w:r>
    </w:p>
    <w:p w:rsidR="00E850B2" w:rsidRPr="00C8657F" w:rsidRDefault="00E850B2" w:rsidP="00002DAB">
      <w:pPr>
        <w:pStyle w:val="Default"/>
        <w:ind w:firstLine="720"/>
        <w:jc w:val="both"/>
        <w:rPr>
          <w:sz w:val="22"/>
          <w:szCs w:val="22"/>
          <w:lang w:val="ru-RU"/>
        </w:rPr>
      </w:pPr>
      <w:r w:rsidRPr="00331903">
        <w:rPr>
          <w:sz w:val="22"/>
          <w:szCs w:val="22"/>
        </w:rPr>
        <w:t>Понуда се попуњава читко и неизбрисивим мастилом</w:t>
      </w:r>
      <w:r w:rsidRPr="00331903">
        <w:rPr>
          <w:sz w:val="22"/>
          <w:szCs w:val="22"/>
          <w:lang w:val="sr-Cyrl-CS"/>
        </w:rPr>
        <w:t>.</w:t>
      </w:r>
      <w:r w:rsidRPr="00C8657F">
        <w:rPr>
          <w:sz w:val="22"/>
          <w:szCs w:val="22"/>
          <w:lang w:val="ru-RU"/>
        </w:rPr>
        <w:t>Понуде морају бити у целини припремљене у складу са</w:t>
      </w:r>
      <w:r w:rsidR="001B2EAD">
        <w:rPr>
          <w:sz w:val="22"/>
          <w:szCs w:val="22"/>
          <w:lang w:val="ru-RU"/>
        </w:rPr>
        <w:t xml:space="preserve"> Законом о јавним набавкама</w:t>
      </w:r>
      <w:r w:rsidRPr="00C8657F">
        <w:rPr>
          <w:sz w:val="22"/>
          <w:szCs w:val="22"/>
          <w:lang w:val="ru-RU"/>
        </w:rPr>
        <w:t xml:space="preserve">, позивом за подношење понуда и конкурсном документацијом. </w:t>
      </w:r>
    </w:p>
    <w:p w:rsidR="00E850B2" w:rsidRPr="00C8657F" w:rsidRDefault="00E850B2" w:rsidP="00E850B2">
      <w:pPr>
        <w:pStyle w:val="Default"/>
        <w:rPr>
          <w:sz w:val="22"/>
          <w:szCs w:val="22"/>
          <w:lang w:val="ru-RU"/>
        </w:rPr>
      </w:pPr>
      <w:r w:rsidRPr="00C8657F">
        <w:rPr>
          <w:sz w:val="22"/>
          <w:szCs w:val="22"/>
          <w:lang w:val="ru-RU"/>
        </w:rPr>
        <w:t xml:space="preserve">Понуђач доставља понуду у писаном облику. </w:t>
      </w:r>
    </w:p>
    <w:p w:rsidR="00E850B2" w:rsidRPr="00C8657F" w:rsidRDefault="00E850B2" w:rsidP="00E850B2">
      <w:pPr>
        <w:pStyle w:val="Default"/>
        <w:rPr>
          <w:sz w:val="22"/>
          <w:szCs w:val="22"/>
          <w:lang w:val="ru-RU"/>
        </w:rPr>
      </w:pPr>
      <w:r w:rsidRPr="00C8657F">
        <w:rPr>
          <w:sz w:val="22"/>
          <w:szCs w:val="22"/>
          <w:lang w:val="ru-RU"/>
        </w:rPr>
        <w:t xml:space="preserve">Понуда се подноси на обрасцима садржаним у конкурсној документацији. </w:t>
      </w:r>
    </w:p>
    <w:p w:rsidR="00E850B2" w:rsidRPr="00C8657F" w:rsidRDefault="00E850B2" w:rsidP="00E850B2">
      <w:pPr>
        <w:pStyle w:val="Default"/>
        <w:jc w:val="both"/>
        <w:rPr>
          <w:sz w:val="22"/>
          <w:szCs w:val="22"/>
          <w:lang w:val="ru-RU"/>
        </w:rPr>
      </w:pPr>
      <w:r w:rsidRPr="00C8657F">
        <w:rPr>
          <w:sz w:val="22"/>
          <w:szCs w:val="22"/>
          <w:lang w:val="ru-RU"/>
        </w:rPr>
        <w:t xml:space="preserve">Обрасце дате у конкурсној документацији, односно податке који морају да буду њихов саставни део, понуђачи попуњавају читко, а овлашћено лице </w:t>
      </w:r>
      <w:r>
        <w:rPr>
          <w:sz w:val="22"/>
          <w:szCs w:val="22"/>
          <w:lang w:val="ru-RU"/>
        </w:rPr>
        <w:t>п</w:t>
      </w:r>
      <w:r w:rsidRPr="00C8657F">
        <w:rPr>
          <w:sz w:val="22"/>
          <w:szCs w:val="22"/>
          <w:lang w:val="ru-RU"/>
        </w:rPr>
        <w:t xml:space="preserve">онуђача исте потписује и оверава печатом. </w:t>
      </w:r>
    </w:p>
    <w:p w:rsidR="00E850B2" w:rsidRPr="00C8657F" w:rsidRDefault="00E850B2" w:rsidP="00E850B2">
      <w:pPr>
        <w:pStyle w:val="Default"/>
        <w:jc w:val="both"/>
        <w:rPr>
          <w:sz w:val="22"/>
          <w:szCs w:val="22"/>
          <w:lang w:val="ru-RU"/>
        </w:rPr>
      </w:pPr>
      <w:r w:rsidRPr="00C8657F">
        <w:rPr>
          <w:sz w:val="22"/>
          <w:szCs w:val="22"/>
          <w:lang w:val="ru-RU"/>
        </w:rPr>
        <w:t xml:space="preserve">Потписивањем понуде </w:t>
      </w:r>
      <w:r>
        <w:rPr>
          <w:sz w:val="22"/>
          <w:szCs w:val="22"/>
          <w:lang w:val="ru-RU"/>
        </w:rPr>
        <w:t>п</w:t>
      </w:r>
      <w:r w:rsidRPr="00C8657F">
        <w:rPr>
          <w:sz w:val="22"/>
          <w:szCs w:val="22"/>
          <w:lang w:val="ru-RU"/>
        </w:rPr>
        <w:t xml:space="preserve">онуђач се изјашњава да је у потпуности разумео и прихватио све услове из конкурсне документације. </w:t>
      </w:r>
    </w:p>
    <w:p w:rsidR="00E850B2" w:rsidRDefault="00E850B2" w:rsidP="00E850B2">
      <w:pPr>
        <w:pStyle w:val="Default"/>
        <w:jc w:val="both"/>
        <w:rPr>
          <w:sz w:val="22"/>
          <w:szCs w:val="22"/>
          <w:lang w:val="ru-RU"/>
        </w:rPr>
      </w:pPr>
      <w:r w:rsidRPr="00C8657F">
        <w:rPr>
          <w:sz w:val="22"/>
          <w:szCs w:val="22"/>
          <w:lang w:val="ru-RU"/>
        </w:rPr>
        <w:t>Евентуалне грешке настале приликом попуњавања образаца из конкурсне документације и исправљене коректором или рукописом, морају се оверити печа</w:t>
      </w:r>
      <w:r>
        <w:rPr>
          <w:sz w:val="22"/>
          <w:szCs w:val="22"/>
          <w:lang w:val="ru-RU"/>
        </w:rPr>
        <w:t>том и потписом одговорног лица.</w:t>
      </w:r>
    </w:p>
    <w:p w:rsidR="00E850B2" w:rsidRDefault="00E850B2" w:rsidP="00E850B2">
      <w:pPr>
        <w:pStyle w:val="Default"/>
        <w:jc w:val="both"/>
        <w:rPr>
          <w:sz w:val="22"/>
          <w:szCs w:val="22"/>
        </w:rPr>
      </w:pPr>
    </w:p>
    <w:p w:rsidR="00E94919" w:rsidRPr="00E94919" w:rsidRDefault="00E94919" w:rsidP="00E850B2">
      <w:pPr>
        <w:pStyle w:val="Default"/>
        <w:jc w:val="both"/>
        <w:rPr>
          <w:sz w:val="22"/>
          <w:szCs w:val="22"/>
        </w:rPr>
      </w:pPr>
    </w:p>
    <w:p w:rsidR="00E850B2" w:rsidRPr="00763DCC" w:rsidRDefault="00E850B2" w:rsidP="00530FE2">
      <w:pPr>
        <w:pStyle w:val="Default"/>
        <w:numPr>
          <w:ilvl w:val="0"/>
          <w:numId w:val="5"/>
        </w:numPr>
        <w:rPr>
          <w:b/>
          <w:sz w:val="22"/>
          <w:szCs w:val="22"/>
          <w:lang w:val="ru-RU"/>
        </w:rPr>
      </w:pPr>
      <w:r w:rsidRPr="00763DCC">
        <w:rPr>
          <w:b/>
          <w:sz w:val="22"/>
          <w:szCs w:val="22"/>
          <w:lang w:val="ru-RU"/>
        </w:rPr>
        <w:t>НАЧИН И РОК ДОСТАВЕ ПОНУДА</w:t>
      </w:r>
    </w:p>
    <w:p w:rsidR="00E850B2" w:rsidRPr="001B2EAD" w:rsidRDefault="00E850B2" w:rsidP="001B2EAD">
      <w:pPr>
        <w:jc w:val="center"/>
        <w:rPr>
          <w:rFonts w:ascii="Arial" w:hAnsi="Arial" w:cs="Arial"/>
          <w:b/>
          <w:bCs/>
          <w:i/>
          <w:iCs/>
          <w:sz w:val="28"/>
          <w:szCs w:val="28"/>
        </w:rPr>
      </w:pPr>
      <w:r w:rsidRPr="00C8657F">
        <w:rPr>
          <w:rFonts w:ascii="Arial" w:hAnsi="Arial" w:cs="Arial"/>
          <w:sz w:val="22"/>
          <w:szCs w:val="22"/>
          <w:lang w:val="ru-RU"/>
        </w:rPr>
        <w:t>Понуђач подноси понуду у затвореној коверти или кутији, затворену на начин да се приликом отварања понуда може са сигурношћу утврдити да се први пут отвара, непо</w:t>
      </w:r>
      <w:r>
        <w:rPr>
          <w:rFonts w:ascii="Arial" w:hAnsi="Arial" w:cs="Arial"/>
          <w:sz w:val="22"/>
          <w:szCs w:val="22"/>
          <w:lang w:val="ru-RU"/>
        </w:rPr>
        <w:t>среднопредавањем</w:t>
      </w:r>
      <w:r w:rsidR="00002DAB">
        <w:rPr>
          <w:rFonts w:ascii="Arial" w:hAnsi="Arial" w:cs="Arial"/>
          <w:sz w:val="22"/>
          <w:szCs w:val="22"/>
          <w:lang w:val="ru-RU"/>
        </w:rPr>
        <w:t xml:space="preserve"> на писарници </w:t>
      </w:r>
      <w:r>
        <w:rPr>
          <w:rFonts w:ascii="Arial" w:hAnsi="Arial" w:cs="Arial"/>
          <w:sz w:val="22"/>
          <w:szCs w:val="22"/>
          <w:lang w:val="ru-RU"/>
        </w:rPr>
        <w:t>н</w:t>
      </w:r>
      <w:r w:rsidRPr="00C8657F">
        <w:rPr>
          <w:rFonts w:ascii="Arial" w:hAnsi="Arial" w:cs="Arial"/>
          <w:sz w:val="22"/>
          <w:szCs w:val="22"/>
          <w:lang w:val="ru-RU"/>
        </w:rPr>
        <w:t>аручиоца</w:t>
      </w:r>
      <w:r w:rsidR="00002DAB">
        <w:rPr>
          <w:rFonts w:ascii="Arial" w:hAnsi="Arial" w:cs="Arial"/>
          <w:sz w:val="22"/>
          <w:szCs w:val="22"/>
          <w:lang w:val="ru-RU"/>
        </w:rPr>
        <w:t xml:space="preserve"> или поштом на адресу:</w:t>
      </w:r>
      <w:r w:rsidR="000004D2" w:rsidRPr="000004D2">
        <w:rPr>
          <w:rFonts w:ascii="Arial" w:hAnsi="Arial" w:cs="Arial"/>
          <w:sz w:val="22"/>
          <w:szCs w:val="22"/>
          <w:lang w:val="ru-RU"/>
        </w:rPr>
        <w:t>Музеј на отвореном „СТАРО СЕЛО“  31207 Сирогојно</w:t>
      </w:r>
      <w:r w:rsidRPr="006133AF">
        <w:rPr>
          <w:rFonts w:ascii="Arial" w:hAnsi="Arial" w:cs="Arial"/>
          <w:sz w:val="22"/>
          <w:szCs w:val="22"/>
          <w:lang w:val="ru-RU"/>
        </w:rPr>
        <w:t xml:space="preserve"> са назнаком:</w:t>
      </w:r>
      <w:r w:rsidRPr="006133AF">
        <w:rPr>
          <w:rFonts w:ascii="Arial" w:hAnsi="Arial" w:cs="Arial"/>
          <w:b/>
          <w:bCs/>
          <w:sz w:val="22"/>
          <w:szCs w:val="22"/>
          <w:lang w:val="ru-RU"/>
        </w:rPr>
        <w:t>„</w:t>
      </w:r>
      <w:r w:rsidRPr="00BD4ADF">
        <w:rPr>
          <w:rFonts w:ascii="Arial" w:hAnsi="Arial" w:cs="Arial"/>
          <w:b/>
          <w:bCs/>
          <w:color w:val="auto"/>
          <w:sz w:val="22"/>
          <w:szCs w:val="22"/>
          <w:lang w:val="ru-RU"/>
        </w:rPr>
        <w:t xml:space="preserve">Понуда за јавну набавку број </w:t>
      </w:r>
      <w:r w:rsidR="001B2EAD">
        <w:rPr>
          <w:rFonts w:ascii="Arial" w:hAnsi="Arial" w:cs="Arial"/>
          <w:b/>
          <w:color w:val="auto"/>
          <w:sz w:val="22"/>
          <w:szCs w:val="22"/>
          <w:lang/>
        </w:rPr>
        <w:t>4</w:t>
      </w:r>
      <w:r w:rsidR="00BD4ADF" w:rsidRPr="00BD4ADF">
        <w:rPr>
          <w:rFonts w:ascii="Arial" w:hAnsi="Arial" w:cs="Arial"/>
          <w:b/>
          <w:color w:val="auto"/>
          <w:sz w:val="22"/>
          <w:szCs w:val="22"/>
        </w:rPr>
        <w:t>/</w:t>
      </w:r>
      <w:r w:rsidR="00174E58">
        <w:rPr>
          <w:rFonts w:ascii="Arial" w:hAnsi="Arial" w:cs="Arial"/>
          <w:b/>
          <w:color w:val="auto"/>
          <w:sz w:val="22"/>
          <w:szCs w:val="22"/>
        </w:rPr>
        <w:t>2019</w:t>
      </w:r>
      <w:r w:rsidRPr="00BD4ADF">
        <w:rPr>
          <w:rFonts w:ascii="Arial" w:hAnsi="Arial" w:cs="Arial"/>
          <w:b/>
          <w:bCs/>
          <w:color w:val="auto"/>
          <w:sz w:val="22"/>
          <w:szCs w:val="22"/>
          <w:lang w:val="ru-RU"/>
        </w:rPr>
        <w:t xml:space="preserve">: </w:t>
      </w:r>
      <w:r w:rsidR="00C0130E">
        <w:rPr>
          <w:rFonts w:ascii="Arial" w:hAnsi="Arial"/>
          <w:lang w:val="sr-Cyrl-CS"/>
        </w:rPr>
        <w:t>КАПИТАЛНО ОДРЖАВАЊЕ ОБЈЕКАТА - Х</w:t>
      </w:r>
      <w:r w:rsidR="001B2EAD">
        <w:rPr>
          <w:rFonts w:ascii="Arial" w:hAnsi="Arial"/>
          <w:lang w:val="sr-Cyrl-CS"/>
        </w:rPr>
        <w:t>ИТНИ КОНЗЕРВАТОРСКИ РАДОВИ НА ОБЈЕКТУ број 37</w:t>
      </w:r>
      <w:r w:rsidR="001B2EAD" w:rsidRPr="007B7611">
        <w:rPr>
          <w:rFonts w:ascii="Arial" w:hAnsi="Arial"/>
          <w:lang w:val="sr-Cyrl-CS"/>
        </w:rPr>
        <w:t xml:space="preserve"> У МУЗЕЈ</w:t>
      </w:r>
      <w:r w:rsidR="001B2EAD">
        <w:rPr>
          <w:rFonts w:ascii="Arial" w:hAnsi="Arial"/>
          <w:lang w:val="sr-Cyrl-CS"/>
        </w:rPr>
        <w:t>У</w:t>
      </w:r>
      <w:r w:rsidR="001B2EAD" w:rsidRPr="007B7611">
        <w:rPr>
          <w:rFonts w:ascii="Arial" w:hAnsi="Arial"/>
          <w:lang w:val="sr-Cyrl-CS"/>
        </w:rPr>
        <w:t xml:space="preserve"> НА ОТВОРЕНОМ „СТАРО СЕЛО“ СИРОГОЈН</w:t>
      </w:r>
      <w:r w:rsidR="001B2EAD">
        <w:rPr>
          <w:rFonts w:ascii="Arial" w:hAnsi="Arial"/>
          <w:lang w:val="sr-Cyrl-CS"/>
        </w:rPr>
        <w:t>О</w:t>
      </w:r>
      <w:r w:rsidRPr="00BD4ADF">
        <w:rPr>
          <w:rFonts w:ascii="Arial" w:hAnsi="Arial" w:cs="Arial"/>
          <w:b/>
          <w:bCs/>
          <w:color w:val="auto"/>
          <w:sz w:val="22"/>
          <w:szCs w:val="22"/>
          <w:lang w:val="ru-RU"/>
        </w:rPr>
        <w:t>– НЕ ОТВАРАЈ!”</w:t>
      </w:r>
    </w:p>
    <w:p w:rsidR="00E850B2" w:rsidRPr="003504C5" w:rsidRDefault="00E850B2" w:rsidP="00E850B2">
      <w:pPr>
        <w:pStyle w:val="Default"/>
        <w:rPr>
          <w:b/>
          <w:bCs/>
          <w:color w:val="auto"/>
          <w:sz w:val="22"/>
          <w:szCs w:val="22"/>
        </w:rPr>
      </w:pPr>
      <w:r>
        <w:rPr>
          <w:sz w:val="22"/>
          <w:szCs w:val="22"/>
          <w:lang w:val="ru-RU"/>
        </w:rPr>
        <w:t>Такође,</w:t>
      </w:r>
      <w:r w:rsidRPr="00C8657F">
        <w:rPr>
          <w:sz w:val="22"/>
          <w:szCs w:val="22"/>
          <w:lang w:val="ru-RU"/>
        </w:rPr>
        <w:t xml:space="preserve"> обавезно</w:t>
      </w:r>
      <w:r>
        <w:rPr>
          <w:sz w:val="22"/>
          <w:szCs w:val="22"/>
          <w:lang w:val="ru-RU"/>
        </w:rPr>
        <w:t xml:space="preserve"> је</w:t>
      </w:r>
      <w:r w:rsidRPr="00C8657F">
        <w:rPr>
          <w:sz w:val="22"/>
          <w:szCs w:val="22"/>
          <w:lang w:val="ru-RU"/>
        </w:rPr>
        <w:t xml:space="preserve"> навести назив и адресу </w:t>
      </w:r>
      <w:r>
        <w:rPr>
          <w:sz w:val="22"/>
          <w:szCs w:val="22"/>
          <w:lang w:val="ru-RU"/>
        </w:rPr>
        <w:t>п</w:t>
      </w:r>
      <w:r w:rsidRPr="00C8657F">
        <w:rPr>
          <w:sz w:val="22"/>
          <w:szCs w:val="22"/>
          <w:lang w:val="ru-RU"/>
        </w:rPr>
        <w:t>онуђача, особу за контакт и број телефона</w:t>
      </w:r>
      <w:r>
        <w:rPr>
          <w:sz w:val="22"/>
          <w:szCs w:val="22"/>
          <w:lang w:val="ru-RU"/>
        </w:rPr>
        <w:t xml:space="preserve"> и </w:t>
      </w:r>
      <w:r>
        <w:rPr>
          <w:sz w:val="22"/>
          <w:szCs w:val="22"/>
        </w:rPr>
        <w:t>email</w:t>
      </w:r>
      <w:r w:rsidRPr="003504C5">
        <w:rPr>
          <w:color w:val="auto"/>
          <w:sz w:val="22"/>
          <w:szCs w:val="22"/>
          <w:lang w:val="ru-RU"/>
        </w:rPr>
        <w:t>за контакт</w:t>
      </w:r>
      <w:r w:rsidRPr="003504C5">
        <w:rPr>
          <w:bCs/>
          <w:color w:val="auto"/>
          <w:sz w:val="22"/>
          <w:szCs w:val="22"/>
          <w:lang w:val="ru-RU"/>
        </w:rPr>
        <w:t>.</w:t>
      </w:r>
    </w:p>
    <w:p w:rsidR="00E850B2" w:rsidRPr="00306ADF" w:rsidRDefault="00E850B2" w:rsidP="00E850B2">
      <w:pPr>
        <w:pStyle w:val="Default"/>
        <w:jc w:val="both"/>
        <w:rPr>
          <w:b/>
          <w:bCs/>
          <w:color w:val="auto"/>
          <w:sz w:val="22"/>
          <w:szCs w:val="22"/>
          <w:lang w:val="ru-RU"/>
        </w:rPr>
      </w:pPr>
      <w:r w:rsidRPr="003504C5">
        <w:rPr>
          <w:b/>
          <w:bCs/>
          <w:color w:val="auto"/>
          <w:sz w:val="22"/>
          <w:szCs w:val="22"/>
          <w:lang w:val="ru-RU"/>
        </w:rPr>
        <w:t xml:space="preserve">Понуда се сматра благовременом ако је </w:t>
      </w:r>
      <w:r w:rsidRPr="003504C5">
        <w:rPr>
          <w:b/>
          <w:bCs/>
          <w:color w:val="auto"/>
          <w:sz w:val="22"/>
          <w:szCs w:val="22"/>
          <w:lang w:val="sr-Cyrl-CS"/>
        </w:rPr>
        <w:t>н</w:t>
      </w:r>
      <w:r w:rsidRPr="003504C5">
        <w:rPr>
          <w:b/>
          <w:bCs/>
          <w:color w:val="auto"/>
          <w:sz w:val="22"/>
          <w:szCs w:val="22"/>
          <w:lang w:val="ru-RU"/>
        </w:rPr>
        <w:t xml:space="preserve">аручилац исту примио до </w:t>
      </w:r>
      <w:r w:rsidR="00174E58" w:rsidRPr="00E67D84">
        <w:rPr>
          <w:b/>
          <w:bCs/>
          <w:color w:val="auto"/>
          <w:sz w:val="22"/>
          <w:szCs w:val="22"/>
          <w:lang w:val="ru-RU"/>
        </w:rPr>
        <w:t>2</w:t>
      </w:r>
      <w:r w:rsidR="001B2EAD">
        <w:rPr>
          <w:b/>
          <w:bCs/>
          <w:color w:val="auto"/>
          <w:sz w:val="22"/>
          <w:szCs w:val="22"/>
          <w:lang w:val="ru-RU"/>
        </w:rPr>
        <w:t>5.11</w:t>
      </w:r>
      <w:r w:rsidRPr="00E67D84">
        <w:rPr>
          <w:b/>
          <w:bCs/>
          <w:color w:val="auto"/>
          <w:sz w:val="22"/>
          <w:szCs w:val="22"/>
          <w:lang w:val="ru-RU"/>
        </w:rPr>
        <w:t>.</w:t>
      </w:r>
      <w:r w:rsidR="00174E58" w:rsidRPr="00E67D84">
        <w:rPr>
          <w:b/>
          <w:bCs/>
          <w:color w:val="auto"/>
          <w:sz w:val="22"/>
          <w:szCs w:val="22"/>
          <w:lang w:val="ru-RU"/>
        </w:rPr>
        <w:t>2019</w:t>
      </w:r>
      <w:r w:rsidRPr="00E67D84">
        <w:rPr>
          <w:b/>
          <w:bCs/>
          <w:color w:val="auto"/>
          <w:sz w:val="22"/>
          <w:szCs w:val="22"/>
          <w:lang w:val="ru-RU"/>
        </w:rPr>
        <w:t>.</w:t>
      </w:r>
      <w:r w:rsidRPr="00306ADF">
        <w:rPr>
          <w:b/>
          <w:bCs/>
          <w:color w:val="auto"/>
          <w:sz w:val="22"/>
          <w:szCs w:val="22"/>
          <w:lang w:val="ru-RU"/>
        </w:rPr>
        <w:t xml:space="preserve"> године до 10:00 часова.</w:t>
      </w:r>
    </w:p>
    <w:p w:rsidR="00E850B2" w:rsidRPr="00400E49" w:rsidRDefault="00E850B2" w:rsidP="00E850B2">
      <w:pPr>
        <w:pStyle w:val="Default"/>
        <w:jc w:val="both"/>
        <w:rPr>
          <w:sz w:val="22"/>
          <w:szCs w:val="22"/>
          <w:lang w:val="ru-RU"/>
        </w:rPr>
      </w:pPr>
      <w:r w:rsidRPr="00400E49">
        <w:rPr>
          <w:b/>
          <w:sz w:val="22"/>
          <w:szCs w:val="22"/>
          <w:lang w:val="ru-RU"/>
        </w:rPr>
        <w:t>Неблаговременом понудом</w:t>
      </w:r>
      <w:r w:rsidRPr="00C8657F">
        <w:rPr>
          <w:sz w:val="22"/>
          <w:szCs w:val="22"/>
          <w:lang w:val="ru-RU"/>
        </w:rPr>
        <w:t xml:space="preserve">ће се сматрати она понуда коју је </w:t>
      </w:r>
      <w:r>
        <w:rPr>
          <w:sz w:val="22"/>
          <w:szCs w:val="22"/>
          <w:lang w:val="ru-RU"/>
        </w:rPr>
        <w:t>н</w:t>
      </w:r>
      <w:r w:rsidRPr="00C8657F">
        <w:rPr>
          <w:sz w:val="22"/>
          <w:szCs w:val="22"/>
          <w:lang w:val="ru-RU"/>
        </w:rPr>
        <w:t xml:space="preserve">аручилац примио након истека рока за подношење понуда. Неблаговремене понуде службеник за јавне набавке </w:t>
      </w:r>
      <w:r>
        <w:rPr>
          <w:sz w:val="22"/>
          <w:szCs w:val="22"/>
          <w:lang w:val="ru-RU"/>
        </w:rPr>
        <w:t>н</w:t>
      </w:r>
      <w:r w:rsidRPr="00C8657F">
        <w:rPr>
          <w:sz w:val="22"/>
          <w:szCs w:val="22"/>
          <w:lang w:val="ru-RU"/>
        </w:rPr>
        <w:t>аручиоца ће, по окончању поступка отварања понуда, вратити неотворене понуђачу са назнако</w:t>
      </w:r>
      <w:r>
        <w:rPr>
          <w:sz w:val="22"/>
          <w:szCs w:val="22"/>
          <w:lang w:val="ru-RU"/>
        </w:rPr>
        <w:t>м да су поднете неблаговремено.</w:t>
      </w:r>
    </w:p>
    <w:p w:rsidR="00E850B2" w:rsidRDefault="00E850B2" w:rsidP="00E850B2">
      <w:pPr>
        <w:pStyle w:val="Default"/>
        <w:jc w:val="both"/>
        <w:rPr>
          <w:sz w:val="22"/>
          <w:szCs w:val="22"/>
          <w:lang w:val="ru-RU"/>
        </w:rPr>
      </w:pPr>
    </w:p>
    <w:p w:rsidR="00E850B2" w:rsidRPr="00400E49" w:rsidRDefault="00E850B2" w:rsidP="00530FE2">
      <w:pPr>
        <w:pStyle w:val="Default"/>
        <w:numPr>
          <w:ilvl w:val="0"/>
          <w:numId w:val="5"/>
        </w:numPr>
        <w:rPr>
          <w:b/>
          <w:sz w:val="22"/>
          <w:szCs w:val="22"/>
        </w:rPr>
      </w:pPr>
      <w:r w:rsidRPr="00400E49">
        <w:rPr>
          <w:b/>
          <w:sz w:val="22"/>
          <w:szCs w:val="22"/>
          <w:lang w:val="ru-RU"/>
        </w:rPr>
        <w:t>ОТВАРАЊЕ ПОНУДА</w:t>
      </w:r>
    </w:p>
    <w:p w:rsidR="00E850B2" w:rsidRPr="00C8657F" w:rsidRDefault="00E850B2" w:rsidP="00E94919">
      <w:pPr>
        <w:pStyle w:val="Default"/>
        <w:ind w:firstLine="720"/>
        <w:jc w:val="both"/>
        <w:rPr>
          <w:sz w:val="22"/>
          <w:szCs w:val="22"/>
          <w:lang w:val="ru-RU"/>
        </w:rPr>
      </w:pPr>
      <w:r w:rsidRPr="003504C5">
        <w:rPr>
          <w:color w:val="auto"/>
          <w:sz w:val="22"/>
          <w:szCs w:val="22"/>
          <w:lang w:val="ru-RU"/>
        </w:rPr>
        <w:t xml:space="preserve">Отварање понуда ће се обавити јавно, по истеку рока за подношење понуда, дана </w:t>
      </w:r>
      <w:r w:rsidR="00174E58" w:rsidRPr="00E67D84">
        <w:rPr>
          <w:b/>
          <w:color w:val="auto"/>
          <w:sz w:val="22"/>
          <w:szCs w:val="22"/>
          <w:lang w:val="ru-RU"/>
        </w:rPr>
        <w:t>2</w:t>
      </w:r>
      <w:r w:rsidR="001B2EAD">
        <w:rPr>
          <w:b/>
          <w:color w:val="auto"/>
          <w:sz w:val="22"/>
          <w:szCs w:val="22"/>
          <w:lang w:val="ru-RU"/>
        </w:rPr>
        <w:t>5.11</w:t>
      </w:r>
      <w:r w:rsidRPr="00E67D84">
        <w:rPr>
          <w:b/>
          <w:color w:val="auto"/>
          <w:sz w:val="22"/>
          <w:szCs w:val="22"/>
          <w:lang w:val="ru-RU"/>
        </w:rPr>
        <w:t>.</w:t>
      </w:r>
      <w:r w:rsidR="00174E58" w:rsidRPr="00E67D84">
        <w:rPr>
          <w:b/>
          <w:color w:val="auto"/>
          <w:sz w:val="22"/>
          <w:szCs w:val="22"/>
          <w:lang w:val="ru-RU"/>
        </w:rPr>
        <w:t>2019</w:t>
      </w:r>
      <w:r w:rsidRPr="00E67D84">
        <w:rPr>
          <w:b/>
          <w:color w:val="auto"/>
          <w:sz w:val="22"/>
          <w:szCs w:val="22"/>
          <w:lang w:val="ru-RU"/>
        </w:rPr>
        <w:t>.</w:t>
      </w:r>
      <w:r w:rsidRPr="00306ADF">
        <w:rPr>
          <w:b/>
          <w:color w:val="auto"/>
          <w:sz w:val="22"/>
          <w:szCs w:val="22"/>
          <w:lang w:val="ru-RU"/>
        </w:rPr>
        <w:t xml:space="preserve"> године у 1</w:t>
      </w:r>
      <w:r w:rsidRPr="00306ADF">
        <w:rPr>
          <w:b/>
          <w:color w:val="auto"/>
          <w:sz w:val="22"/>
          <w:szCs w:val="22"/>
        </w:rPr>
        <w:t>1</w:t>
      </w:r>
      <w:r w:rsidRPr="00306ADF">
        <w:rPr>
          <w:b/>
          <w:color w:val="auto"/>
          <w:sz w:val="22"/>
          <w:szCs w:val="22"/>
          <w:lang w:val="ru-RU"/>
        </w:rPr>
        <w:t>:00</w:t>
      </w:r>
      <w:r w:rsidRPr="003504C5">
        <w:rPr>
          <w:color w:val="auto"/>
          <w:sz w:val="22"/>
          <w:szCs w:val="22"/>
          <w:lang w:val="ru-RU"/>
        </w:rPr>
        <w:t xml:space="preserve"> часова, на адреси наручиоца</w:t>
      </w:r>
      <w:r w:rsidRPr="00C04D76">
        <w:rPr>
          <w:color w:val="auto"/>
          <w:sz w:val="22"/>
          <w:szCs w:val="22"/>
          <w:lang w:val="ru-RU"/>
        </w:rPr>
        <w:t xml:space="preserve">: </w:t>
      </w:r>
      <w:r w:rsidR="00BD4ADF" w:rsidRPr="00396861">
        <w:rPr>
          <w:sz w:val="22"/>
          <w:szCs w:val="22"/>
          <w:lang w:val="ru-RU"/>
        </w:rPr>
        <w:t>Музеј на отвореном „СТАРО СЕЛО“ 31207 Сирогојно</w:t>
      </w:r>
      <w:r w:rsidR="00002DAB">
        <w:rPr>
          <w:sz w:val="22"/>
          <w:szCs w:val="22"/>
          <w:lang w:val="ru-RU"/>
        </w:rPr>
        <w:t xml:space="preserve"> у канцеларији директора Музеја. </w:t>
      </w:r>
      <w:r w:rsidRPr="00C8657F">
        <w:rPr>
          <w:sz w:val="22"/>
          <w:szCs w:val="22"/>
          <w:lang w:val="ru-RU"/>
        </w:rPr>
        <w:t xml:space="preserve">Отварање понуда је јавно и може присуствовати свако заинтересовано лице. </w:t>
      </w:r>
    </w:p>
    <w:p w:rsidR="00E850B2" w:rsidRPr="00C8657F" w:rsidRDefault="00E850B2" w:rsidP="00E850B2">
      <w:pPr>
        <w:pStyle w:val="Default"/>
        <w:jc w:val="both"/>
        <w:rPr>
          <w:sz w:val="22"/>
          <w:szCs w:val="22"/>
          <w:lang w:val="ru-RU"/>
        </w:rPr>
      </w:pPr>
      <w:r w:rsidRPr="00C8657F">
        <w:rPr>
          <w:sz w:val="22"/>
          <w:szCs w:val="22"/>
          <w:lang w:val="ru-RU"/>
        </w:rPr>
        <w:t xml:space="preserve">У поступку отварања понуда активно могу учествовати само овлашћени представници понуђача. </w:t>
      </w:r>
    </w:p>
    <w:p w:rsidR="00E850B2" w:rsidRDefault="00E850B2" w:rsidP="00E850B2">
      <w:pPr>
        <w:pStyle w:val="Default"/>
        <w:jc w:val="both"/>
        <w:rPr>
          <w:sz w:val="22"/>
          <w:szCs w:val="22"/>
          <w:lang w:val="ru-RU"/>
        </w:rPr>
      </w:pPr>
      <w:r w:rsidRPr="00C8657F">
        <w:rPr>
          <w:sz w:val="22"/>
          <w:szCs w:val="22"/>
          <w:lang w:val="ru-RU"/>
        </w:rPr>
        <w:t>Представник понуђача дужан је да достави уредно оверено овлашћење (потписано и оверено печатом) за</w:t>
      </w:r>
      <w:r>
        <w:rPr>
          <w:sz w:val="22"/>
          <w:szCs w:val="22"/>
          <w:lang w:val="ru-RU"/>
        </w:rPr>
        <w:t xml:space="preserve"> учествовање у отварању понуда.</w:t>
      </w:r>
    </w:p>
    <w:p w:rsidR="00E850B2" w:rsidRPr="00400E49" w:rsidRDefault="00E850B2" w:rsidP="00E850B2">
      <w:pPr>
        <w:pStyle w:val="Default"/>
        <w:rPr>
          <w:sz w:val="22"/>
          <w:szCs w:val="22"/>
        </w:rPr>
      </w:pPr>
    </w:p>
    <w:p w:rsidR="00E850B2" w:rsidRPr="005A6A88" w:rsidRDefault="00E850B2" w:rsidP="00530FE2">
      <w:pPr>
        <w:pStyle w:val="Default"/>
        <w:numPr>
          <w:ilvl w:val="0"/>
          <w:numId w:val="5"/>
        </w:numPr>
        <w:rPr>
          <w:color w:val="auto"/>
          <w:sz w:val="22"/>
          <w:szCs w:val="22"/>
        </w:rPr>
      </w:pPr>
      <w:r w:rsidRPr="005A6A88">
        <w:rPr>
          <w:b/>
          <w:color w:val="auto"/>
          <w:sz w:val="22"/>
          <w:szCs w:val="22"/>
          <w:lang w:val="ru-RU"/>
        </w:rPr>
        <w:t>ИЗМЕНА, ДОПУНА И ОПОЗИВ ПОНУДЕ</w:t>
      </w:r>
    </w:p>
    <w:p w:rsidR="00E850B2" w:rsidRPr="00C8657F" w:rsidRDefault="00E850B2" w:rsidP="00E94919">
      <w:pPr>
        <w:pStyle w:val="Default"/>
        <w:ind w:firstLine="720"/>
        <w:jc w:val="both"/>
        <w:rPr>
          <w:sz w:val="22"/>
          <w:szCs w:val="22"/>
          <w:lang w:val="ru-RU"/>
        </w:rPr>
      </w:pPr>
      <w:r w:rsidRPr="00C8657F">
        <w:rPr>
          <w:sz w:val="22"/>
          <w:szCs w:val="22"/>
          <w:lang w:val="ru-RU"/>
        </w:rPr>
        <w:t>У складу са чланом 87. став 6. Закон</w:t>
      </w:r>
      <w:r>
        <w:rPr>
          <w:sz w:val="22"/>
          <w:szCs w:val="22"/>
          <w:lang w:val="ru-RU"/>
        </w:rPr>
        <w:t>а</w:t>
      </w:r>
      <w:r w:rsidRPr="00C8657F">
        <w:rPr>
          <w:sz w:val="22"/>
          <w:szCs w:val="22"/>
          <w:lang w:val="ru-RU"/>
        </w:rPr>
        <w:t xml:space="preserve"> о јавним набавкама, </w:t>
      </w:r>
      <w:r>
        <w:rPr>
          <w:sz w:val="22"/>
          <w:szCs w:val="22"/>
          <w:lang w:val="ru-RU"/>
        </w:rPr>
        <w:t>п</w:t>
      </w:r>
      <w:r w:rsidRPr="00C8657F">
        <w:rPr>
          <w:sz w:val="22"/>
          <w:szCs w:val="22"/>
          <w:lang w:val="ru-RU"/>
        </w:rPr>
        <w:t xml:space="preserve">онуђач може да у року за подношење понуде да измени, допуни или опозове своју понуду. Измена, допуна или повлачење понуде је пуноважно ако </w:t>
      </w:r>
      <w:r>
        <w:rPr>
          <w:sz w:val="22"/>
          <w:szCs w:val="22"/>
          <w:lang w:val="ru-RU"/>
        </w:rPr>
        <w:t>н</w:t>
      </w:r>
      <w:r w:rsidRPr="00C8657F">
        <w:rPr>
          <w:sz w:val="22"/>
          <w:szCs w:val="22"/>
          <w:lang w:val="ru-RU"/>
        </w:rPr>
        <w:t xml:space="preserve">аручилац прими допуну понуде, измењену понуду или обавештење о опозиву понуде пре истека рока за подношење понуда. </w:t>
      </w:r>
    </w:p>
    <w:p w:rsidR="00E850B2" w:rsidRPr="001B2EAD" w:rsidRDefault="00E850B2" w:rsidP="001B2EAD">
      <w:pPr>
        <w:jc w:val="center"/>
        <w:rPr>
          <w:rFonts w:ascii="Arial" w:hAnsi="Arial" w:cs="Arial"/>
          <w:b/>
          <w:bCs/>
          <w:i/>
          <w:iCs/>
          <w:sz w:val="28"/>
          <w:szCs w:val="28"/>
        </w:rPr>
      </w:pPr>
      <w:r w:rsidRPr="00396861">
        <w:rPr>
          <w:rFonts w:ascii="Arial" w:eastAsia="Times New Roman" w:hAnsi="Arial" w:cs="Arial"/>
          <w:kern w:val="0"/>
          <w:sz w:val="22"/>
          <w:szCs w:val="22"/>
          <w:lang w:val="ru-RU" w:eastAsia="en-US"/>
        </w:rPr>
        <w:t xml:space="preserve">Измена, допуна или опозив понуде се врши на начин одређен за подношење понуде, непосредно на </w:t>
      </w:r>
      <w:r w:rsidR="00396861" w:rsidRPr="00396861">
        <w:rPr>
          <w:rFonts w:ascii="Arial" w:eastAsia="Times New Roman" w:hAnsi="Arial" w:cs="Arial"/>
          <w:kern w:val="0"/>
          <w:sz w:val="22"/>
          <w:szCs w:val="22"/>
          <w:lang w:val="ru-RU" w:eastAsia="en-US"/>
        </w:rPr>
        <w:t xml:space="preserve">адресу </w:t>
      </w:r>
      <w:r w:rsidRPr="00396861">
        <w:rPr>
          <w:rFonts w:ascii="Arial" w:eastAsia="Times New Roman" w:hAnsi="Arial" w:cs="Arial"/>
          <w:kern w:val="0"/>
          <w:sz w:val="22"/>
          <w:szCs w:val="22"/>
          <w:lang w:val="ru-RU" w:eastAsia="en-US"/>
        </w:rPr>
        <w:t xml:space="preserve"> наручиоца, или путем поште на адресу наручиоца:</w:t>
      </w:r>
      <w:r w:rsidR="00396861" w:rsidRPr="00396861">
        <w:rPr>
          <w:rFonts w:ascii="Arial" w:eastAsia="Times New Roman" w:hAnsi="Arial" w:cs="Arial"/>
          <w:kern w:val="0"/>
          <w:sz w:val="22"/>
          <w:szCs w:val="22"/>
          <w:lang w:val="ru-RU" w:eastAsia="en-US"/>
        </w:rPr>
        <w:t xml:space="preserve"> Музеј на отвореном </w:t>
      </w:r>
      <w:r w:rsidR="00396861" w:rsidRPr="00396861">
        <w:rPr>
          <w:rFonts w:ascii="Arial" w:eastAsia="Times New Roman" w:hAnsi="Arial" w:cs="Arial"/>
          <w:kern w:val="0"/>
          <w:sz w:val="22"/>
          <w:szCs w:val="22"/>
          <w:lang w:val="ru-RU" w:eastAsia="en-US"/>
        </w:rPr>
        <w:lastRenderedPageBreak/>
        <w:t>„СТАРО СЕЛО“ 31207 Сирогојно</w:t>
      </w:r>
      <w:r w:rsidRPr="00396861">
        <w:rPr>
          <w:rFonts w:ascii="Arial" w:hAnsi="Arial" w:cs="Arial"/>
          <w:sz w:val="22"/>
          <w:szCs w:val="22"/>
          <w:lang w:val="ru-RU"/>
        </w:rPr>
        <w:t xml:space="preserve">: </w:t>
      </w:r>
      <w:r w:rsidRPr="00396861">
        <w:rPr>
          <w:rFonts w:ascii="Arial" w:hAnsi="Arial" w:cs="Arial"/>
          <w:b/>
          <w:bCs/>
          <w:sz w:val="22"/>
          <w:szCs w:val="22"/>
          <w:lang w:val="ru-RU"/>
        </w:rPr>
        <w:t xml:space="preserve">„ИЗМЕНА или ДОПУНА или ПОВЛАЧЕЊЕ ПОНУДЕ за јавну набавку број </w:t>
      </w:r>
      <w:r w:rsidR="001B2EAD">
        <w:rPr>
          <w:rFonts w:ascii="Arial" w:hAnsi="Arial" w:cs="Arial"/>
          <w:b/>
          <w:bCs/>
          <w:color w:val="auto"/>
          <w:sz w:val="22"/>
          <w:szCs w:val="22"/>
          <w:lang/>
        </w:rPr>
        <w:t>4</w:t>
      </w:r>
      <w:r w:rsidR="00396861" w:rsidRPr="00396861">
        <w:rPr>
          <w:rFonts w:ascii="Arial" w:hAnsi="Arial" w:cs="Arial"/>
          <w:b/>
          <w:bCs/>
          <w:color w:val="auto"/>
          <w:sz w:val="22"/>
          <w:szCs w:val="22"/>
        </w:rPr>
        <w:t>/</w:t>
      </w:r>
      <w:r w:rsidR="00174E58">
        <w:rPr>
          <w:rFonts w:ascii="Arial" w:hAnsi="Arial" w:cs="Arial"/>
          <w:b/>
          <w:bCs/>
          <w:color w:val="auto"/>
          <w:sz w:val="22"/>
          <w:szCs w:val="22"/>
        </w:rPr>
        <w:t>2019</w:t>
      </w:r>
      <w:r w:rsidRPr="00396861">
        <w:rPr>
          <w:rFonts w:ascii="Arial" w:hAnsi="Arial" w:cs="Arial"/>
          <w:b/>
          <w:bCs/>
          <w:color w:val="auto"/>
          <w:sz w:val="22"/>
          <w:szCs w:val="22"/>
          <w:lang w:val="ru-RU"/>
        </w:rPr>
        <w:t xml:space="preserve">: </w:t>
      </w:r>
      <w:r w:rsidR="001B2EAD">
        <w:rPr>
          <w:rFonts w:ascii="Arial" w:hAnsi="Arial"/>
          <w:lang w:val="sr-Cyrl-CS"/>
        </w:rPr>
        <w:t>ХИТНИ КОНЗЕРВАТОРСКИ РАДОВИ НА ОБЈЕКТУ број 37</w:t>
      </w:r>
      <w:r w:rsidR="001B2EAD" w:rsidRPr="007B7611">
        <w:rPr>
          <w:rFonts w:ascii="Arial" w:hAnsi="Arial"/>
          <w:lang w:val="sr-Cyrl-CS"/>
        </w:rPr>
        <w:t xml:space="preserve"> У МУЗЕЈ</w:t>
      </w:r>
      <w:r w:rsidR="001B2EAD">
        <w:rPr>
          <w:rFonts w:ascii="Arial" w:hAnsi="Arial"/>
          <w:lang w:val="sr-Cyrl-CS"/>
        </w:rPr>
        <w:t>У</w:t>
      </w:r>
      <w:r w:rsidR="001B2EAD" w:rsidRPr="007B7611">
        <w:rPr>
          <w:rFonts w:ascii="Arial" w:hAnsi="Arial"/>
          <w:lang w:val="sr-Cyrl-CS"/>
        </w:rPr>
        <w:t xml:space="preserve"> НА ОТВОРЕНОМ „СТАРО СЕЛО“ СИРОГОЈН</w:t>
      </w:r>
      <w:r w:rsidR="001B2EAD">
        <w:rPr>
          <w:rFonts w:ascii="Arial" w:hAnsi="Arial"/>
          <w:lang w:val="sr-Cyrl-CS"/>
        </w:rPr>
        <w:t>О</w:t>
      </w:r>
      <w:r w:rsidRPr="00396861">
        <w:rPr>
          <w:rFonts w:ascii="Arial" w:hAnsi="Arial" w:cs="Arial"/>
          <w:b/>
          <w:bCs/>
          <w:color w:val="auto"/>
          <w:sz w:val="22"/>
          <w:szCs w:val="22"/>
          <w:lang w:val="ru-RU"/>
        </w:rPr>
        <w:t xml:space="preserve">– НЕ ОТВАРАЈ!”. </w:t>
      </w:r>
    </w:p>
    <w:p w:rsidR="00E850B2" w:rsidRPr="00C8657F" w:rsidRDefault="00E850B2" w:rsidP="00E850B2">
      <w:pPr>
        <w:pStyle w:val="Default"/>
        <w:rPr>
          <w:sz w:val="22"/>
          <w:szCs w:val="22"/>
          <w:lang w:val="ru-RU"/>
        </w:rPr>
      </w:pPr>
      <w:r w:rsidRPr="00C8657F">
        <w:rPr>
          <w:sz w:val="22"/>
          <w:szCs w:val="22"/>
          <w:lang w:val="ru-RU"/>
        </w:rPr>
        <w:t xml:space="preserve">Понуда се не може допунити, изменити или опозвати након истека рока за подношење понуда. </w:t>
      </w:r>
    </w:p>
    <w:p w:rsidR="00E850B2" w:rsidRDefault="00E850B2" w:rsidP="00E850B2">
      <w:pPr>
        <w:pStyle w:val="Default"/>
        <w:jc w:val="both"/>
        <w:rPr>
          <w:sz w:val="22"/>
          <w:szCs w:val="22"/>
        </w:rPr>
      </w:pPr>
    </w:p>
    <w:p w:rsidR="00E850B2" w:rsidRPr="00DB4A02" w:rsidRDefault="00E850B2" w:rsidP="00530FE2">
      <w:pPr>
        <w:pStyle w:val="Default"/>
        <w:numPr>
          <w:ilvl w:val="0"/>
          <w:numId w:val="5"/>
        </w:numPr>
        <w:rPr>
          <w:sz w:val="22"/>
          <w:szCs w:val="22"/>
          <w:lang w:val="ru-RU"/>
        </w:rPr>
      </w:pPr>
      <w:r w:rsidRPr="00D0544A">
        <w:rPr>
          <w:b/>
          <w:sz w:val="22"/>
          <w:szCs w:val="22"/>
          <w:lang w:val="ru-RU"/>
        </w:rPr>
        <w:t>ОБЈАШЊЕЊА КОНКУРСНЕ ДОКУМЕНТАЦИЈЕ</w:t>
      </w:r>
    </w:p>
    <w:p w:rsidR="00E850B2" w:rsidRPr="00C8657F" w:rsidRDefault="00E850B2" w:rsidP="00E94919">
      <w:pPr>
        <w:pStyle w:val="Default"/>
        <w:ind w:firstLine="720"/>
        <w:jc w:val="both"/>
        <w:rPr>
          <w:sz w:val="22"/>
          <w:szCs w:val="22"/>
          <w:lang w:val="ru-RU"/>
        </w:rPr>
      </w:pPr>
      <w:r w:rsidRPr="00C8657F">
        <w:rPr>
          <w:sz w:val="22"/>
          <w:szCs w:val="22"/>
          <w:lang w:val="ru-RU"/>
        </w:rPr>
        <w:t xml:space="preserve">Све додатне информације или појашњења у вези са припремањем понуде, </w:t>
      </w:r>
      <w:r>
        <w:rPr>
          <w:sz w:val="22"/>
          <w:szCs w:val="22"/>
          <w:lang w:val="ru-RU"/>
        </w:rPr>
        <w:t>заинтересована лица могу тражит</w:t>
      </w:r>
      <w:r w:rsidRPr="00C8657F">
        <w:rPr>
          <w:sz w:val="22"/>
          <w:szCs w:val="22"/>
          <w:lang w:val="ru-RU"/>
        </w:rPr>
        <w:t xml:space="preserve">и у писаном облику и то најкасније </w:t>
      </w:r>
      <w:r>
        <w:rPr>
          <w:sz w:val="22"/>
          <w:szCs w:val="22"/>
          <w:lang w:val="ru-RU"/>
        </w:rPr>
        <w:t>5 (</w:t>
      </w:r>
      <w:r w:rsidRPr="00C8657F">
        <w:rPr>
          <w:sz w:val="22"/>
          <w:szCs w:val="22"/>
          <w:lang w:val="ru-RU"/>
        </w:rPr>
        <w:t>пет</w:t>
      </w:r>
      <w:r>
        <w:rPr>
          <w:sz w:val="22"/>
          <w:szCs w:val="22"/>
          <w:lang w:val="ru-RU"/>
        </w:rPr>
        <w:t>)</w:t>
      </w:r>
      <w:r w:rsidRPr="00C8657F">
        <w:rPr>
          <w:sz w:val="22"/>
          <w:szCs w:val="22"/>
          <w:lang w:val="ru-RU"/>
        </w:rPr>
        <w:t xml:space="preserve"> дана пре истека рока за подношење понуда. </w:t>
      </w:r>
    </w:p>
    <w:p w:rsidR="00E850B2" w:rsidRPr="00C8657F" w:rsidRDefault="00E850B2" w:rsidP="00E850B2">
      <w:pPr>
        <w:pStyle w:val="Default"/>
        <w:jc w:val="both"/>
        <w:rPr>
          <w:sz w:val="22"/>
          <w:szCs w:val="22"/>
          <w:lang w:val="ru-RU"/>
        </w:rPr>
      </w:pPr>
      <w:r w:rsidRPr="00C8657F">
        <w:rPr>
          <w:sz w:val="22"/>
          <w:szCs w:val="22"/>
          <w:lang w:val="ru-RU"/>
        </w:rPr>
        <w:t>Сва комуникација у поступку јавне набавке врши се писаним путем на начин одређен чланом 20. Закон</w:t>
      </w:r>
      <w:r>
        <w:rPr>
          <w:sz w:val="22"/>
          <w:szCs w:val="22"/>
          <w:lang w:val="ru-RU"/>
        </w:rPr>
        <w:t>а</w:t>
      </w:r>
      <w:r w:rsidRPr="00C8657F">
        <w:rPr>
          <w:sz w:val="22"/>
          <w:szCs w:val="22"/>
          <w:lang w:val="ru-RU"/>
        </w:rPr>
        <w:t xml:space="preserve"> о јавним набавкама. </w:t>
      </w:r>
    </w:p>
    <w:p w:rsidR="00E850B2" w:rsidRPr="00C8657F" w:rsidRDefault="00E850B2" w:rsidP="00E850B2">
      <w:pPr>
        <w:pStyle w:val="Default"/>
        <w:jc w:val="both"/>
        <w:rPr>
          <w:sz w:val="22"/>
          <w:szCs w:val="22"/>
          <w:lang w:val="sr-Latn-CS"/>
        </w:rPr>
      </w:pPr>
      <w:r w:rsidRPr="00C8657F">
        <w:rPr>
          <w:sz w:val="22"/>
          <w:szCs w:val="22"/>
          <w:lang w:val="ru-RU"/>
        </w:rPr>
        <w:t xml:space="preserve">Наручилац ће у року од три дана од дана пријема захтева писаним путем одговорити заинтересованом лицу, као и свим осталим лицима за која </w:t>
      </w:r>
      <w:r>
        <w:rPr>
          <w:sz w:val="22"/>
          <w:szCs w:val="22"/>
          <w:lang w:val="ru-RU"/>
        </w:rPr>
        <w:t>н</w:t>
      </w:r>
      <w:r w:rsidRPr="00C8657F">
        <w:rPr>
          <w:sz w:val="22"/>
          <w:szCs w:val="22"/>
          <w:lang w:val="ru-RU"/>
        </w:rPr>
        <w:t xml:space="preserve">аручилац има сазнања да су узела учешће у предметном поступку јавне набавке преузимањем конкурсне документације, уз истовремену обавезу објављивања информације на Порталу УЈН и на својој интернет страници </w:t>
      </w:r>
      <w:r w:rsidR="00396861" w:rsidRPr="00396861">
        <w:rPr>
          <w:rStyle w:val="Hyperlink"/>
          <w:rFonts w:eastAsia="Arial Unicode MS"/>
          <w:sz w:val="22"/>
          <w:szCs w:val="22"/>
          <w:lang w:val="sr-Cyrl-CS"/>
        </w:rPr>
        <w:t>www.sirogojno.rs</w:t>
      </w:r>
      <w:r w:rsidRPr="00396861">
        <w:rPr>
          <w:color w:val="auto"/>
          <w:sz w:val="22"/>
          <w:szCs w:val="22"/>
          <w:lang w:val="sr-Cyrl-CS"/>
        </w:rPr>
        <w:t>.</w:t>
      </w:r>
    </w:p>
    <w:p w:rsidR="00E850B2" w:rsidRPr="00C8657F" w:rsidRDefault="00E850B2" w:rsidP="00E850B2">
      <w:pPr>
        <w:pStyle w:val="Default"/>
        <w:jc w:val="both"/>
        <w:rPr>
          <w:sz w:val="22"/>
          <w:szCs w:val="22"/>
          <w:lang w:val="ru-RU"/>
        </w:rPr>
      </w:pPr>
      <w:r w:rsidRPr="00C8657F">
        <w:rPr>
          <w:sz w:val="22"/>
          <w:szCs w:val="22"/>
          <w:lang w:val="ru-RU"/>
        </w:rPr>
        <w:t xml:space="preserve">Питања </w:t>
      </w:r>
      <w:r>
        <w:rPr>
          <w:sz w:val="22"/>
          <w:szCs w:val="22"/>
          <w:lang w:val="ru-RU"/>
        </w:rPr>
        <w:t>се упућују</w:t>
      </w:r>
      <w:r w:rsidRPr="00C8657F">
        <w:rPr>
          <w:sz w:val="22"/>
          <w:szCs w:val="22"/>
          <w:lang w:val="ru-RU"/>
        </w:rPr>
        <w:t xml:space="preserve"> на адресу </w:t>
      </w:r>
      <w:r>
        <w:rPr>
          <w:sz w:val="22"/>
          <w:szCs w:val="22"/>
          <w:lang w:val="ru-RU"/>
        </w:rPr>
        <w:t>н</w:t>
      </w:r>
      <w:r w:rsidRPr="00C8657F">
        <w:rPr>
          <w:sz w:val="22"/>
          <w:szCs w:val="22"/>
          <w:lang w:val="ru-RU"/>
        </w:rPr>
        <w:t>аручиоца</w:t>
      </w:r>
      <w:r w:rsidR="002B233F">
        <w:rPr>
          <w:sz w:val="22"/>
          <w:szCs w:val="22"/>
          <w:lang w:val="ru-RU"/>
        </w:rPr>
        <w:t>:</w:t>
      </w:r>
      <w:r w:rsidR="00396861" w:rsidRPr="00396861">
        <w:rPr>
          <w:sz w:val="22"/>
          <w:szCs w:val="22"/>
          <w:lang w:val="ru-RU"/>
        </w:rPr>
        <w:t xml:space="preserve"> Музеј на отвореном „СТАРО СЕЛО“ 31207 Сирогојно:</w:t>
      </w:r>
      <w:r w:rsidRPr="00C8657F">
        <w:rPr>
          <w:b/>
          <w:bCs/>
          <w:sz w:val="22"/>
          <w:szCs w:val="22"/>
          <w:lang w:val="ru-RU"/>
        </w:rPr>
        <w:t xml:space="preserve"> за јавну набавку број </w:t>
      </w:r>
      <w:r w:rsidR="00B16874">
        <w:rPr>
          <w:b/>
          <w:bCs/>
          <w:color w:val="auto"/>
          <w:sz w:val="22"/>
          <w:szCs w:val="22"/>
          <w:lang/>
        </w:rPr>
        <w:t>4</w:t>
      </w:r>
      <w:r w:rsidR="00396861">
        <w:rPr>
          <w:b/>
          <w:bCs/>
          <w:color w:val="auto"/>
          <w:sz w:val="22"/>
          <w:szCs w:val="22"/>
        </w:rPr>
        <w:t>/</w:t>
      </w:r>
      <w:r w:rsidR="00174E58">
        <w:rPr>
          <w:b/>
          <w:bCs/>
          <w:color w:val="auto"/>
          <w:sz w:val="22"/>
          <w:szCs w:val="22"/>
        </w:rPr>
        <w:t>2019</w:t>
      </w:r>
      <w:r w:rsidRPr="003504C5">
        <w:rPr>
          <w:b/>
          <w:bCs/>
          <w:color w:val="auto"/>
          <w:sz w:val="22"/>
          <w:szCs w:val="22"/>
          <w:lang w:val="ru-RU"/>
        </w:rPr>
        <w:t>”</w:t>
      </w:r>
      <w:r w:rsidRPr="003504C5">
        <w:rPr>
          <w:color w:val="auto"/>
          <w:sz w:val="22"/>
          <w:szCs w:val="22"/>
          <w:lang w:val="ru-RU"/>
        </w:rPr>
        <w:t>,</w:t>
      </w:r>
      <w:r w:rsidRPr="00C8657F">
        <w:rPr>
          <w:sz w:val="22"/>
          <w:szCs w:val="22"/>
          <w:lang w:val="ru-RU"/>
        </w:rPr>
        <w:t xml:space="preserve"> или</w:t>
      </w:r>
      <w:r>
        <w:rPr>
          <w:sz w:val="22"/>
          <w:szCs w:val="22"/>
          <w:lang w:val="ru-RU"/>
        </w:rPr>
        <w:t xml:space="preserve"> послати факсом на број</w:t>
      </w:r>
      <w:r w:rsidR="0057390A">
        <w:rPr>
          <w:sz w:val="22"/>
          <w:szCs w:val="22"/>
          <w:lang w:val="ru-RU"/>
        </w:rPr>
        <w:t>:031/</w:t>
      </w:r>
      <w:r w:rsidR="002B233F">
        <w:rPr>
          <w:sz w:val="22"/>
          <w:szCs w:val="22"/>
          <w:lang w:val="ru-RU"/>
        </w:rPr>
        <w:t>3</w:t>
      </w:r>
      <w:r w:rsidR="0057390A">
        <w:rPr>
          <w:sz w:val="22"/>
          <w:szCs w:val="22"/>
          <w:lang w:val="ru-RU"/>
        </w:rPr>
        <w:t xml:space="preserve">802-291 </w:t>
      </w:r>
      <w:r w:rsidRPr="00C8657F">
        <w:rPr>
          <w:sz w:val="22"/>
          <w:szCs w:val="22"/>
          <w:lang w:val="ru-RU"/>
        </w:rPr>
        <w:t xml:space="preserve">или електронском поштом на адресу </w:t>
      </w:r>
      <w:hyperlink r:id="rId11" w:history="1">
        <w:r w:rsidR="00396861" w:rsidRPr="004F018C">
          <w:rPr>
            <w:rStyle w:val="Hyperlink"/>
            <w:rFonts w:eastAsia="Arial Unicode MS"/>
          </w:rPr>
          <w:t>staroselo@ptt.rs</w:t>
        </w:r>
      </w:hyperlink>
      <w:r>
        <w:rPr>
          <w:color w:val="auto"/>
          <w:sz w:val="22"/>
          <w:szCs w:val="22"/>
          <w:lang w:val="sr-Cyrl-CS"/>
        </w:rPr>
        <w:t>.</w:t>
      </w:r>
    </w:p>
    <w:p w:rsidR="00E850B2" w:rsidRDefault="00E850B2" w:rsidP="00E94919">
      <w:pPr>
        <w:pStyle w:val="Default"/>
        <w:ind w:firstLine="720"/>
        <w:jc w:val="both"/>
        <w:rPr>
          <w:sz w:val="22"/>
          <w:szCs w:val="22"/>
          <w:lang w:val="ru-RU"/>
        </w:rPr>
      </w:pPr>
      <w:r w:rsidRPr="00C8657F">
        <w:rPr>
          <w:sz w:val="22"/>
          <w:szCs w:val="22"/>
          <w:lang w:val="ru-RU"/>
        </w:rPr>
        <w:t xml:space="preserve">Тражење додатних информација и појашњења телефоному вези са конкурсном документацијом и припремом понуде није дозвољено. </w:t>
      </w:r>
    </w:p>
    <w:p w:rsidR="00E850B2" w:rsidRPr="00C8657F" w:rsidRDefault="00E850B2" w:rsidP="00E850B2">
      <w:pPr>
        <w:pStyle w:val="Default"/>
        <w:jc w:val="both"/>
        <w:rPr>
          <w:sz w:val="22"/>
          <w:szCs w:val="22"/>
          <w:lang w:val="sr-Latn-CS"/>
        </w:rPr>
      </w:pPr>
    </w:p>
    <w:p w:rsidR="00E850B2" w:rsidRPr="00C8657F" w:rsidRDefault="00E850B2" w:rsidP="00530FE2">
      <w:pPr>
        <w:pStyle w:val="Default"/>
        <w:numPr>
          <w:ilvl w:val="0"/>
          <w:numId w:val="5"/>
        </w:numPr>
        <w:rPr>
          <w:sz w:val="22"/>
          <w:szCs w:val="22"/>
          <w:lang w:val="ru-RU"/>
        </w:rPr>
      </w:pPr>
      <w:r w:rsidRPr="00D0544A">
        <w:rPr>
          <w:b/>
          <w:color w:val="auto"/>
          <w:sz w:val="22"/>
          <w:szCs w:val="22"/>
          <w:lang w:val="ru-RU"/>
        </w:rPr>
        <w:t>ИЗМЕНА И ДОПУНА КОНКУРСНЕ ДОКУМЕНТАЦИЈЕ</w:t>
      </w:r>
    </w:p>
    <w:p w:rsidR="00E850B2" w:rsidRPr="00C8657F" w:rsidRDefault="00E850B2" w:rsidP="00E94919">
      <w:pPr>
        <w:pStyle w:val="Default"/>
        <w:ind w:firstLine="720"/>
        <w:jc w:val="both"/>
        <w:rPr>
          <w:sz w:val="22"/>
          <w:szCs w:val="22"/>
          <w:lang w:val="ru-RU"/>
        </w:rPr>
      </w:pPr>
      <w:r w:rsidRPr="00C8657F">
        <w:rPr>
          <w:sz w:val="22"/>
          <w:szCs w:val="22"/>
          <w:lang w:val="ru-RU"/>
        </w:rPr>
        <w:t xml:space="preserve">У било ком моменту, пре крајњег рока за подношење понуда, </w:t>
      </w:r>
      <w:r>
        <w:rPr>
          <w:sz w:val="22"/>
          <w:szCs w:val="22"/>
          <w:lang w:val="ru-RU"/>
        </w:rPr>
        <w:t>н</w:t>
      </w:r>
      <w:r w:rsidRPr="00C8657F">
        <w:rPr>
          <w:sz w:val="22"/>
          <w:szCs w:val="22"/>
          <w:lang w:val="ru-RU"/>
        </w:rPr>
        <w:t>аручилац може</w:t>
      </w:r>
      <w:r w:rsidRPr="00C8657F">
        <w:rPr>
          <w:sz w:val="22"/>
          <w:szCs w:val="22"/>
          <w:lang w:val="sr-Latn-CS"/>
        </w:rPr>
        <w:t>,</w:t>
      </w:r>
      <w:r w:rsidRPr="00C8657F">
        <w:rPr>
          <w:sz w:val="22"/>
          <w:szCs w:val="22"/>
          <w:lang w:val="ru-RU"/>
        </w:rPr>
        <w:t xml:space="preserve"> било на сопствену иницијативу или као одговор на питање тражен од стране заинтересованог лица</w:t>
      </w:r>
      <w:r w:rsidRPr="00C8657F">
        <w:rPr>
          <w:sz w:val="22"/>
          <w:szCs w:val="22"/>
          <w:lang w:val="sr-Latn-CS"/>
        </w:rPr>
        <w:t>,</w:t>
      </w:r>
      <w:r w:rsidRPr="00C8657F">
        <w:rPr>
          <w:sz w:val="22"/>
          <w:szCs w:val="22"/>
          <w:lang w:val="ru-RU"/>
        </w:rPr>
        <w:t xml:space="preserve"> да измени или допуни конкурсну документацију. </w:t>
      </w:r>
    </w:p>
    <w:p w:rsidR="00E850B2" w:rsidRPr="00C8657F" w:rsidRDefault="00E850B2" w:rsidP="00E850B2">
      <w:pPr>
        <w:pStyle w:val="Default"/>
        <w:jc w:val="both"/>
        <w:rPr>
          <w:sz w:val="22"/>
          <w:szCs w:val="22"/>
          <w:lang w:val="sr-Latn-CS"/>
        </w:rPr>
      </w:pPr>
      <w:r w:rsidRPr="00C8657F">
        <w:rPr>
          <w:sz w:val="22"/>
          <w:szCs w:val="22"/>
          <w:lang w:val="ru-RU"/>
        </w:rPr>
        <w:t xml:space="preserve">Тако формулисане измене или допуне ће бити објављене на Порталу УЈН и на интернет страници </w:t>
      </w:r>
      <w:r>
        <w:rPr>
          <w:sz w:val="22"/>
          <w:szCs w:val="22"/>
          <w:lang w:val="ru-RU"/>
        </w:rPr>
        <w:t>н</w:t>
      </w:r>
      <w:r w:rsidRPr="00C8657F">
        <w:rPr>
          <w:sz w:val="22"/>
          <w:szCs w:val="22"/>
          <w:lang w:val="ru-RU"/>
        </w:rPr>
        <w:t>аручиоца. Наручилац ће, уколико наступе услови из члана 63. став 5. Закон</w:t>
      </w:r>
      <w:r>
        <w:rPr>
          <w:sz w:val="22"/>
          <w:szCs w:val="22"/>
          <w:lang w:val="ru-RU"/>
        </w:rPr>
        <w:t>а</w:t>
      </w:r>
      <w:r w:rsidRPr="00C8657F">
        <w:rPr>
          <w:sz w:val="22"/>
          <w:szCs w:val="22"/>
          <w:lang w:val="ru-RU"/>
        </w:rPr>
        <w:t xml:space="preserve"> о јавним набавкама, продужити рок за подношење понуда и објавити обавештење о продужењу рока за подношење понуда на Порталу УЈН и интернет страници </w:t>
      </w:r>
      <w:r>
        <w:rPr>
          <w:sz w:val="22"/>
          <w:szCs w:val="22"/>
          <w:lang w:val="ru-RU"/>
        </w:rPr>
        <w:t>н</w:t>
      </w:r>
      <w:r w:rsidRPr="00C8657F">
        <w:rPr>
          <w:sz w:val="22"/>
          <w:szCs w:val="22"/>
          <w:lang w:val="ru-RU"/>
        </w:rPr>
        <w:t xml:space="preserve">аручиоца. </w:t>
      </w:r>
    </w:p>
    <w:p w:rsidR="00E850B2" w:rsidRDefault="00E850B2" w:rsidP="00E850B2">
      <w:pPr>
        <w:pStyle w:val="Default"/>
        <w:jc w:val="both"/>
        <w:rPr>
          <w:sz w:val="22"/>
          <w:szCs w:val="22"/>
          <w:lang w:val="ru-RU"/>
        </w:rPr>
      </w:pPr>
      <w:r w:rsidRPr="00C8657F">
        <w:rPr>
          <w:sz w:val="22"/>
          <w:szCs w:val="22"/>
          <w:lang w:val="ru-RU"/>
        </w:rPr>
        <w:t xml:space="preserve">У случају продужења рока за отварање понуда, сва права и обавезе </w:t>
      </w:r>
      <w:r>
        <w:rPr>
          <w:sz w:val="22"/>
          <w:szCs w:val="22"/>
          <w:lang w:val="ru-RU"/>
        </w:rPr>
        <w:t>н</w:t>
      </w:r>
      <w:r w:rsidRPr="00C8657F">
        <w:rPr>
          <w:sz w:val="22"/>
          <w:szCs w:val="22"/>
          <w:lang w:val="ru-RU"/>
        </w:rPr>
        <w:t>аручиоца и понуђача које су подлегале претходном крајњем року за подношење понуда, подлегаће и продуженом кр</w:t>
      </w:r>
      <w:r>
        <w:rPr>
          <w:sz w:val="22"/>
          <w:szCs w:val="22"/>
          <w:lang w:val="ru-RU"/>
        </w:rPr>
        <w:t>ајњем року за подношење понуда.</w:t>
      </w:r>
    </w:p>
    <w:p w:rsidR="00E850B2" w:rsidRPr="003A0308" w:rsidRDefault="00E850B2" w:rsidP="00E850B2">
      <w:pPr>
        <w:pStyle w:val="default0"/>
        <w:spacing w:before="0" w:beforeAutospacing="0" w:after="0" w:afterAutospacing="0"/>
        <w:jc w:val="both"/>
      </w:pPr>
      <w:r w:rsidRPr="003A0308">
        <w:rPr>
          <w:rFonts w:ascii="Arial" w:hAnsi="Arial" w:cs="Arial"/>
          <w:sz w:val="22"/>
          <w:szCs w:val="22"/>
          <w:lang w:val="ru-RU"/>
        </w:rPr>
        <w:t xml:space="preserve">Препорука </w:t>
      </w:r>
      <w:r>
        <w:rPr>
          <w:rFonts w:ascii="Arial" w:hAnsi="Arial" w:cs="Arial"/>
          <w:sz w:val="22"/>
          <w:szCs w:val="22"/>
          <w:lang w:val="ru-RU"/>
        </w:rPr>
        <w:t>н</w:t>
      </w:r>
      <w:r w:rsidRPr="003A0308">
        <w:rPr>
          <w:rFonts w:ascii="Arial" w:hAnsi="Arial" w:cs="Arial"/>
          <w:sz w:val="22"/>
          <w:szCs w:val="22"/>
          <w:lang w:val="ru-RU"/>
        </w:rPr>
        <w:t>аручиоца је да се</w:t>
      </w:r>
      <w:r>
        <w:rPr>
          <w:rFonts w:ascii="Arial" w:hAnsi="Arial" w:cs="Arial"/>
          <w:sz w:val="22"/>
          <w:szCs w:val="22"/>
          <w:lang w:val="ru-RU"/>
        </w:rPr>
        <w:t xml:space="preserve"> редовно проверава Портал УЈН и</w:t>
      </w:r>
      <w:r>
        <w:rPr>
          <w:rFonts w:ascii="Arial" w:hAnsi="Arial" w:cs="Arial"/>
          <w:sz w:val="22"/>
          <w:szCs w:val="22"/>
        </w:rPr>
        <w:t>/</w:t>
      </w:r>
      <w:r w:rsidRPr="003A0308">
        <w:rPr>
          <w:rFonts w:ascii="Arial" w:hAnsi="Arial" w:cs="Arial"/>
          <w:sz w:val="22"/>
          <w:szCs w:val="22"/>
          <w:lang w:val="ru-RU"/>
        </w:rPr>
        <w:t xml:space="preserve">или интернет страница </w:t>
      </w:r>
      <w:r>
        <w:rPr>
          <w:rFonts w:ascii="Arial" w:hAnsi="Arial" w:cs="Arial"/>
          <w:sz w:val="22"/>
          <w:szCs w:val="22"/>
          <w:lang w:val="ru-RU"/>
        </w:rPr>
        <w:t>н</w:t>
      </w:r>
      <w:r w:rsidRPr="003A0308">
        <w:rPr>
          <w:rFonts w:ascii="Arial" w:hAnsi="Arial" w:cs="Arial"/>
          <w:sz w:val="22"/>
          <w:szCs w:val="22"/>
          <w:lang w:val="ru-RU"/>
        </w:rPr>
        <w:t xml:space="preserve">аручиоца како би </w:t>
      </w:r>
      <w:r>
        <w:rPr>
          <w:rFonts w:ascii="Arial" w:hAnsi="Arial" w:cs="Arial"/>
          <w:sz w:val="22"/>
          <w:szCs w:val="22"/>
          <w:lang w:val="ru-RU"/>
        </w:rPr>
        <w:t>п</w:t>
      </w:r>
      <w:r w:rsidRPr="003A0308">
        <w:rPr>
          <w:rFonts w:ascii="Arial" w:hAnsi="Arial" w:cs="Arial"/>
          <w:sz w:val="22"/>
          <w:szCs w:val="22"/>
          <w:lang w:val="ru-RU"/>
        </w:rPr>
        <w:t>онуђач био упознат са свим евентуалним изменама и допунама конкурсне документације.</w:t>
      </w:r>
    </w:p>
    <w:p w:rsidR="00E850B2" w:rsidRPr="00C41697" w:rsidRDefault="00E850B2" w:rsidP="00E850B2">
      <w:pPr>
        <w:pStyle w:val="Default"/>
        <w:jc w:val="both"/>
        <w:rPr>
          <w:color w:val="auto"/>
          <w:sz w:val="22"/>
          <w:szCs w:val="22"/>
          <w:lang w:val="sr-Cyrl-CS"/>
        </w:rPr>
      </w:pPr>
    </w:p>
    <w:p w:rsidR="00E850B2" w:rsidRPr="00C41697" w:rsidRDefault="00E850B2" w:rsidP="00530FE2">
      <w:pPr>
        <w:pStyle w:val="Default"/>
        <w:numPr>
          <w:ilvl w:val="0"/>
          <w:numId w:val="5"/>
        </w:numPr>
        <w:rPr>
          <w:color w:val="auto"/>
          <w:sz w:val="22"/>
          <w:szCs w:val="22"/>
          <w:lang w:val="ru-RU"/>
        </w:rPr>
      </w:pPr>
      <w:r w:rsidRPr="00C41697">
        <w:rPr>
          <w:b/>
          <w:color w:val="auto"/>
          <w:sz w:val="22"/>
          <w:szCs w:val="22"/>
          <w:lang w:val="ru-RU"/>
        </w:rPr>
        <w:t>ЦЕНА</w:t>
      </w:r>
    </w:p>
    <w:p w:rsidR="00E850B2" w:rsidRPr="00C8657F" w:rsidRDefault="00E850B2" w:rsidP="00E94919">
      <w:pPr>
        <w:pStyle w:val="Default"/>
        <w:ind w:firstLine="720"/>
        <w:jc w:val="both"/>
        <w:rPr>
          <w:sz w:val="22"/>
          <w:szCs w:val="22"/>
          <w:lang w:val="ru-RU"/>
        </w:rPr>
      </w:pPr>
      <w:r w:rsidRPr="00C8657F">
        <w:rPr>
          <w:sz w:val="22"/>
          <w:szCs w:val="22"/>
          <w:lang w:val="ru-RU"/>
        </w:rPr>
        <w:t xml:space="preserve">Понуђач је дужан да у обрасцу понуде наведе укупну цену (збир цена по јединици мере) у динарима без ПДВ и са ПДВ. </w:t>
      </w:r>
    </w:p>
    <w:p w:rsidR="00E850B2" w:rsidRPr="00C8657F" w:rsidRDefault="00E850B2" w:rsidP="00E850B2">
      <w:pPr>
        <w:pStyle w:val="Default"/>
        <w:jc w:val="both"/>
        <w:rPr>
          <w:color w:val="auto"/>
          <w:sz w:val="22"/>
          <w:szCs w:val="22"/>
          <w:lang w:val="ru-RU"/>
        </w:rPr>
      </w:pPr>
      <w:r w:rsidRPr="00C8657F">
        <w:rPr>
          <w:color w:val="auto"/>
          <w:sz w:val="22"/>
          <w:szCs w:val="22"/>
          <w:lang w:val="ru-RU"/>
        </w:rPr>
        <w:t xml:space="preserve">У обрасцу структуре цене, понуђач је дужан да наведе цене у динарима по свим траженим позицијама. </w:t>
      </w:r>
    </w:p>
    <w:p w:rsidR="00E850B2" w:rsidRPr="00C8657F" w:rsidRDefault="00E850B2" w:rsidP="00E850B2">
      <w:pPr>
        <w:pStyle w:val="Default"/>
        <w:jc w:val="both"/>
        <w:rPr>
          <w:color w:val="auto"/>
          <w:sz w:val="22"/>
          <w:szCs w:val="22"/>
          <w:lang w:val="ru-RU"/>
        </w:rPr>
      </w:pPr>
      <w:r w:rsidRPr="00C8657F">
        <w:rPr>
          <w:sz w:val="22"/>
          <w:szCs w:val="22"/>
          <w:lang w:val="ru-RU"/>
        </w:rPr>
        <w:t>Укупна понуђена цена (збир цена по јединици мере) у динарима без ПДВ и са ПДВ</w:t>
      </w:r>
      <w:r w:rsidRPr="00C8657F">
        <w:rPr>
          <w:color w:val="auto"/>
          <w:sz w:val="22"/>
          <w:szCs w:val="22"/>
          <w:lang w:val="ru-RU"/>
        </w:rPr>
        <w:t xml:space="preserve"> исказана у обрасцу понуде, мора бити иста као укупна понуђена цена (збир цена по јединици мере) у динарима без </w:t>
      </w:r>
      <w:r w:rsidRPr="00C8657F">
        <w:rPr>
          <w:sz w:val="22"/>
          <w:szCs w:val="22"/>
          <w:lang w:val="ru-RU"/>
        </w:rPr>
        <w:t>ПДВ и са ПДВ</w:t>
      </w:r>
      <w:r w:rsidRPr="00C8657F">
        <w:rPr>
          <w:color w:val="auto"/>
          <w:sz w:val="22"/>
          <w:szCs w:val="22"/>
          <w:lang w:val="ru-RU"/>
        </w:rPr>
        <w:t xml:space="preserve"> исказана у рек</w:t>
      </w:r>
      <w:r>
        <w:rPr>
          <w:color w:val="auto"/>
          <w:sz w:val="22"/>
          <w:szCs w:val="22"/>
          <w:lang w:val="ru-RU"/>
        </w:rPr>
        <w:t>а</w:t>
      </w:r>
      <w:r w:rsidRPr="00C8657F">
        <w:rPr>
          <w:color w:val="auto"/>
          <w:sz w:val="22"/>
          <w:szCs w:val="22"/>
          <w:lang w:val="ru-RU"/>
        </w:rPr>
        <w:t xml:space="preserve">питулацији </w:t>
      </w:r>
      <w:r>
        <w:rPr>
          <w:color w:val="auto"/>
          <w:sz w:val="22"/>
          <w:szCs w:val="22"/>
          <w:lang w:val="ru-RU"/>
        </w:rPr>
        <w:t>О</w:t>
      </w:r>
      <w:r w:rsidRPr="00C8657F">
        <w:rPr>
          <w:color w:val="auto"/>
          <w:sz w:val="22"/>
          <w:szCs w:val="22"/>
          <w:lang w:val="ru-RU"/>
        </w:rPr>
        <w:t xml:space="preserve">брасца </w:t>
      </w:r>
      <w:r>
        <w:rPr>
          <w:color w:val="auto"/>
          <w:sz w:val="22"/>
          <w:szCs w:val="22"/>
          <w:lang w:val="ru-RU"/>
        </w:rPr>
        <w:t>понуде</w:t>
      </w:r>
      <w:r w:rsidRPr="00C8657F">
        <w:rPr>
          <w:color w:val="auto"/>
          <w:sz w:val="22"/>
          <w:szCs w:val="22"/>
          <w:lang w:val="ru-RU"/>
        </w:rPr>
        <w:t xml:space="preserve">. </w:t>
      </w:r>
    </w:p>
    <w:p w:rsidR="00E850B2" w:rsidRPr="00C8657F" w:rsidRDefault="00E850B2" w:rsidP="00E850B2">
      <w:pPr>
        <w:pStyle w:val="Default"/>
        <w:jc w:val="both"/>
        <w:rPr>
          <w:color w:val="auto"/>
          <w:sz w:val="22"/>
          <w:szCs w:val="22"/>
          <w:lang w:val="ru-RU"/>
        </w:rPr>
      </w:pPr>
      <w:r w:rsidRPr="00C8657F">
        <w:rPr>
          <w:color w:val="auto"/>
          <w:sz w:val="22"/>
          <w:szCs w:val="22"/>
          <w:lang w:val="ru-RU"/>
        </w:rPr>
        <w:t xml:space="preserve">У понуђену цену понуђач мора укључити све зависне трошкове. </w:t>
      </w:r>
    </w:p>
    <w:p w:rsidR="00E850B2" w:rsidRPr="00C8657F" w:rsidRDefault="00E850B2" w:rsidP="00E850B2">
      <w:pPr>
        <w:pStyle w:val="Default"/>
        <w:jc w:val="both"/>
        <w:rPr>
          <w:sz w:val="22"/>
          <w:szCs w:val="22"/>
          <w:lang w:val="ru-RU"/>
        </w:rPr>
      </w:pPr>
      <w:r w:rsidRPr="00C8657F">
        <w:rPr>
          <w:sz w:val="22"/>
          <w:szCs w:val="22"/>
          <w:lang w:val="ru-RU"/>
        </w:rPr>
        <w:t>Наручилац може да одбије понуду због неуобичајено ниске цене. Неуобичајено ниска цена у смислу Закон</w:t>
      </w:r>
      <w:r>
        <w:rPr>
          <w:sz w:val="22"/>
          <w:szCs w:val="22"/>
          <w:lang w:val="ru-RU"/>
        </w:rPr>
        <w:t>а</w:t>
      </w:r>
      <w:r w:rsidRPr="00C8657F">
        <w:rPr>
          <w:sz w:val="22"/>
          <w:szCs w:val="22"/>
          <w:lang w:val="ru-RU"/>
        </w:rPr>
        <w:t xml:space="preserve"> о јавним набавкама је понуђена цена која значајно одступа у односу на тржишно упоредиву цену и изазива сумњу у могућност извршења јавне набавке у складу са понуђеним условима. </w:t>
      </w:r>
    </w:p>
    <w:p w:rsidR="00E850B2" w:rsidRPr="00C8657F" w:rsidRDefault="00E850B2" w:rsidP="00E850B2">
      <w:pPr>
        <w:pStyle w:val="Default"/>
        <w:jc w:val="both"/>
        <w:rPr>
          <w:sz w:val="22"/>
          <w:szCs w:val="22"/>
          <w:lang w:val="sr-Latn-CS"/>
        </w:rPr>
      </w:pPr>
      <w:r w:rsidRPr="00C8657F">
        <w:rPr>
          <w:sz w:val="22"/>
          <w:szCs w:val="22"/>
          <w:lang w:val="ru-RU"/>
        </w:rPr>
        <w:t xml:space="preserve">Ако </w:t>
      </w:r>
      <w:r>
        <w:rPr>
          <w:sz w:val="22"/>
          <w:szCs w:val="22"/>
          <w:lang w:val="ru-RU"/>
        </w:rPr>
        <w:t>н</w:t>
      </w:r>
      <w:r w:rsidRPr="00C8657F">
        <w:rPr>
          <w:sz w:val="22"/>
          <w:szCs w:val="22"/>
          <w:lang w:val="ru-RU"/>
        </w:rPr>
        <w:t>аручилац оцени да понуда садржи неуобичајено ниску цену, захтеваће од понуђача детаљно образложење свих њених саставних делова које сматра меродавним, у свему према члану 92. Закон</w:t>
      </w:r>
      <w:r>
        <w:rPr>
          <w:sz w:val="22"/>
          <w:szCs w:val="22"/>
          <w:lang w:val="ru-RU"/>
        </w:rPr>
        <w:t>а</w:t>
      </w:r>
      <w:r w:rsidRPr="00C8657F">
        <w:rPr>
          <w:sz w:val="22"/>
          <w:szCs w:val="22"/>
          <w:lang w:val="ru-RU"/>
        </w:rPr>
        <w:t xml:space="preserve"> о јавним набавкама. </w:t>
      </w:r>
    </w:p>
    <w:p w:rsidR="00E850B2" w:rsidRPr="00C8657F" w:rsidRDefault="00E850B2" w:rsidP="00E850B2">
      <w:pPr>
        <w:pStyle w:val="Default"/>
        <w:ind w:firstLine="720"/>
        <w:jc w:val="both"/>
        <w:rPr>
          <w:sz w:val="22"/>
          <w:szCs w:val="22"/>
          <w:lang w:val="sr-Latn-CS"/>
        </w:rPr>
      </w:pPr>
    </w:p>
    <w:p w:rsidR="00E850B2" w:rsidRDefault="00E850B2" w:rsidP="00530FE2">
      <w:pPr>
        <w:pStyle w:val="Default"/>
        <w:numPr>
          <w:ilvl w:val="0"/>
          <w:numId w:val="5"/>
        </w:numPr>
        <w:rPr>
          <w:b/>
          <w:color w:val="auto"/>
          <w:sz w:val="22"/>
          <w:szCs w:val="22"/>
          <w:lang w:val="ru-RU"/>
        </w:rPr>
      </w:pPr>
      <w:r w:rsidRPr="00572CEC">
        <w:rPr>
          <w:b/>
          <w:color w:val="auto"/>
          <w:sz w:val="22"/>
          <w:szCs w:val="22"/>
          <w:lang w:val="ru-RU"/>
        </w:rPr>
        <w:t>НАЧИН ПЛАЋАЊА</w:t>
      </w:r>
    </w:p>
    <w:p w:rsidR="00B16874" w:rsidRDefault="00B16874" w:rsidP="00B16874">
      <w:pPr>
        <w:pStyle w:val="Default"/>
        <w:ind w:left="1080"/>
        <w:rPr>
          <w:b/>
          <w:color w:val="auto"/>
          <w:sz w:val="22"/>
          <w:szCs w:val="22"/>
          <w:lang w:val="ru-RU"/>
        </w:rPr>
      </w:pPr>
    </w:p>
    <w:p w:rsidR="0055671E" w:rsidRPr="0055671E" w:rsidRDefault="002B233F" w:rsidP="00B16874">
      <w:pPr>
        <w:pStyle w:val="Default"/>
        <w:ind w:firstLine="720"/>
        <w:jc w:val="both"/>
        <w:rPr>
          <w:color w:val="auto"/>
          <w:sz w:val="22"/>
          <w:szCs w:val="22"/>
          <w:lang w:val="ru-RU"/>
        </w:rPr>
      </w:pPr>
      <w:r w:rsidRPr="0055671E">
        <w:rPr>
          <w:color w:val="auto"/>
          <w:sz w:val="22"/>
          <w:szCs w:val="22"/>
          <w:lang w:val="ru-RU"/>
        </w:rPr>
        <w:t>Наручилац ће изабраном понуђачу уплатити а</w:t>
      </w:r>
      <w:r w:rsidR="0057390A" w:rsidRPr="0055671E">
        <w:rPr>
          <w:color w:val="auto"/>
          <w:sz w:val="22"/>
          <w:szCs w:val="22"/>
          <w:lang w:val="ru-RU"/>
        </w:rPr>
        <w:t xml:space="preserve">ванс у износу од </w:t>
      </w:r>
      <w:r w:rsidR="00A80217" w:rsidRPr="0055671E">
        <w:rPr>
          <w:color w:val="auto"/>
          <w:sz w:val="22"/>
          <w:szCs w:val="22"/>
          <w:lang w:val="ru-RU"/>
        </w:rPr>
        <w:t>3</w:t>
      </w:r>
      <w:r w:rsidR="0057390A" w:rsidRPr="0055671E">
        <w:rPr>
          <w:color w:val="auto"/>
          <w:sz w:val="22"/>
          <w:szCs w:val="22"/>
          <w:lang w:val="ru-RU"/>
        </w:rPr>
        <w:t>0% од</w:t>
      </w:r>
      <w:r w:rsidR="00B16874">
        <w:rPr>
          <w:color w:val="auto"/>
          <w:sz w:val="22"/>
          <w:szCs w:val="22"/>
          <w:lang w:val="ru-RU"/>
        </w:rPr>
        <w:t xml:space="preserve">мах по потписивању </w:t>
      </w:r>
      <w:r w:rsidR="0057390A" w:rsidRPr="0055671E">
        <w:rPr>
          <w:color w:val="auto"/>
          <w:sz w:val="22"/>
          <w:szCs w:val="22"/>
          <w:lang w:val="ru-RU"/>
        </w:rPr>
        <w:t xml:space="preserve"> угово</w:t>
      </w:r>
      <w:r w:rsidR="00B16874">
        <w:rPr>
          <w:color w:val="auto"/>
          <w:sz w:val="22"/>
          <w:szCs w:val="22"/>
          <w:lang w:val="ru-RU"/>
        </w:rPr>
        <w:t xml:space="preserve">ра.  </w:t>
      </w:r>
    </w:p>
    <w:p w:rsidR="00E850B2" w:rsidRPr="003826A1" w:rsidRDefault="002B233F" w:rsidP="0055671E">
      <w:pPr>
        <w:pStyle w:val="Default"/>
        <w:ind w:firstLine="720"/>
        <w:jc w:val="both"/>
        <w:rPr>
          <w:color w:val="auto"/>
          <w:sz w:val="22"/>
          <w:szCs w:val="22"/>
        </w:rPr>
      </w:pPr>
      <w:r w:rsidRPr="0055671E">
        <w:rPr>
          <w:color w:val="auto"/>
          <w:sz w:val="22"/>
          <w:szCs w:val="22"/>
          <w:lang w:val="ru-RU"/>
        </w:rPr>
        <w:t>Преостали износ вредности уговораисплатиће се</w:t>
      </w:r>
      <w:r w:rsidR="00B16874">
        <w:rPr>
          <w:color w:val="auto"/>
          <w:sz w:val="22"/>
          <w:szCs w:val="22"/>
          <w:lang w:val="ru-RU"/>
        </w:rPr>
        <w:t>у целости до истека буџетске 2019. године до када понуђач мора Музеју доставити доказ о набавци и конзервацији материјала п</w:t>
      </w:r>
      <w:r w:rsidR="003826A1">
        <w:rPr>
          <w:color w:val="auto"/>
          <w:sz w:val="22"/>
          <w:szCs w:val="22"/>
          <w:lang w:val="ru-RU"/>
        </w:rPr>
        <w:t>о спецификацији из понуде</w:t>
      </w:r>
      <w:r w:rsidR="003826A1">
        <w:rPr>
          <w:color w:val="auto"/>
          <w:sz w:val="22"/>
          <w:szCs w:val="22"/>
        </w:rPr>
        <w:t>.</w:t>
      </w:r>
    </w:p>
    <w:p w:rsidR="00E850B2" w:rsidRDefault="00E850B2" w:rsidP="00E850B2">
      <w:pPr>
        <w:pStyle w:val="Default"/>
        <w:jc w:val="both"/>
        <w:rPr>
          <w:sz w:val="22"/>
          <w:szCs w:val="22"/>
          <w:lang w:val="sr-Cyrl-CS"/>
        </w:rPr>
      </w:pPr>
    </w:p>
    <w:p w:rsidR="003968E5" w:rsidRDefault="003968E5" w:rsidP="00E850B2">
      <w:pPr>
        <w:pStyle w:val="Default"/>
        <w:jc w:val="both"/>
        <w:rPr>
          <w:sz w:val="22"/>
          <w:szCs w:val="22"/>
          <w:lang w:val="sr-Cyrl-CS"/>
        </w:rPr>
      </w:pPr>
    </w:p>
    <w:p w:rsidR="00E850B2" w:rsidRPr="00EC0554" w:rsidRDefault="00E850B2" w:rsidP="00530FE2">
      <w:pPr>
        <w:pStyle w:val="ListParagraph"/>
        <w:numPr>
          <w:ilvl w:val="0"/>
          <w:numId w:val="5"/>
        </w:numPr>
        <w:jc w:val="both"/>
        <w:rPr>
          <w:rFonts w:ascii="Arial" w:hAnsi="Arial" w:cs="Arial"/>
          <w:b/>
          <w:sz w:val="22"/>
          <w:szCs w:val="22"/>
          <w:lang w:val="ru-RU"/>
        </w:rPr>
      </w:pPr>
      <w:r w:rsidRPr="00EC0554">
        <w:rPr>
          <w:rFonts w:ascii="Arial" w:hAnsi="Arial" w:cs="Arial"/>
          <w:b/>
          <w:sz w:val="22"/>
          <w:szCs w:val="22"/>
          <w:lang w:val="ru-RU"/>
        </w:rPr>
        <w:t>СРЕДСТВА ФИНАНСИЈСКОГ  ОБЕЗБЕЂЕЊА</w:t>
      </w:r>
    </w:p>
    <w:p w:rsidR="005A09D2" w:rsidRDefault="00E850B2" w:rsidP="005A09D2">
      <w:pPr>
        <w:ind w:firstLine="720"/>
        <w:jc w:val="both"/>
        <w:rPr>
          <w:rFonts w:ascii="Arial" w:hAnsi="Arial" w:cs="Arial"/>
          <w:sz w:val="22"/>
          <w:szCs w:val="22"/>
          <w:lang w:val="sr-Cyrl-CS"/>
        </w:rPr>
      </w:pPr>
      <w:r w:rsidRPr="00C46105">
        <w:rPr>
          <w:rFonts w:ascii="Arial" w:hAnsi="Arial" w:cs="Arial"/>
          <w:sz w:val="22"/>
          <w:szCs w:val="22"/>
          <w:lang w:val="ru-RU"/>
        </w:rPr>
        <w:t xml:space="preserve">Као финансијску гаранцију за извршење уговорене обавезе, понуђач је обавезан да достави </w:t>
      </w:r>
      <w:r>
        <w:rPr>
          <w:rFonts w:ascii="Arial" w:hAnsi="Arial" w:cs="Arial"/>
          <w:sz w:val="22"/>
          <w:szCs w:val="22"/>
          <w:lang w:val="ru-RU"/>
        </w:rPr>
        <w:t>н</w:t>
      </w:r>
      <w:r w:rsidRPr="00BC111E">
        <w:rPr>
          <w:rFonts w:ascii="Arial" w:hAnsi="Arial" w:cs="Arial"/>
          <w:sz w:val="22"/>
          <w:szCs w:val="22"/>
          <w:lang w:val="ru-RU"/>
        </w:rPr>
        <w:t xml:space="preserve">аручиоцу бланко соло </w:t>
      </w:r>
      <w:r w:rsidRPr="00BC111E">
        <w:rPr>
          <w:rFonts w:ascii="Arial" w:hAnsi="Arial" w:cs="Arial"/>
          <w:sz w:val="22"/>
          <w:szCs w:val="22"/>
          <w:lang w:val="sr-Cyrl-CS"/>
        </w:rPr>
        <w:t>меницу</w:t>
      </w:r>
      <w:r w:rsidRPr="00C46105">
        <w:rPr>
          <w:rFonts w:ascii="Arial" w:hAnsi="Arial" w:cs="Arial"/>
          <w:sz w:val="22"/>
          <w:szCs w:val="22"/>
          <w:lang w:val="sr-Cyrl-CS"/>
        </w:rPr>
        <w:t xml:space="preserve"> неопозиву, безусловну, наплативу на први позив, односно без права приговора за добро извршење уговора са меничним овлашћењем у висини од </w:t>
      </w:r>
      <w:r w:rsidRPr="00C46105">
        <w:rPr>
          <w:rFonts w:ascii="Arial" w:hAnsi="Arial" w:cs="Arial"/>
          <w:sz w:val="22"/>
          <w:szCs w:val="22"/>
          <w:lang w:val="ru-RU"/>
        </w:rPr>
        <w:t>10</w:t>
      </w:r>
      <w:r w:rsidRPr="00C46105">
        <w:rPr>
          <w:rFonts w:ascii="Arial" w:hAnsi="Arial" w:cs="Arial"/>
          <w:sz w:val="22"/>
          <w:szCs w:val="22"/>
          <w:lang w:val="sr-Cyrl-CS"/>
        </w:rPr>
        <w:t xml:space="preserve">% од вредности понуде без ПДВ </w:t>
      </w:r>
      <w:r w:rsidRPr="00C46105">
        <w:rPr>
          <w:rFonts w:ascii="Arial" w:hAnsi="Arial" w:cs="Arial"/>
          <w:sz w:val="22"/>
          <w:szCs w:val="22"/>
          <w:lang w:val="ru-RU"/>
        </w:rPr>
        <w:t>у моменту потписивања овог уговора, заједно са захтевом за регистрацију менице код надлежне банке.</w:t>
      </w:r>
      <w:r w:rsidR="005A09D2" w:rsidRPr="00C46105">
        <w:rPr>
          <w:rFonts w:ascii="Arial" w:hAnsi="Arial" w:cs="Arial"/>
          <w:sz w:val="22"/>
          <w:szCs w:val="22"/>
          <w:lang w:val="sr-Cyrl-CS"/>
        </w:rPr>
        <w:t>Меница као гаранција за добро извршење посла траје десет дана дуже од истека рока за коначно извршење уговора.</w:t>
      </w:r>
    </w:p>
    <w:p w:rsidR="005A09D2" w:rsidRPr="00110997" w:rsidRDefault="005A09D2" w:rsidP="005A09D2">
      <w:pPr>
        <w:ind w:firstLine="720"/>
        <w:jc w:val="both"/>
        <w:rPr>
          <w:b/>
          <w:color w:val="auto"/>
          <w:sz w:val="22"/>
          <w:szCs w:val="22"/>
          <w:lang w:val="ru-RU"/>
        </w:rPr>
      </w:pPr>
      <w:r w:rsidRPr="00C46105">
        <w:rPr>
          <w:rFonts w:ascii="Arial" w:hAnsi="Arial" w:cs="Arial"/>
          <w:sz w:val="22"/>
          <w:szCs w:val="22"/>
          <w:lang w:val="ru-RU"/>
        </w:rPr>
        <w:t>Као финансијску гаранцију</w:t>
      </w:r>
      <w:r w:rsidR="003826A1">
        <w:rPr>
          <w:rFonts w:ascii="Arial" w:hAnsi="Arial" w:cs="Arial"/>
          <w:sz w:val="22"/>
          <w:szCs w:val="22"/>
          <w:lang w:val="ru-RU"/>
        </w:rPr>
        <w:t xml:space="preserve"> за исплаћен</w:t>
      </w:r>
      <w:r w:rsidR="003826A1">
        <w:rPr>
          <w:rFonts w:ascii="Arial" w:hAnsi="Arial" w:cs="Arial"/>
          <w:sz w:val="22"/>
          <w:szCs w:val="22"/>
          <w:lang/>
        </w:rPr>
        <w:t>и</w:t>
      </w:r>
      <w:r w:rsidRPr="00EC0554">
        <w:rPr>
          <w:rFonts w:ascii="Arial" w:hAnsi="Arial" w:cs="Arial"/>
          <w:sz w:val="22"/>
          <w:szCs w:val="22"/>
          <w:lang w:val="ru-RU"/>
        </w:rPr>
        <w:t xml:space="preserve"> аванс доставити </w:t>
      </w:r>
      <w:r w:rsidRPr="00BC111E">
        <w:rPr>
          <w:rFonts w:ascii="Arial" w:hAnsi="Arial" w:cs="Arial"/>
          <w:sz w:val="22"/>
          <w:szCs w:val="22"/>
          <w:lang w:val="ru-RU"/>
        </w:rPr>
        <w:t xml:space="preserve">бланко соло </w:t>
      </w:r>
      <w:r w:rsidRPr="00EC0554">
        <w:rPr>
          <w:rFonts w:ascii="Arial" w:hAnsi="Arial" w:cs="Arial"/>
          <w:sz w:val="22"/>
          <w:szCs w:val="22"/>
          <w:lang w:val="ru-RU"/>
        </w:rPr>
        <w:t xml:space="preserve">меницу неопозиву, безусловну, наплативу на први позив, односно без права приговора </w:t>
      </w:r>
      <w:r w:rsidRPr="00C46105">
        <w:rPr>
          <w:rFonts w:ascii="Arial" w:hAnsi="Arial" w:cs="Arial"/>
          <w:sz w:val="22"/>
          <w:szCs w:val="22"/>
          <w:lang w:val="sr-Cyrl-CS"/>
        </w:rPr>
        <w:t>са меничним овлашћењем у висини</w:t>
      </w:r>
      <w:r w:rsidRPr="00F42CBB">
        <w:rPr>
          <w:rFonts w:ascii="Arial" w:hAnsi="Arial" w:cs="Arial"/>
          <w:sz w:val="22"/>
          <w:szCs w:val="22"/>
          <w:lang w:val="sr-Cyrl-CS"/>
        </w:rPr>
        <w:t xml:space="preserve"> аванса.</w:t>
      </w:r>
    </w:p>
    <w:p w:rsidR="005A09D2" w:rsidRPr="00110997" w:rsidRDefault="005A09D2" w:rsidP="005A09D2">
      <w:pPr>
        <w:ind w:firstLine="720"/>
        <w:jc w:val="both"/>
        <w:rPr>
          <w:b/>
          <w:color w:val="auto"/>
          <w:sz w:val="22"/>
          <w:szCs w:val="22"/>
          <w:lang w:val="ru-RU"/>
        </w:rPr>
      </w:pPr>
      <w:r w:rsidRPr="00C46105">
        <w:rPr>
          <w:rFonts w:ascii="Arial" w:hAnsi="Arial" w:cs="Arial"/>
          <w:sz w:val="22"/>
          <w:szCs w:val="22"/>
          <w:lang w:val="ru-RU"/>
        </w:rPr>
        <w:t>Као финансијску гаранцију</w:t>
      </w:r>
      <w:r w:rsidRPr="00EC0554">
        <w:rPr>
          <w:rFonts w:ascii="Arial" w:hAnsi="Arial" w:cs="Arial"/>
          <w:sz w:val="22"/>
          <w:szCs w:val="22"/>
          <w:lang w:val="ru-RU"/>
        </w:rPr>
        <w:t xml:space="preserve"> за </w:t>
      </w:r>
      <w:r>
        <w:rPr>
          <w:rFonts w:ascii="Arial" w:hAnsi="Arial" w:cs="Arial"/>
          <w:sz w:val="22"/>
          <w:szCs w:val="22"/>
          <w:lang w:val="ru-RU"/>
        </w:rPr>
        <w:t>отклањање недостатака у гарантном року</w:t>
      </w:r>
      <w:r w:rsidRPr="00EC0554">
        <w:rPr>
          <w:rFonts w:ascii="Arial" w:hAnsi="Arial" w:cs="Arial"/>
          <w:sz w:val="22"/>
          <w:szCs w:val="22"/>
          <w:lang w:val="ru-RU"/>
        </w:rPr>
        <w:t xml:space="preserve"> доставити </w:t>
      </w:r>
      <w:r w:rsidRPr="00BC111E">
        <w:rPr>
          <w:rFonts w:ascii="Arial" w:hAnsi="Arial" w:cs="Arial"/>
          <w:sz w:val="22"/>
          <w:szCs w:val="22"/>
          <w:lang w:val="ru-RU"/>
        </w:rPr>
        <w:t xml:space="preserve">бланко соло </w:t>
      </w:r>
      <w:r w:rsidRPr="00EC0554">
        <w:rPr>
          <w:rFonts w:ascii="Arial" w:hAnsi="Arial" w:cs="Arial"/>
          <w:sz w:val="22"/>
          <w:szCs w:val="22"/>
          <w:lang w:val="ru-RU"/>
        </w:rPr>
        <w:t xml:space="preserve">меницу неопозиву, безусловну, наплативу на први позив, односно без права приговора </w:t>
      </w:r>
      <w:r w:rsidRPr="00C46105">
        <w:rPr>
          <w:rFonts w:ascii="Arial" w:hAnsi="Arial" w:cs="Arial"/>
          <w:sz w:val="22"/>
          <w:szCs w:val="22"/>
          <w:lang w:val="sr-Cyrl-CS"/>
        </w:rPr>
        <w:t xml:space="preserve">са меничним овлашћењем у висиниод </w:t>
      </w:r>
      <w:r w:rsidRPr="00C46105">
        <w:rPr>
          <w:rFonts w:ascii="Arial" w:hAnsi="Arial" w:cs="Arial"/>
          <w:sz w:val="22"/>
          <w:szCs w:val="22"/>
          <w:lang w:val="ru-RU"/>
        </w:rPr>
        <w:t>10</w:t>
      </w:r>
      <w:r w:rsidRPr="00C46105">
        <w:rPr>
          <w:rFonts w:ascii="Arial" w:hAnsi="Arial" w:cs="Arial"/>
          <w:sz w:val="22"/>
          <w:szCs w:val="22"/>
          <w:lang w:val="sr-Cyrl-CS"/>
        </w:rPr>
        <w:t>% од вредности понуде без ПДВ</w:t>
      </w:r>
      <w:r>
        <w:rPr>
          <w:sz w:val="22"/>
          <w:szCs w:val="22"/>
          <w:lang w:val="sr-Cyrl-CS"/>
        </w:rPr>
        <w:t>.</w:t>
      </w:r>
    </w:p>
    <w:p w:rsidR="005A09D2" w:rsidRDefault="005A09D2" w:rsidP="005A09D2">
      <w:pPr>
        <w:ind w:firstLine="720"/>
        <w:jc w:val="both"/>
        <w:rPr>
          <w:rFonts w:ascii="Arial" w:hAnsi="Arial" w:cs="Arial"/>
          <w:sz w:val="22"/>
          <w:szCs w:val="22"/>
          <w:lang w:val="sr-Cyrl-CS"/>
        </w:rPr>
      </w:pPr>
      <w:r w:rsidRPr="00C46105">
        <w:rPr>
          <w:rFonts w:ascii="Arial" w:hAnsi="Arial" w:cs="Arial"/>
          <w:sz w:val="22"/>
          <w:szCs w:val="22"/>
          <w:lang w:val="sr-Cyrl-CS"/>
        </w:rPr>
        <w:t xml:space="preserve">Меница као гаранција за </w:t>
      </w:r>
      <w:r>
        <w:rPr>
          <w:rFonts w:ascii="Arial" w:hAnsi="Arial" w:cs="Arial"/>
          <w:sz w:val="22"/>
          <w:szCs w:val="22"/>
          <w:lang w:val="ru-RU"/>
        </w:rPr>
        <w:t>отклањање недостатака у гарантном року</w:t>
      </w:r>
      <w:r w:rsidRPr="00C46105">
        <w:rPr>
          <w:rFonts w:ascii="Arial" w:hAnsi="Arial" w:cs="Arial"/>
          <w:sz w:val="22"/>
          <w:szCs w:val="22"/>
          <w:lang w:val="sr-Cyrl-CS"/>
        </w:rPr>
        <w:t xml:space="preserve">траје </w:t>
      </w:r>
      <w:r>
        <w:rPr>
          <w:rFonts w:ascii="Arial" w:hAnsi="Arial" w:cs="Arial"/>
          <w:sz w:val="22"/>
          <w:szCs w:val="22"/>
          <w:lang w:val="sr-Cyrl-CS"/>
        </w:rPr>
        <w:t>тридесет</w:t>
      </w:r>
      <w:r w:rsidRPr="00C46105">
        <w:rPr>
          <w:rFonts w:ascii="Arial" w:hAnsi="Arial" w:cs="Arial"/>
          <w:sz w:val="22"/>
          <w:szCs w:val="22"/>
          <w:lang w:val="sr-Cyrl-CS"/>
        </w:rPr>
        <w:t xml:space="preserve"> дана дуже од истека </w:t>
      </w:r>
      <w:r>
        <w:rPr>
          <w:rFonts w:ascii="Arial" w:hAnsi="Arial" w:cs="Arial"/>
          <w:sz w:val="22"/>
          <w:szCs w:val="22"/>
          <w:lang w:val="sr-Cyrl-CS"/>
        </w:rPr>
        <w:t xml:space="preserve">гарантног </w:t>
      </w:r>
      <w:r w:rsidRPr="00C46105">
        <w:rPr>
          <w:rFonts w:ascii="Arial" w:hAnsi="Arial" w:cs="Arial"/>
          <w:sz w:val="22"/>
          <w:szCs w:val="22"/>
          <w:lang w:val="sr-Cyrl-CS"/>
        </w:rPr>
        <w:t>рока</w:t>
      </w:r>
      <w:r>
        <w:rPr>
          <w:rFonts w:ascii="Arial" w:hAnsi="Arial" w:cs="Arial"/>
          <w:sz w:val="22"/>
          <w:szCs w:val="22"/>
          <w:lang w:val="sr-Cyrl-CS"/>
        </w:rPr>
        <w:t>.</w:t>
      </w:r>
    </w:p>
    <w:p w:rsidR="00AF507E" w:rsidRDefault="00AF507E" w:rsidP="005A09D2">
      <w:pPr>
        <w:ind w:firstLine="720"/>
        <w:jc w:val="both"/>
        <w:rPr>
          <w:rFonts w:ascii="Arial" w:hAnsi="Arial" w:cs="Arial"/>
          <w:sz w:val="22"/>
          <w:szCs w:val="22"/>
          <w:lang w:val="sr-Cyrl-CS"/>
        </w:rPr>
      </w:pPr>
    </w:p>
    <w:p w:rsidR="00E850B2" w:rsidRPr="005A09D2" w:rsidRDefault="00E850B2" w:rsidP="00530FE2">
      <w:pPr>
        <w:pStyle w:val="ListParagraph"/>
        <w:numPr>
          <w:ilvl w:val="0"/>
          <w:numId w:val="5"/>
        </w:numPr>
        <w:jc w:val="both"/>
        <w:rPr>
          <w:rFonts w:ascii="Arial" w:hAnsi="Arial" w:cs="Arial"/>
          <w:b/>
          <w:sz w:val="22"/>
          <w:szCs w:val="22"/>
          <w:lang w:val="sr-Cyrl-CS"/>
        </w:rPr>
      </w:pPr>
      <w:r w:rsidRPr="005A09D2">
        <w:rPr>
          <w:rFonts w:ascii="Arial" w:hAnsi="Arial" w:cs="Arial"/>
          <w:b/>
          <w:sz w:val="22"/>
          <w:szCs w:val="22"/>
          <w:lang w:val="sr-Cyrl-CS"/>
        </w:rPr>
        <w:t xml:space="preserve">ПЕРИОД  ЗА КОЈИ СЕ ЗАКЉУЧУЈЕ УГОВОР </w:t>
      </w:r>
    </w:p>
    <w:p w:rsidR="00E850B2" w:rsidRPr="003504C5" w:rsidRDefault="00097C2D" w:rsidP="00E850B2">
      <w:pPr>
        <w:tabs>
          <w:tab w:val="left" w:pos="360"/>
        </w:tabs>
        <w:jc w:val="both"/>
        <w:rPr>
          <w:rFonts w:ascii="Arial" w:hAnsi="Arial" w:cs="Arial"/>
          <w:sz w:val="22"/>
          <w:szCs w:val="22"/>
          <w:lang w:val="sr-Cyrl-CS"/>
        </w:rPr>
      </w:pPr>
      <w:r>
        <w:rPr>
          <w:rFonts w:ascii="Arial" w:hAnsi="Arial" w:cs="Arial"/>
          <w:sz w:val="22"/>
          <w:szCs w:val="22"/>
          <w:lang w:val="sr-Cyrl-CS"/>
        </w:rPr>
        <w:tab/>
      </w:r>
      <w:r w:rsidR="00E850B2" w:rsidRPr="003504C5">
        <w:rPr>
          <w:rFonts w:ascii="Arial" w:hAnsi="Arial" w:cs="Arial"/>
          <w:sz w:val="22"/>
          <w:szCs w:val="22"/>
          <w:lang w:val="sr-Cyrl-CS"/>
        </w:rPr>
        <w:t xml:space="preserve">Уговор се закључује на период </w:t>
      </w:r>
      <w:r w:rsidR="00EC0554">
        <w:rPr>
          <w:rFonts w:ascii="Arial" w:hAnsi="Arial" w:cs="Arial"/>
          <w:sz w:val="22"/>
          <w:szCs w:val="22"/>
          <w:lang w:val="sr-Cyrl-CS"/>
        </w:rPr>
        <w:t>до завршетка радова</w:t>
      </w:r>
      <w:r w:rsidR="00ED76EB">
        <w:rPr>
          <w:rFonts w:ascii="Arial" w:hAnsi="Arial" w:cs="Arial"/>
          <w:sz w:val="22"/>
          <w:szCs w:val="22"/>
          <w:lang w:val="sr-Cyrl-CS"/>
        </w:rPr>
        <w:t>.</w:t>
      </w:r>
    </w:p>
    <w:p w:rsidR="00E850B2" w:rsidRDefault="00E850B2" w:rsidP="00E850B2">
      <w:pPr>
        <w:rPr>
          <w:rFonts w:ascii="Arial" w:hAnsi="Arial" w:cs="Arial"/>
          <w:b/>
          <w:sz w:val="22"/>
          <w:szCs w:val="22"/>
          <w:lang w:val="sr-Cyrl-CS"/>
        </w:rPr>
      </w:pPr>
    </w:p>
    <w:p w:rsidR="00E850B2" w:rsidRDefault="00E850B2" w:rsidP="00530FE2">
      <w:pPr>
        <w:numPr>
          <w:ilvl w:val="0"/>
          <w:numId w:val="5"/>
        </w:numPr>
        <w:suppressAutoHyphens w:val="0"/>
        <w:spacing w:line="240" w:lineRule="auto"/>
        <w:rPr>
          <w:rFonts w:ascii="Arial" w:hAnsi="Arial" w:cs="Arial"/>
          <w:b/>
          <w:sz w:val="22"/>
          <w:szCs w:val="22"/>
          <w:lang w:val="sr-Cyrl-CS"/>
        </w:rPr>
      </w:pPr>
      <w:r>
        <w:rPr>
          <w:rFonts w:ascii="Arial" w:hAnsi="Arial" w:cs="Arial"/>
          <w:b/>
          <w:sz w:val="22"/>
          <w:szCs w:val="22"/>
          <w:lang w:val="sr-Cyrl-CS"/>
        </w:rPr>
        <w:t xml:space="preserve">РОК </w:t>
      </w:r>
      <w:r w:rsidR="00EC0554">
        <w:rPr>
          <w:rFonts w:ascii="Arial" w:hAnsi="Arial" w:cs="Arial"/>
          <w:b/>
          <w:sz w:val="22"/>
          <w:szCs w:val="22"/>
          <w:lang w:val="sr-Cyrl-CS"/>
        </w:rPr>
        <w:t xml:space="preserve">ИЗВОЂЕЊА РАДОВА </w:t>
      </w:r>
    </w:p>
    <w:p w:rsidR="00550F26" w:rsidRDefault="000E585C" w:rsidP="00550F26">
      <w:pPr>
        <w:pStyle w:val="Default"/>
        <w:ind w:firstLine="720"/>
        <w:jc w:val="both"/>
        <w:rPr>
          <w:sz w:val="22"/>
          <w:szCs w:val="22"/>
        </w:rPr>
      </w:pPr>
      <w:r w:rsidRPr="00FD11A7">
        <w:rPr>
          <w:color w:val="auto"/>
          <w:sz w:val="22"/>
          <w:szCs w:val="22"/>
          <w:lang w:val="ru-RU"/>
        </w:rPr>
        <w:t>Рок за извођење грађевинских радова који су предмет јавне на</w:t>
      </w:r>
      <w:r>
        <w:rPr>
          <w:color w:val="auto"/>
          <w:sz w:val="22"/>
          <w:szCs w:val="22"/>
          <w:lang w:val="ru-RU"/>
        </w:rPr>
        <w:t>бавке не може бити дужи од 90 (деведесет</w:t>
      </w:r>
      <w:r w:rsidRPr="00FD11A7">
        <w:rPr>
          <w:color w:val="auto"/>
          <w:sz w:val="22"/>
          <w:szCs w:val="22"/>
          <w:lang w:val="ru-RU"/>
        </w:rPr>
        <w:t xml:space="preserve">) календарских дана од </w:t>
      </w:r>
      <w:r>
        <w:rPr>
          <w:color w:val="auto"/>
          <w:sz w:val="22"/>
          <w:szCs w:val="22"/>
          <w:lang w:val="ru-RU"/>
        </w:rPr>
        <w:t xml:space="preserve">дана </w:t>
      </w:r>
      <w:r w:rsidR="003D6A27">
        <w:rPr>
          <w:sz w:val="22"/>
          <w:szCs w:val="22"/>
        </w:rPr>
        <w:t>увођења у посао</w:t>
      </w:r>
      <w:r w:rsidRPr="00FD11A7">
        <w:rPr>
          <w:color w:val="auto"/>
          <w:sz w:val="22"/>
          <w:szCs w:val="22"/>
          <w:lang w:val="ru-RU"/>
        </w:rPr>
        <w:t xml:space="preserve">. </w:t>
      </w:r>
      <w:r w:rsidR="00550F26" w:rsidRPr="00BD64D3">
        <w:rPr>
          <w:color w:val="auto"/>
          <w:sz w:val="22"/>
          <w:szCs w:val="22"/>
          <w:lang w:val="sr-Cyrl-CS"/>
        </w:rPr>
        <w:t>Под датумом увођења у посао сматра се дан када је добављач отворио грађевински дневник</w:t>
      </w:r>
      <w:r w:rsidR="00194CE9" w:rsidRPr="00BD64D3">
        <w:rPr>
          <w:color w:val="auto"/>
          <w:sz w:val="22"/>
          <w:szCs w:val="22"/>
          <w:lang w:val="sr-Cyrl-CS"/>
        </w:rPr>
        <w:t>.</w:t>
      </w:r>
      <w:r w:rsidR="00550F26" w:rsidRPr="00BD64D3">
        <w:rPr>
          <w:color w:val="auto"/>
          <w:sz w:val="22"/>
          <w:szCs w:val="22"/>
          <w:lang w:val="sr-Cyrl-CS"/>
        </w:rPr>
        <w:t>Грађевински дневник је добављач дужан отворити најкасније у року од 5 дана од дана потписивања овог Уговора.</w:t>
      </w:r>
    </w:p>
    <w:p w:rsidR="000E585C" w:rsidRDefault="000E585C" w:rsidP="00194CE9">
      <w:pPr>
        <w:pStyle w:val="Default"/>
        <w:ind w:firstLine="720"/>
        <w:jc w:val="both"/>
        <w:rPr>
          <w:lang w:val="sr-Cyrl-CS"/>
        </w:rPr>
      </w:pPr>
    </w:p>
    <w:p w:rsidR="00EC0554" w:rsidRPr="005A09D2" w:rsidRDefault="00EC0554" w:rsidP="00530FE2">
      <w:pPr>
        <w:pStyle w:val="ListParagraph"/>
        <w:numPr>
          <w:ilvl w:val="0"/>
          <w:numId w:val="5"/>
        </w:numPr>
        <w:spacing w:line="240" w:lineRule="auto"/>
        <w:jc w:val="both"/>
        <w:rPr>
          <w:rFonts w:ascii="Arial" w:hAnsi="Arial" w:cs="Arial"/>
          <w:b/>
          <w:sz w:val="22"/>
          <w:szCs w:val="22"/>
          <w:lang w:val="sr-Cyrl-CS"/>
        </w:rPr>
      </w:pPr>
      <w:r w:rsidRPr="005A09D2">
        <w:rPr>
          <w:rFonts w:ascii="Arial" w:hAnsi="Arial" w:cs="Arial"/>
          <w:b/>
          <w:sz w:val="22"/>
          <w:szCs w:val="22"/>
        </w:rPr>
        <w:t>ЗАХТЕВИ У ПОГЛЕДУ ГАРАНТНОГ РОКА</w:t>
      </w:r>
    </w:p>
    <w:p w:rsidR="00EC0554" w:rsidRDefault="00EC0554" w:rsidP="005A09D2">
      <w:pPr>
        <w:pStyle w:val="ListParagraph"/>
        <w:spacing w:line="240" w:lineRule="auto"/>
        <w:ind w:left="0" w:firstLine="720"/>
        <w:jc w:val="both"/>
        <w:rPr>
          <w:rFonts w:ascii="Arial" w:eastAsia="Times New Roman" w:hAnsi="Arial" w:cs="Arial"/>
          <w:kern w:val="0"/>
          <w:sz w:val="22"/>
          <w:szCs w:val="22"/>
          <w:lang w:val="ru-RU" w:eastAsia="en-US"/>
        </w:rPr>
      </w:pPr>
      <w:r w:rsidRPr="00EC0554">
        <w:rPr>
          <w:rFonts w:ascii="Arial" w:eastAsia="Times New Roman" w:hAnsi="Arial" w:cs="Arial"/>
          <w:kern w:val="0"/>
          <w:sz w:val="22"/>
          <w:szCs w:val="22"/>
          <w:lang w:val="ru-RU" w:eastAsia="en-US"/>
        </w:rPr>
        <w:t xml:space="preserve">Гаранција не може бити </w:t>
      </w:r>
      <w:r w:rsidRPr="00F42CBB">
        <w:rPr>
          <w:rFonts w:ascii="Arial" w:eastAsia="Times New Roman" w:hAnsi="Arial" w:cs="Arial"/>
          <w:kern w:val="0"/>
          <w:sz w:val="22"/>
          <w:szCs w:val="22"/>
          <w:lang w:val="ru-RU" w:eastAsia="en-US"/>
        </w:rPr>
        <w:t xml:space="preserve">краћа од </w:t>
      </w:r>
      <w:r w:rsidR="00F42CBB" w:rsidRPr="00F42CBB">
        <w:rPr>
          <w:rFonts w:ascii="Arial" w:eastAsia="Times New Roman" w:hAnsi="Arial" w:cs="Arial"/>
          <w:kern w:val="0"/>
          <w:sz w:val="22"/>
          <w:szCs w:val="22"/>
          <w:lang w:val="ru-RU" w:eastAsia="en-US"/>
        </w:rPr>
        <w:t>24</w:t>
      </w:r>
      <w:r w:rsidRPr="00F42CBB">
        <w:rPr>
          <w:rFonts w:ascii="Arial" w:eastAsia="Times New Roman" w:hAnsi="Arial" w:cs="Arial"/>
          <w:kern w:val="0"/>
          <w:sz w:val="22"/>
          <w:szCs w:val="22"/>
          <w:lang w:val="ru-RU" w:eastAsia="en-US"/>
        </w:rPr>
        <w:t xml:space="preserve"> месеца</w:t>
      </w:r>
      <w:r w:rsidRPr="00EC0554">
        <w:rPr>
          <w:rFonts w:ascii="Arial" w:eastAsia="Times New Roman" w:hAnsi="Arial" w:cs="Arial"/>
          <w:kern w:val="0"/>
          <w:sz w:val="22"/>
          <w:szCs w:val="22"/>
          <w:lang w:val="ru-RU" w:eastAsia="en-US"/>
        </w:rPr>
        <w:t xml:space="preserve"> од дана примопредаје радова, осим ако је Правилником о минималним гарантним роковима за поједине врсте објеката, односно радова другачије одређено.</w:t>
      </w:r>
    </w:p>
    <w:p w:rsidR="00BD64D3" w:rsidRDefault="00BD64D3" w:rsidP="005A09D2">
      <w:pPr>
        <w:pStyle w:val="ListParagraph"/>
        <w:spacing w:line="240" w:lineRule="auto"/>
        <w:ind w:left="0" w:firstLine="720"/>
        <w:jc w:val="both"/>
        <w:rPr>
          <w:rFonts w:ascii="Arial" w:eastAsia="Times New Roman" w:hAnsi="Arial" w:cs="Arial"/>
          <w:kern w:val="0"/>
          <w:sz w:val="22"/>
          <w:szCs w:val="22"/>
          <w:lang w:val="ru-RU" w:eastAsia="en-US"/>
        </w:rPr>
      </w:pPr>
    </w:p>
    <w:p w:rsidR="00E850B2" w:rsidRPr="00D765E1" w:rsidRDefault="00E850B2" w:rsidP="00530FE2">
      <w:pPr>
        <w:pStyle w:val="Default"/>
        <w:numPr>
          <w:ilvl w:val="0"/>
          <w:numId w:val="5"/>
        </w:numPr>
        <w:rPr>
          <w:b/>
          <w:color w:val="auto"/>
          <w:sz w:val="22"/>
          <w:szCs w:val="22"/>
          <w:lang w:val="ru-RU"/>
        </w:rPr>
      </w:pPr>
      <w:r w:rsidRPr="00D765E1">
        <w:rPr>
          <w:b/>
          <w:color w:val="auto"/>
          <w:sz w:val="22"/>
          <w:szCs w:val="22"/>
          <w:lang w:val="ru-RU"/>
        </w:rPr>
        <w:t>ВАЖНОСТ ПОНУДЕ</w:t>
      </w:r>
    </w:p>
    <w:p w:rsidR="00E850B2" w:rsidRPr="00854356" w:rsidRDefault="00E850B2" w:rsidP="005A09D2">
      <w:pPr>
        <w:pStyle w:val="Default"/>
        <w:ind w:firstLine="720"/>
        <w:jc w:val="both"/>
        <w:rPr>
          <w:sz w:val="22"/>
          <w:szCs w:val="22"/>
          <w:lang w:val="ru-RU"/>
        </w:rPr>
      </w:pPr>
      <w:r w:rsidRPr="00994E22">
        <w:rPr>
          <w:iCs/>
          <w:sz w:val="22"/>
          <w:szCs w:val="22"/>
        </w:rPr>
        <w:t xml:space="preserve">Рок важења понуде износи </w:t>
      </w:r>
      <w:r w:rsidRPr="00034492">
        <w:rPr>
          <w:iCs/>
          <w:sz w:val="22"/>
          <w:szCs w:val="22"/>
        </w:rPr>
        <w:t>60 дана</w:t>
      </w:r>
      <w:r w:rsidRPr="00994E22">
        <w:rPr>
          <w:iCs/>
          <w:sz w:val="22"/>
          <w:szCs w:val="22"/>
        </w:rPr>
        <w:t xml:space="preserve"> од дана јавног отварања понуда</w:t>
      </w:r>
      <w:r w:rsidRPr="00B41688">
        <w:rPr>
          <w:color w:val="auto"/>
          <w:sz w:val="22"/>
          <w:szCs w:val="22"/>
          <w:lang w:val="ru-RU"/>
        </w:rPr>
        <w:t>.</w:t>
      </w:r>
    </w:p>
    <w:p w:rsidR="00E850B2" w:rsidRPr="00C8657F" w:rsidRDefault="00E850B2" w:rsidP="00E850B2">
      <w:pPr>
        <w:pStyle w:val="Default"/>
        <w:ind w:firstLine="90"/>
        <w:jc w:val="both"/>
        <w:rPr>
          <w:sz w:val="22"/>
          <w:szCs w:val="22"/>
          <w:lang w:val="ru-RU"/>
        </w:rPr>
      </w:pPr>
    </w:p>
    <w:p w:rsidR="00E850B2" w:rsidRPr="00D765E1" w:rsidRDefault="00E850B2" w:rsidP="00530FE2">
      <w:pPr>
        <w:pStyle w:val="Default"/>
        <w:numPr>
          <w:ilvl w:val="0"/>
          <w:numId w:val="5"/>
        </w:numPr>
        <w:jc w:val="both"/>
        <w:rPr>
          <w:b/>
          <w:sz w:val="22"/>
          <w:szCs w:val="22"/>
          <w:lang w:val="ru-RU"/>
        </w:rPr>
      </w:pPr>
      <w:r w:rsidRPr="00D765E1">
        <w:rPr>
          <w:b/>
          <w:sz w:val="22"/>
          <w:szCs w:val="22"/>
          <w:lang w:val="ru-RU"/>
        </w:rPr>
        <w:t>ТРОШКОВИ ПРИПРЕМАЊА ПОНУДЕ</w:t>
      </w:r>
    </w:p>
    <w:p w:rsidR="00E850B2" w:rsidRPr="00687EDD" w:rsidRDefault="00E850B2" w:rsidP="00E94919">
      <w:pPr>
        <w:pStyle w:val="Default"/>
        <w:ind w:firstLine="720"/>
        <w:jc w:val="both"/>
        <w:rPr>
          <w:sz w:val="22"/>
          <w:szCs w:val="22"/>
        </w:rPr>
      </w:pPr>
      <w:r w:rsidRPr="00C8657F">
        <w:rPr>
          <w:sz w:val="22"/>
          <w:szCs w:val="22"/>
          <w:lang w:val="ru-RU"/>
        </w:rPr>
        <w:t>Понуђач може да у оквиру понуде достави укупан износ и структуру трошкова припремања понуде.</w:t>
      </w:r>
    </w:p>
    <w:p w:rsidR="00E850B2" w:rsidRPr="00C8657F" w:rsidRDefault="00E850B2" w:rsidP="00E94919">
      <w:pPr>
        <w:pStyle w:val="Default"/>
        <w:ind w:firstLine="720"/>
        <w:jc w:val="both"/>
        <w:rPr>
          <w:sz w:val="22"/>
          <w:szCs w:val="22"/>
          <w:lang w:val="ru-RU"/>
        </w:rPr>
      </w:pPr>
      <w:r w:rsidRPr="00C8657F">
        <w:rPr>
          <w:sz w:val="22"/>
          <w:szCs w:val="22"/>
          <w:lang w:val="ru-RU"/>
        </w:rPr>
        <w:t xml:space="preserve">Трошкове припремања и подношења понуде сноси искључиво </w:t>
      </w:r>
      <w:r>
        <w:rPr>
          <w:sz w:val="22"/>
          <w:szCs w:val="22"/>
          <w:lang w:val="ru-RU"/>
        </w:rPr>
        <w:t>п</w:t>
      </w:r>
      <w:r w:rsidRPr="00C8657F">
        <w:rPr>
          <w:sz w:val="22"/>
          <w:szCs w:val="22"/>
          <w:lang w:val="ru-RU"/>
        </w:rPr>
        <w:t xml:space="preserve">онуђач и не може тражити од </w:t>
      </w:r>
      <w:r>
        <w:rPr>
          <w:sz w:val="22"/>
          <w:szCs w:val="22"/>
          <w:lang w:val="ru-RU"/>
        </w:rPr>
        <w:t>н</w:t>
      </w:r>
      <w:r w:rsidRPr="00C8657F">
        <w:rPr>
          <w:sz w:val="22"/>
          <w:szCs w:val="22"/>
          <w:lang w:val="ru-RU"/>
        </w:rPr>
        <w:t xml:space="preserve">аручиоца накнаду трошкова. </w:t>
      </w:r>
    </w:p>
    <w:p w:rsidR="00E850B2" w:rsidRPr="00C8657F" w:rsidRDefault="00E850B2" w:rsidP="00E94919">
      <w:pPr>
        <w:pStyle w:val="Default"/>
        <w:ind w:firstLine="720"/>
        <w:jc w:val="both"/>
        <w:rPr>
          <w:b/>
          <w:bCs/>
          <w:sz w:val="22"/>
          <w:szCs w:val="22"/>
          <w:lang w:val="ru-RU"/>
        </w:rPr>
      </w:pPr>
      <w:r w:rsidRPr="00C8657F">
        <w:rPr>
          <w:sz w:val="22"/>
          <w:szCs w:val="22"/>
          <w:lang w:val="ru-RU"/>
        </w:rPr>
        <w:t xml:space="preserve">У случају обуставе поступка јавне набавке из разлога који су на страни </w:t>
      </w:r>
      <w:r>
        <w:rPr>
          <w:sz w:val="22"/>
          <w:szCs w:val="22"/>
          <w:lang w:val="ru-RU"/>
        </w:rPr>
        <w:t>н</w:t>
      </w:r>
      <w:r w:rsidRPr="00C8657F">
        <w:rPr>
          <w:sz w:val="22"/>
          <w:szCs w:val="22"/>
          <w:lang w:val="ru-RU"/>
        </w:rPr>
        <w:t xml:space="preserve">аручиоца, </w:t>
      </w:r>
      <w:r>
        <w:rPr>
          <w:sz w:val="22"/>
          <w:szCs w:val="22"/>
          <w:lang w:val="ru-RU"/>
        </w:rPr>
        <w:t>н</w:t>
      </w:r>
      <w:r w:rsidRPr="00C8657F">
        <w:rPr>
          <w:sz w:val="22"/>
          <w:szCs w:val="22"/>
          <w:lang w:val="ru-RU"/>
        </w:rPr>
        <w:t xml:space="preserve">аручилац ће понуђачу надокнадити трошкове прибављања средства обезбеђења, под условом да је </w:t>
      </w:r>
      <w:r>
        <w:rPr>
          <w:sz w:val="22"/>
          <w:szCs w:val="22"/>
          <w:lang w:val="ru-RU"/>
        </w:rPr>
        <w:t>п</w:t>
      </w:r>
      <w:r w:rsidRPr="00C8657F">
        <w:rPr>
          <w:sz w:val="22"/>
          <w:szCs w:val="22"/>
          <w:lang w:val="ru-RU"/>
        </w:rPr>
        <w:t>онуђач тражио надокнаду тих трошкова у својој понуди.</w:t>
      </w:r>
    </w:p>
    <w:p w:rsidR="00E850B2" w:rsidRDefault="00E850B2" w:rsidP="00E850B2">
      <w:pPr>
        <w:pStyle w:val="Default"/>
        <w:jc w:val="both"/>
        <w:rPr>
          <w:b/>
          <w:bCs/>
          <w:sz w:val="22"/>
          <w:szCs w:val="22"/>
          <w:lang w:val="ru-RU"/>
        </w:rPr>
      </w:pPr>
    </w:p>
    <w:p w:rsidR="00E850B2" w:rsidRPr="00D765E1" w:rsidRDefault="00E850B2" w:rsidP="00530FE2">
      <w:pPr>
        <w:pStyle w:val="Default"/>
        <w:numPr>
          <w:ilvl w:val="0"/>
          <w:numId w:val="5"/>
        </w:numPr>
        <w:jc w:val="both"/>
        <w:rPr>
          <w:b/>
          <w:color w:val="auto"/>
          <w:sz w:val="22"/>
          <w:szCs w:val="22"/>
          <w:lang w:val="ru-RU"/>
        </w:rPr>
      </w:pPr>
      <w:r w:rsidRPr="00D765E1">
        <w:rPr>
          <w:b/>
          <w:color w:val="auto"/>
          <w:sz w:val="22"/>
          <w:szCs w:val="22"/>
          <w:lang w:val="ru-RU"/>
        </w:rPr>
        <w:t>ПОДНОШЕЊЕ ПОНУДЕ СА ПОДИЗВОЂАЧЕМ</w:t>
      </w:r>
    </w:p>
    <w:p w:rsidR="00E850B2" w:rsidRPr="00C8657F" w:rsidRDefault="00E850B2" w:rsidP="00E94919">
      <w:pPr>
        <w:pStyle w:val="Default"/>
        <w:ind w:firstLine="720"/>
        <w:jc w:val="both"/>
        <w:rPr>
          <w:color w:val="auto"/>
          <w:sz w:val="22"/>
          <w:szCs w:val="22"/>
          <w:lang w:val="ru-RU"/>
        </w:rPr>
      </w:pPr>
      <w:r w:rsidRPr="00C8657F">
        <w:rPr>
          <w:color w:val="auto"/>
          <w:sz w:val="22"/>
          <w:szCs w:val="22"/>
          <w:lang w:val="ru-RU"/>
        </w:rPr>
        <w:lastRenderedPageBreak/>
        <w:t>Понуђач може да поднесе само једну понуду.</w:t>
      </w:r>
    </w:p>
    <w:p w:rsidR="00E850B2" w:rsidRPr="00C8657F" w:rsidRDefault="00E850B2" w:rsidP="00E94919">
      <w:pPr>
        <w:pStyle w:val="Default"/>
        <w:ind w:firstLine="720"/>
        <w:jc w:val="both"/>
        <w:rPr>
          <w:color w:val="auto"/>
          <w:sz w:val="22"/>
          <w:szCs w:val="22"/>
          <w:lang w:val="ru-RU"/>
        </w:rPr>
      </w:pPr>
      <w:r w:rsidRPr="00C8657F">
        <w:rPr>
          <w:color w:val="auto"/>
          <w:sz w:val="22"/>
          <w:szCs w:val="22"/>
          <w:lang w:val="ru-RU"/>
        </w:rPr>
        <w:t xml:space="preserve">Понуђач који је самостално поднео понуду, не може истовремено да учествује у заједничкој понуди или као </w:t>
      </w:r>
      <w:r>
        <w:rPr>
          <w:color w:val="auto"/>
          <w:sz w:val="22"/>
          <w:szCs w:val="22"/>
          <w:lang w:val="ru-RU"/>
        </w:rPr>
        <w:t>п</w:t>
      </w:r>
      <w:r w:rsidRPr="00C8657F">
        <w:rPr>
          <w:color w:val="auto"/>
          <w:sz w:val="22"/>
          <w:szCs w:val="22"/>
          <w:lang w:val="ru-RU"/>
        </w:rPr>
        <w:t xml:space="preserve">одизвођач, нити исто лице може учествовати у више заједничких понуда. Наручилац је дужан да одбије све понуде које су поднете супротно забрани из чл. 87. ст. 4 </w:t>
      </w:r>
      <w:r w:rsidRPr="00C8657F">
        <w:rPr>
          <w:sz w:val="22"/>
          <w:szCs w:val="22"/>
          <w:lang w:val="ru-RU"/>
        </w:rPr>
        <w:t>Закон</w:t>
      </w:r>
      <w:r>
        <w:rPr>
          <w:sz w:val="22"/>
          <w:szCs w:val="22"/>
          <w:lang w:val="ru-RU"/>
        </w:rPr>
        <w:t>а</w:t>
      </w:r>
      <w:r w:rsidRPr="00C8657F">
        <w:rPr>
          <w:sz w:val="22"/>
          <w:szCs w:val="22"/>
          <w:lang w:val="ru-RU"/>
        </w:rPr>
        <w:t xml:space="preserve"> о јавним набавкама</w:t>
      </w:r>
      <w:r w:rsidRPr="00C8657F">
        <w:rPr>
          <w:color w:val="auto"/>
          <w:sz w:val="22"/>
          <w:szCs w:val="22"/>
          <w:lang w:val="ru-RU"/>
        </w:rPr>
        <w:t>.</w:t>
      </w:r>
    </w:p>
    <w:p w:rsidR="00E850B2" w:rsidRPr="00C8657F" w:rsidRDefault="00E850B2" w:rsidP="00E94919">
      <w:pPr>
        <w:pStyle w:val="Default"/>
        <w:ind w:firstLine="720"/>
        <w:jc w:val="both"/>
        <w:rPr>
          <w:color w:val="auto"/>
          <w:sz w:val="22"/>
          <w:szCs w:val="22"/>
          <w:lang w:val="ru-RU"/>
        </w:rPr>
      </w:pPr>
      <w:r w:rsidRPr="00C8657F">
        <w:rPr>
          <w:color w:val="auto"/>
          <w:sz w:val="22"/>
          <w:szCs w:val="22"/>
          <w:lang w:val="ru-RU"/>
        </w:rPr>
        <w:t xml:space="preserve">Понуђач је дужан да за </w:t>
      </w:r>
      <w:r>
        <w:rPr>
          <w:color w:val="auto"/>
          <w:sz w:val="22"/>
          <w:szCs w:val="22"/>
          <w:lang w:val="ru-RU"/>
        </w:rPr>
        <w:t>п</w:t>
      </w:r>
      <w:r w:rsidRPr="00C8657F">
        <w:rPr>
          <w:color w:val="auto"/>
          <w:sz w:val="22"/>
          <w:szCs w:val="22"/>
          <w:lang w:val="ru-RU"/>
        </w:rPr>
        <w:t>одизвођача достави доказе о испуњености обавезних услова из члана 75. став 1. тачка 1</w:t>
      </w:r>
      <w:r>
        <w:rPr>
          <w:color w:val="auto"/>
          <w:sz w:val="22"/>
          <w:szCs w:val="22"/>
          <w:lang w:val="ru-RU"/>
        </w:rPr>
        <w:t>-</w:t>
      </w:r>
      <w:r w:rsidRPr="00C8657F">
        <w:rPr>
          <w:color w:val="auto"/>
          <w:sz w:val="22"/>
          <w:szCs w:val="22"/>
          <w:lang w:val="ru-RU"/>
        </w:rPr>
        <w:t xml:space="preserve"> 4</w:t>
      </w:r>
      <w:r>
        <w:rPr>
          <w:color w:val="auto"/>
          <w:sz w:val="22"/>
          <w:szCs w:val="22"/>
          <w:lang w:val="ru-RU"/>
        </w:rPr>
        <w:t>.</w:t>
      </w:r>
      <w:r w:rsidRPr="00C8657F">
        <w:rPr>
          <w:sz w:val="22"/>
          <w:szCs w:val="22"/>
          <w:lang w:val="ru-RU"/>
        </w:rPr>
        <w:t>Закон</w:t>
      </w:r>
      <w:r>
        <w:rPr>
          <w:sz w:val="22"/>
          <w:szCs w:val="22"/>
          <w:lang w:val="ru-RU"/>
        </w:rPr>
        <w:t>а</w:t>
      </w:r>
      <w:r w:rsidRPr="00C8657F">
        <w:rPr>
          <w:sz w:val="22"/>
          <w:szCs w:val="22"/>
          <w:lang w:val="ru-RU"/>
        </w:rPr>
        <w:t xml:space="preserve"> о јавним набавкама</w:t>
      </w:r>
      <w:r w:rsidRPr="00C8657F">
        <w:rPr>
          <w:color w:val="auto"/>
          <w:sz w:val="22"/>
          <w:szCs w:val="22"/>
          <w:lang w:val="ru-RU"/>
        </w:rPr>
        <w:t>, а доказ о испуњености услова из чл</w:t>
      </w:r>
      <w:r>
        <w:rPr>
          <w:color w:val="auto"/>
          <w:sz w:val="22"/>
          <w:szCs w:val="22"/>
          <w:lang w:val="ru-RU"/>
        </w:rPr>
        <w:t>ана</w:t>
      </w:r>
      <w:r w:rsidRPr="00C8657F">
        <w:rPr>
          <w:color w:val="auto"/>
          <w:sz w:val="22"/>
          <w:szCs w:val="22"/>
          <w:lang w:val="ru-RU"/>
        </w:rPr>
        <w:t xml:space="preserve"> 75. ст. 1</w:t>
      </w:r>
      <w:r>
        <w:rPr>
          <w:color w:val="auto"/>
          <w:sz w:val="22"/>
          <w:szCs w:val="22"/>
          <w:lang w:val="ru-RU"/>
        </w:rPr>
        <w:t>.</w:t>
      </w:r>
      <w:r w:rsidRPr="00C8657F">
        <w:rPr>
          <w:color w:val="auto"/>
          <w:sz w:val="22"/>
          <w:szCs w:val="22"/>
          <w:lang w:val="ru-RU"/>
        </w:rPr>
        <w:t xml:space="preserve"> тачка 5</w:t>
      </w:r>
      <w:r>
        <w:rPr>
          <w:color w:val="auto"/>
          <w:sz w:val="22"/>
          <w:szCs w:val="22"/>
          <w:lang w:val="ru-RU"/>
        </w:rPr>
        <w:t>.</w:t>
      </w:r>
      <w:r w:rsidRPr="00C8657F">
        <w:rPr>
          <w:sz w:val="22"/>
          <w:szCs w:val="22"/>
          <w:lang w:val="ru-RU"/>
        </w:rPr>
        <w:t>Закон</w:t>
      </w:r>
      <w:r>
        <w:rPr>
          <w:sz w:val="22"/>
          <w:szCs w:val="22"/>
          <w:lang w:val="ru-RU"/>
        </w:rPr>
        <w:t>а</w:t>
      </w:r>
      <w:r w:rsidRPr="00C8657F">
        <w:rPr>
          <w:sz w:val="22"/>
          <w:szCs w:val="22"/>
          <w:lang w:val="ru-RU"/>
        </w:rPr>
        <w:t xml:space="preserve"> о јавним набавкама</w:t>
      </w:r>
      <w:r w:rsidRPr="00C8657F">
        <w:rPr>
          <w:color w:val="auto"/>
          <w:sz w:val="22"/>
          <w:szCs w:val="22"/>
          <w:lang w:val="ru-RU"/>
        </w:rPr>
        <w:t xml:space="preserve"> за део набавке који ће извршити преко подизвођача.</w:t>
      </w:r>
    </w:p>
    <w:p w:rsidR="00E850B2" w:rsidRPr="00C8657F" w:rsidRDefault="00E850B2" w:rsidP="00E94919">
      <w:pPr>
        <w:pStyle w:val="Default"/>
        <w:ind w:firstLine="720"/>
        <w:jc w:val="both"/>
        <w:rPr>
          <w:color w:val="auto"/>
          <w:sz w:val="22"/>
          <w:szCs w:val="22"/>
          <w:lang w:val="ru-RU"/>
        </w:rPr>
      </w:pPr>
      <w:r w:rsidRPr="00C66B9C">
        <w:rPr>
          <w:color w:val="auto"/>
          <w:sz w:val="22"/>
          <w:szCs w:val="22"/>
          <w:lang w:val="ru-RU"/>
        </w:rPr>
        <w:t>Понуђач је</w:t>
      </w:r>
      <w:r w:rsidRPr="00C8657F">
        <w:rPr>
          <w:color w:val="auto"/>
          <w:sz w:val="22"/>
          <w:szCs w:val="22"/>
          <w:lang w:val="ru-RU"/>
        </w:rPr>
        <w:t xml:space="preserve"> дужан да у Обрасцу понуде наведе да ли ће извршење предметне набавке, делимично поверити подизвођачу и дужан је да у Обрасцу понуде наведе све тражене податке за подизвођача, као и проценат укупне вредности набавке који ће поверити подизвођачу, а који не може бити већи од 50% и део предмета набавке који ће извршити преко подизвођача. Уколико уговор између </w:t>
      </w:r>
      <w:r>
        <w:rPr>
          <w:color w:val="auto"/>
          <w:sz w:val="22"/>
          <w:szCs w:val="22"/>
          <w:lang w:val="ru-RU"/>
        </w:rPr>
        <w:t>н</w:t>
      </w:r>
      <w:r w:rsidRPr="00C8657F">
        <w:rPr>
          <w:color w:val="auto"/>
          <w:sz w:val="22"/>
          <w:szCs w:val="22"/>
          <w:lang w:val="ru-RU"/>
        </w:rPr>
        <w:t xml:space="preserve">аручиоца и понуђача буде закључен, тај подизвођач ће бити наведен у уговору. </w:t>
      </w:r>
    </w:p>
    <w:p w:rsidR="00E850B2" w:rsidRPr="00C8657F" w:rsidRDefault="00E850B2" w:rsidP="00E850B2">
      <w:pPr>
        <w:pStyle w:val="Default"/>
        <w:jc w:val="both"/>
        <w:rPr>
          <w:color w:val="auto"/>
          <w:sz w:val="22"/>
          <w:szCs w:val="22"/>
          <w:lang w:val="ru-RU"/>
        </w:rPr>
      </w:pPr>
      <w:r w:rsidRPr="00C8657F">
        <w:rPr>
          <w:color w:val="auto"/>
          <w:sz w:val="22"/>
          <w:szCs w:val="22"/>
          <w:lang w:val="ru-RU"/>
        </w:rPr>
        <w:t xml:space="preserve">Све остале обрасце у понуди и уговор са </w:t>
      </w:r>
      <w:r>
        <w:rPr>
          <w:color w:val="auto"/>
          <w:sz w:val="22"/>
          <w:szCs w:val="22"/>
          <w:lang w:val="ru-RU"/>
        </w:rPr>
        <w:t>н</w:t>
      </w:r>
      <w:r w:rsidRPr="00C8657F">
        <w:rPr>
          <w:color w:val="auto"/>
          <w:sz w:val="22"/>
          <w:szCs w:val="22"/>
          <w:lang w:val="ru-RU"/>
        </w:rPr>
        <w:t xml:space="preserve">аручиоцем, без обзира на број подизвођача, попуњава, печатом оверава и потписује понуђач. </w:t>
      </w:r>
      <w:r w:rsidRPr="00C8657F">
        <w:rPr>
          <w:b/>
          <w:bCs/>
          <w:color w:val="auto"/>
          <w:sz w:val="22"/>
          <w:szCs w:val="22"/>
          <w:lang w:val="ru-RU"/>
        </w:rPr>
        <w:t xml:space="preserve">Понуђач у потпуности одговара за извршење уговореног посла наручиоцу, без обзира на број подизвођача. </w:t>
      </w:r>
    </w:p>
    <w:p w:rsidR="00E850B2" w:rsidRDefault="00E850B2" w:rsidP="00E850B2">
      <w:pPr>
        <w:pStyle w:val="Default"/>
        <w:jc w:val="both"/>
        <w:rPr>
          <w:color w:val="auto"/>
          <w:sz w:val="22"/>
          <w:szCs w:val="22"/>
          <w:lang w:val="ru-RU"/>
        </w:rPr>
      </w:pPr>
      <w:r w:rsidRPr="00C8657F">
        <w:rPr>
          <w:color w:val="auto"/>
          <w:sz w:val="22"/>
          <w:szCs w:val="22"/>
          <w:lang w:val="ru-RU"/>
        </w:rPr>
        <w:t xml:space="preserve">Понуђач је дужан да </w:t>
      </w:r>
      <w:r>
        <w:rPr>
          <w:color w:val="auto"/>
          <w:sz w:val="22"/>
          <w:szCs w:val="22"/>
          <w:lang w:val="ru-RU"/>
        </w:rPr>
        <w:t>н</w:t>
      </w:r>
      <w:r w:rsidRPr="00C8657F">
        <w:rPr>
          <w:color w:val="auto"/>
          <w:sz w:val="22"/>
          <w:szCs w:val="22"/>
          <w:lang w:val="ru-RU"/>
        </w:rPr>
        <w:t>аручиоцу, на његов захтев, омогући приступ код подизвођача ради</w:t>
      </w:r>
      <w:r>
        <w:rPr>
          <w:color w:val="auto"/>
          <w:sz w:val="22"/>
          <w:szCs w:val="22"/>
          <w:lang w:val="ru-RU"/>
        </w:rPr>
        <w:t xml:space="preserve"> утврђивања испуњености услова.</w:t>
      </w:r>
    </w:p>
    <w:p w:rsidR="00E850B2" w:rsidRDefault="00E850B2" w:rsidP="00E850B2">
      <w:pPr>
        <w:pStyle w:val="Default"/>
        <w:jc w:val="both"/>
        <w:rPr>
          <w:color w:val="auto"/>
          <w:sz w:val="22"/>
          <w:szCs w:val="22"/>
          <w:lang w:val="ru-RU"/>
        </w:rPr>
      </w:pPr>
    </w:p>
    <w:p w:rsidR="00E850B2" w:rsidRPr="00B36AA5" w:rsidRDefault="00E850B2" w:rsidP="00530FE2">
      <w:pPr>
        <w:pStyle w:val="Default"/>
        <w:numPr>
          <w:ilvl w:val="0"/>
          <w:numId w:val="5"/>
        </w:numPr>
        <w:rPr>
          <w:b/>
          <w:color w:val="auto"/>
          <w:sz w:val="22"/>
          <w:szCs w:val="22"/>
          <w:lang w:val="ru-RU"/>
        </w:rPr>
      </w:pPr>
      <w:r w:rsidRPr="00B36AA5">
        <w:rPr>
          <w:b/>
          <w:bCs/>
          <w:color w:val="auto"/>
          <w:sz w:val="22"/>
          <w:szCs w:val="22"/>
          <w:lang w:val="ru-RU"/>
        </w:rPr>
        <w:t xml:space="preserve">ПОДНОШЕЊЕ ЗАЈЕДНИЧКЕ ПОНУДЕ </w:t>
      </w:r>
    </w:p>
    <w:p w:rsidR="00E850B2" w:rsidRPr="00C8657F" w:rsidRDefault="00E850B2" w:rsidP="00E94919">
      <w:pPr>
        <w:pStyle w:val="Default"/>
        <w:ind w:firstLine="720"/>
        <w:rPr>
          <w:sz w:val="22"/>
          <w:szCs w:val="22"/>
          <w:lang w:val="ru-RU"/>
        </w:rPr>
      </w:pPr>
      <w:r w:rsidRPr="00C8657F">
        <w:rPr>
          <w:sz w:val="22"/>
          <w:szCs w:val="22"/>
          <w:lang w:val="ru-RU"/>
        </w:rPr>
        <w:t xml:space="preserve">Понуду може поднети и група понуђача. </w:t>
      </w:r>
    </w:p>
    <w:p w:rsidR="00E850B2" w:rsidRPr="00C8657F" w:rsidRDefault="00E850B2" w:rsidP="00E94919">
      <w:pPr>
        <w:pStyle w:val="Default"/>
        <w:ind w:firstLine="720"/>
        <w:jc w:val="both"/>
        <w:rPr>
          <w:sz w:val="22"/>
          <w:szCs w:val="22"/>
          <w:lang w:val="ru-RU"/>
        </w:rPr>
      </w:pPr>
      <w:r w:rsidRPr="00C8657F">
        <w:rPr>
          <w:sz w:val="22"/>
          <w:szCs w:val="22"/>
          <w:lang w:val="ru-RU"/>
        </w:rPr>
        <w:t xml:space="preserve">Понуђач које је поднео понуду самостално не може истовремено учествовати у заједничкој понуди, нити исто лице може учествовати у више заједничких понуда. </w:t>
      </w:r>
    </w:p>
    <w:p w:rsidR="00E850B2" w:rsidRPr="00C8657F" w:rsidRDefault="00E850B2" w:rsidP="00E850B2">
      <w:pPr>
        <w:pStyle w:val="Default"/>
        <w:jc w:val="both"/>
        <w:rPr>
          <w:sz w:val="22"/>
          <w:szCs w:val="22"/>
          <w:lang w:val="ru-RU"/>
        </w:rPr>
      </w:pPr>
      <w:r w:rsidRPr="00C8657F">
        <w:rPr>
          <w:sz w:val="22"/>
          <w:szCs w:val="22"/>
          <w:lang w:val="ru-RU"/>
        </w:rPr>
        <w:t xml:space="preserve">Уколико понуду подноси група понуђача, у Обрасцу понуде потребно је навести све учеснике у заједничкој понуди. </w:t>
      </w:r>
    </w:p>
    <w:p w:rsidR="00E850B2" w:rsidRPr="00C8657F" w:rsidRDefault="00E850B2" w:rsidP="00E850B2">
      <w:pPr>
        <w:pStyle w:val="Default"/>
        <w:jc w:val="both"/>
        <w:rPr>
          <w:color w:val="auto"/>
          <w:sz w:val="22"/>
          <w:szCs w:val="22"/>
          <w:lang w:val="ru-RU"/>
        </w:rPr>
      </w:pPr>
      <w:r w:rsidRPr="00C8657F">
        <w:rPr>
          <w:color w:val="auto"/>
          <w:sz w:val="22"/>
          <w:szCs w:val="22"/>
          <w:lang w:val="ru-RU"/>
        </w:rPr>
        <w:t>Сваки учесник у заједничкој понуди мора испуњавати услове из члана 75. став 1. тачк</w:t>
      </w:r>
      <w:r>
        <w:rPr>
          <w:color w:val="auto"/>
          <w:sz w:val="22"/>
          <w:szCs w:val="22"/>
          <w:lang w:val="sr-Latn-CS"/>
        </w:rPr>
        <w:t>e</w:t>
      </w:r>
      <w:r w:rsidRPr="00C8657F">
        <w:rPr>
          <w:color w:val="auto"/>
          <w:sz w:val="22"/>
          <w:szCs w:val="22"/>
          <w:lang w:val="ru-RU"/>
        </w:rPr>
        <w:t xml:space="preserve"> 1</w:t>
      </w:r>
      <w:r>
        <w:rPr>
          <w:color w:val="auto"/>
          <w:sz w:val="22"/>
          <w:szCs w:val="22"/>
          <w:lang w:val="ru-RU"/>
        </w:rPr>
        <w:t>-</w:t>
      </w:r>
      <w:r w:rsidRPr="00C8657F">
        <w:rPr>
          <w:color w:val="auto"/>
          <w:sz w:val="22"/>
          <w:szCs w:val="22"/>
          <w:lang w:val="ru-RU"/>
        </w:rPr>
        <w:t>4</w:t>
      </w:r>
      <w:r>
        <w:rPr>
          <w:color w:val="auto"/>
          <w:sz w:val="22"/>
          <w:szCs w:val="22"/>
          <w:lang w:val="ru-RU"/>
        </w:rPr>
        <w:t>.</w:t>
      </w:r>
      <w:r w:rsidRPr="00C8657F">
        <w:rPr>
          <w:color w:val="auto"/>
          <w:sz w:val="22"/>
          <w:szCs w:val="22"/>
          <w:lang w:val="ru-RU"/>
        </w:rPr>
        <w:t xml:space="preserve"> З</w:t>
      </w:r>
      <w:r>
        <w:rPr>
          <w:color w:val="auto"/>
          <w:sz w:val="22"/>
          <w:szCs w:val="22"/>
          <w:lang w:val="ru-RU"/>
        </w:rPr>
        <w:t>акона о јавним набавкама</w:t>
      </w:r>
      <w:r w:rsidRPr="00C8657F">
        <w:rPr>
          <w:color w:val="auto"/>
          <w:sz w:val="22"/>
          <w:szCs w:val="22"/>
          <w:lang w:val="ru-RU"/>
        </w:rPr>
        <w:t>.</w:t>
      </w:r>
    </w:p>
    <w:p w:rsidR="00E850B2" w:rsidRPr="00C8657F" w:rsidRDefault="00E850B2" w:rsidP="00E850B2">
      <w:pPr>
        <w:pStyle w:val="Default"/>
        <w:jc w:val="both"/>
        <w:rPr>
          <w:color w:val="auto"/>
          <w:sz w:val="22"/>
          <w:szCs w:val="22"/>
          <w:lang w:val="ru-RU"/>
        </w:rPr>
      </w:pPr>
      <w:r w:rsidRPr="00C8657F">
        <w:rPr>
          <w:color w:val="auto"/>
          <w:sz w:val="22"/>
          <w:szCs w:val="22"/>
          <w:lang w:val="ru-RU"/>
        </w:rPr>
        <w:t>У складу са чланом 81. став 4. З</w:t>
      </w:r>
      <w:r>
        <w:rPr>
          <w:color w:val="auto"/>
          <w:sz w:val="22"/>
          <w:szCs w:val="22"/>
          <w:lang w:val="ru-RU"/>
        </w:rPr>
        <w:t>акона о јавним набавкама</w:t>
      </w:r>
      <w:r w:rsidRPr="00C8657F">
        <w:rPr>
          <w:color w:val="auto"/>
          <w:sz w:val="22"/>
          <w:szCs w:val="22"/>
          <w:lang w:val="ru-RU"/>
        </w:rPr>
        <w:t xml:space="preserve">, саставни део заједничке понуде је споразум којим се понуђачи из групе међусобно и према </w:t>
      </w:r>
      <w:r>
        <w:rPr>
          <w:color w:val="auto"/>
          <w:sz w:val="22"/>
          <w:szCs w:val="22"/>
          <w:lang w:val="ru-RU"/>
        </w:rPr>
        <w:t>н</w:t>
      </w:r>
      <w:r w:rsidRPr="00C8657F">
        <w:rPr>
          <w:color w:val="auto"/>
          <w:sz w:val="22"/>
          <w:szCs w:val="22"/>
          <w:lang w:val="ru-RU"/>
        </w:rPr>
        <w:t xml:space="preserve">аручиоцу, обавезују на извршење јавне набавке. </w:t>
      </w:r>
    </w:p>
    <w:p w:rsidR="00E850B2" w:rsidRDefault="00E850B2" w:rsidP="00E850B2">
      <w:pPr>
        <w:pStyle w:val="Default"/>
        <w:rPr>
          <w:i/>
          <w:sz w:val="22"/>
          <w:szCs w:val="22"/>
          <w:lang w:val="ru-RU"/>
        </w:rPr>
      </w:pPr>
      <w:r w:rsidRPr="00B36AA5">
        <w:rPr>
          <w:b/>
          <w:bCs/>
          <w:i/>
          <w:sz w:val="22"/>
          <w:szCs w:val="22"/>
          <w:lang w:val="ru-RU"/>
        </w:rPr>
        <w:t xml:space="preserve">Споразум о заједничком извршењу обавезно садржи податке о: </w:t>
      </w:r>
    </w:p>
    <w:p w:rsidR="00E850B2" w:rsidRPr="00B36AA5" w:rsidRDefault="00E850B2" w:rsidP="00530FE2">
      <w:pPr>
        <w:pStyle w:val="Default"/>
        <w:numPr>
          <w:ilvl w:val="0"/>
          <w:numId w:val="8"/>
        </w:numPr>
        <w:rPr>
          <w:i/>
          <w:sz w:val="22"/>
          <w:szCs w:val="22"/>
          <w:lang w:val="ru-RU"/>
        </w:rPr>
      </w:pPr>
      <w:r w:rsidRPr="00C8657F">
        <w:rPr>
          <w:sz w:val="22"/>
          <w:szCs w:val="22"/>
          <w:lang w:val="ru-RU"/>
        </w:rPr>
        <w:t>члану групе који ће бити носилац посла, односно који ће поднети понуду и који ће заступати групу понуђача пред наручиоцем</w:t>
      </w:r>
    </w:p>
    <w:p w:rsidR="00E850B2" w:rsidRPr="00C8657F" w:rsidRDefault="00E850B2" w:rsidP="00530FE2">
      <w:pPr>
        <w:pStyle w:val="Default"/>
        <w:numPr>
          <w:ilvl w:val="0"/>
          <w:numId w:val="8"/>
        </w:numPr>
        <w:rPr>
          <w:sz w:val="22"/>
          <w:szCs w:val="22"/>
          <w:lang w:val="ru-RU"/>
        </w:rPr>
      </w:pPr>
      <w:r w:rsidRPr="00C8657F">
        <w:rPr>
          <w:sz w:val="22"/>
          <w:szCs w:val="22"/>
          <w:lang w:val="ru-RU"/>
        </w:rPr>
        <w:t>понуђачу који ће у име г</w:t>
      </w:r>
      <w:r>
        <w:rPr>
          <w:sz w:val="22"/>
          <w:szCs w:val="22"/>
          <w:lang w:val="ru-RU"/>
        </w:rPr>
        <w:t>рупе понуђача потписати уговор</w:t>
      </w:r>
    </w:p>
    <w:p w:rsidR="00E850B2" w:rsidRPr="00C8657F" w:rsidRDefault="00E850B2" w:rsidP="00530FE2">
      <w:pPr>
        <w:pStyle w:val="Default"/>
        <w:numPr>
          <w:ilvl w:val="0"/>
          <w:numId w:val="8"/>
        </w:numPr>
        <w:rPr>
          <w:sz w:val="22"/>
          <w:szCs w:val="22"/>
          <w:lang w:val="ru-RU"/>
        </w:rPr>
      </w:pPr>
      <w:r w:rsidRPr="00C8657F">
        <w:rPr>
          <w:sz w:val="22"/>
          <w:szCs w:val="22"/>
          <w:lang w:val="ru-RU"/>
        </w:rPr>
        <w:t>понуђачу који ће у име групе пон</w:t>
      </w:r>
      <w:r>
        <w:rPr>
          <w:sz w:val="22"/>
          <w:szCs w:val="22"/>
          <w:lang w:val="ru-RU"/>
        </w:rPr>
        <w:t>уђача дати средство обезбеђења</w:t>
      </w:r>
    </w:p>
    <w:p w:rsidR="00E850B2" w:rsidRPr="00C8657F" w:rsidRDefault="00E850B2" w:rsidP="00530FE2">
      <w:pPr>
        <w:pStyle w:val="Default"/>
        <w:numPr>
          <w:ilvl w:val="0"/>
          <w:numId w:val="8"/>
        </w:numPr>
        <w:rPr>
          <w:b/>
          <w:bCs/>
          <w:sz w:val="22"/>
          <w:szCs w:val="22"/>
          <w:lang w:val="ru-RU"/>
        </w:rPr>
      </w:pPr>
      <w:r w:rsidRPr="00C8657F">
        <w:rPr>
          <w:sz w:val="22"/>
          <w:szCs w:val="22"/>
          <w:lang w:val="ru-RU"/>
        </w:rPr>
        <w:t>понуђачу који ће издати рачун</w:t>
      </w:r>
    </w:p>
    <w:p w:rsidR="00E850B2" w:rsidRPr="00C8657F" w:rsidRDefault="00E850B2" w:rsidP="00530FE2">
      <w:pPr>
        <w:pStyle w:val="Default"/>
        <w:numPr>
          <w:ilvl w:val="0"/>
          <w:numId w:val="8"/>
        </w:numPr>
        <w:rPr>
          <w:sz w:val="22"/>
          <w:szCs w:val="22"/>
          <w:lang w:val="ru-RU"/>
        </w:rPr>
      </w:pPr>
      <w:r w:rsidRPr="00C8657F">
        <w:rPr>
          <w:sz w:val="22"/>
          <w:szCs w:val="22"/>
          <w:lang w:val="ru-RU"/>
        </w:rPr>
        <w:t>рачуну на</w:t>
      </w:r>
      <w:r>
        <w:rPr>
          <w:sz w:val="22"/>
          <w:szCs w:val="22"/>
          <w:lang w:val="ru-RU"/>
        </w:rPr>
        <w:t xml:space="preserve"> који ће бити извршено плаћање</w:t>
      </w:r>
    </w:p>
    <w:p w:rsidR="00E850B2" w:rsidRPr="00C8657F" w:rsidRDefault="00E850B2" w:rsidP="00530FE2">
      <w:pPr>
        <w:pStyle w:val="Default"/>
        <w:numPr>
          <w:ilvl w:val="0"/>
          <w:numId w:val="8"/>
        </w:numPr>
        <w:rPr>
          <w:sz w:val="22"/>
          <w:szCs w:val="22"/>
          <w:lang w:val="ru-RU"/>
        </w:rPr>
      </w:pPr>
      <w:r w:rsidRPr="00C8657F">
        <w:rPr>
          <w:sz w:val="22"/>
          <w:szCs w:val="22"/>
          <w:lang w:val="ru-RU"/>
        </w:rPr>
        <w:t>обавезама сваког од понуђача из груп</w:t>
      </w:r>
      <w:r>
        <w:rPr>
          <w:sz w:val="22"/>
          <w:szCs w:val="22"/>
          <w:lang w:val="ru-RU"/>
        </w:rPr>
        <w:t>е понуђача за извршење уговора</w:t>
      </w:r>
    </w:p>
    <w:p w:rsidR="00E850B2" w:rsidRDefault="00E850B2" w:rsidP="00E850B2">
      <w:pPr>
        <w:pStyle w:val="Default"/>
        <w:jc w:val="both"/>
        <w:rPr>
          <w:sz w:val="22"/>
          <w:szCs w:val="22"/>
          <w:lang w:val="ru-RU"/>
        </w:rPr>
      </w:pPr>
      <w:r w:rsidRPr="00C8657F">
        <w:rPr>
          <w:sz w:val="22"/>
          <w:szCs w:val="22"/>
          <w:lang w:val="ru-RU"/>
        </w:rPr>
        <w:t xml:space="preserve">Понуђачи који подносе заједничку понуду одговарају неограничено солидарно према </w:t>
      </w:r>
      <w:r>
        <w:rPr>
          <w:sz w:val="22"/>
          <w:szCs w:val="22"/>
          <w:lang w:val="ru-RU"/>
        </w:rPr>
        <w:t>н</w:t>
      </w:r>
      <w:r w:rsidRPr="00C8657F">
        <w:rPr>
          <w:sz w:val="22"/>
          <w:szCs w:val="22"/>
          <w:lang w:val="ru-RU"/>
        </w:rPr>
        <w:t xml:space="preserve">аручиоцу. </w:t>
      </w:r>
    </w:p>
    <w:p w:rsidR="00BD64D3" w:rsidRPr="00C8657F" w:rsidRDefault="00BD64D3" w:rsidP="00E850B2">
      <w:pPr>
        <w:pStyle w:val="Default"/>
        <w:jc w:val="both"/>
        <w:rPr>
          <w:sz w:val="22"/>
          <w:szCs w:val="22"/>
          <w:lang w:val="ru-RU"/>
        </w:rPr>
      </w:pPr>
    </w:p>
    <w:p w:rsidR="00E850B2" w:rsidRPr="00C8657F" w:rsidRDefault="00E850B2" w:rsidP="00E850B2">
      <w:pPr>
        <w:pStyle w:val="Default"/>
        <w:jc w:val="both"/>
        <w:rPr>
          <w:sz w:val="22"/>
          <w:szCs w:val="22"/>
          <w:lang w:val="ru-RU"/>
        </w:rPr>
      </w:pPr>
    </w:p>
    <w:p w:rsidR="00E850B2" w:rsidRPr="000D33D6" w:rsidRDefault="00E850B2" w:rsidP="00E850B2">
      <w:pPr>
        <w:pStyle w:val="Default"/>
        <w:ind w:left="360" w:firstLine="360"/>
        <w:rPr>
          <w:b/>
          <w:color w:val="auto"/>
          <w:sz w:val="22"/>
          <w:szCs w:val="22"/>
          <w:lang w:val="ru-RU"/>
        </w:rPr>
      </w:pPr>
      <w:r>
        <w:rPr>
          <w:b/>
          <w:bCs/>
          <w:color w:val="auto"/>
          <w:sz w:val="22"/>
          <w:szCs w:val="22"/>
          <w:lang w:val="ru-RU"/>
        </w:rPr>
        <w:t xml:space="preserve">18. </w:t>
      </w:r>
      <w:r w:rsidRPr="000D33D6">
        <w:rPr>
          <w:b/>
          <w:bCs/>
          <w:color w:val="auto"/>
          <w:sz w:val="22"/>
          <w:szCs w:val="22"/>
          <w:lang w:val="ru-RU"/>
        </w:rPr>
        <w:t xml:space="preserve">ПОДНОШЕЊЕ ПОНУДЕ ОД СТРАНЕ ЗАДРУГЕ </w:t>
      </w:r>
    </w:p>
    <w:p w:rsidR="00E850B2" w:rsidRPr="00C8657F" w:rsidRDefault="00E850B2" w:rsidP="00E850B2">
      <w:pPr>
        <w:pStyle w:val="Default"/>
        <w:jc w:val="both"/>
        <w:rPr>
          <w:sz w:val="22"/>
          <w:szCs w:val="22"/>
          <w:lang w:val="ru-RU"/>
        </w:rPr>
      </w:pPr>
      <w:r w:rsidRPr="00C8657F">
        <w:rPr>
          <w:sz w:val="22"/>
          <w:szCs w:val="22"/>
          <w:lang w:val="ru-RU"/>
        </w:rPr>
        <w:t xml:space="preserve">Задруга може поднети понуду самостално, у своје име, а за рачун задругара или заједничку понуду у име задругара. </w:t>
      </w:r>
    </w:p>
    <w:p w:rsidR="00E850B2" w:rsidRPr="00C8657F" w:rsidRDefault="00E850B2" w:rsidP="00E850B2">
      <w:pPr>
        <w:pStyle w:val="Default"/>
        <w:rPr>
          <w:sz w:val="22"/>
          <w:szCs w:val="22"/>
          <w:lang w:val="ru-RU"/>
        </w:rPr>
      </w:pPr>
      <w:r w:rsidRPr="00C8657F">
        <w:rPr>
          <w:sz w:val="22"/>
          <w:szCs w:val="22"/>
          <w:lang w:val="ru-RU"/>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w:t>
      </w:r>
    </w:p>
    <w:p w:rsidR="00E850B2" w:rsidRPr="00C8657F" w:rsidRDefault="00E850B2" w:rsidP="00E850B2">
      <w:pPr>
        <w:pStyle w:val="Default"/>
        <w:rPr>
          <w:sz w:val="22"/>
          <w:szCs w:val="22"/>
          <w:lang w:val="ru-RU"/>
        </w:rPr>
      </w:pPr>
      <w:r w:rsidRPr="00C8657F">
        <w:rPr>
          <w:sz w:val="22"/>
          <w:szCs w:val="22"/>
          <w:lang w:val="ru-RU"/>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E850B2" w:rsidRPr="00C8657F" w:rsidRDefault="00E850B2" w:rsidP="00E850B2">
      <w:pPr>
        <w:pStyle w:val="Default"/>
        <w:jc w:val="both"/>
        <w:rPr>
          <w:sz w:val="22"/>
          <w:szCs w:val="22"/>
          <w:lang w:val="ru-RU"/>
        </w:rPr>
      </w:pPr>
    </w:p>
    <w:p w:rsidR="00E850B2" w:rsidRPr="006B264D" w:rsidRDefault="00E850B2" w:rsidP="00E850B2">
      <w:pPr>
        <w:pStyle w:val="Default"/>
        <w:ind w:left="360" w:firstLine="360"/>
        <w:jc w:val="both"/>
        <w:rPr>
          <w:b/>
          <w:color w:val="auto"/>
          <w:sz w:val="22"/>
          <w:szCs w:val="22"/>
          <w:lang w:val="ru-RU"/>
        </w:rPr>
      </w:pPr>
      <w:r>
        <w:rPr>
          <w:b/>
          <w:bCs/>
          <w:color w:val="auto"/>
          <w:sz w:val="22"/>
          <w:szCs w:val="22"/>
          <w:lang w:val="ru-RU"/>
        </w:rPr>
        <w:t xml:space="preserve">19. </w:t>
      </w:r>
      <w:r w:rsidRPr="006B264D">
        <w:rPr>
          <w:b/>
          <w:bCs/>
          <w:color w:val="auto"/>
          <w:sz w:val="22"/>
          <w:szCs w:val="22"/>
          <w:lang w:val="ru-RU"/>
        </w:rPr>
        <w:t xml:space="preserve">ПОНУДА СА ВАРИЈАНТАМА </w:t>
      </w:r>
    </w:p>
    <w:p w:rsidR="00E850B2" w:rsidRDefault="00E850B2" w:rsidP="00E850B2">
      <w:pPr>
        <w:pStyle w:val="Default"/>
        <w:rPr>
          <w:sz w:val="22"/>
          <w:szCs w:val="22"/>
          <w:lang w:val="ru-RU"/>
        </w:rPr>
      </w:pPr>
      <w:r w:rsidRPr="00C8657F">
        <w:rPr>
          <w:sz w:val="22"/>
          <w:szCs w:val="22"/>
          <w:lang w:val="ru-RU"/>
        </w:rPr>
        <w:lastRenderedPageBreak/>
        <w:t xml:space="preserve">Подношење понуде са варијантама није дозвољено. </w:t>
      </w:r>
    </w:p>
    <w:p w:rsidR="00E850B2" w:rsidRPr="00C8657F" w:rsidRDefault="00E850B2" w:rsidP="00E850B2">
      <w:pPr>
        <w:pStyle w:val="Default"/>
        <w:rPr>
          <w:sz w:val="22"/>
          <w:szCs w:val="22"/>
          <w:lang w:val="ru-RU"/>
        </w:rPr>
      </w:pPr>
    </w:p>
    <w:p w:rsidR="00E850B2" w:rsidRPr="00110997" w:rsidRDefault="00E850B2" w:rsidP="00E850B2">
      <w:pPr>
        <w:pStyle w:val="Default"/>
        <w:ind w:left="360" w:firstLine="360"/>
        <w:rPr>
          <w:b/>
          <w:color w:val="auto"/>
          <w:sz w:val="22"/>
          <w:szCs w:val="22"/>
          <w:lang w:val="ru-RU"/>
        </w:rPr>
      </w:pPr>
      <w:r>
        <w:rPr>
          <w:b/>
          <w:bCs/>
          <w:color w:val="auto"/>
          <w:sz w:val="22"/>
          <w:szCs w:val="22"/>
          <w:lang w:val="ru-RU"/>
        </w:rPr>
        <w:t xml:space="preserve">20. </w:t>
      </w:r>
      <w:r w:rsidRPr="00110997">
        <w:rPr>
          <w:b/>
          <w:bCs/>
          <w:color w:val="auto"/>
          <w:sz w:val="22"/>
          <w:szCs w:val="22"/>
          <w:lang w:val="ru-RU"/>
        </w:rPr>
        <w:t xml:space="preserve">КРИТЕРИЈУМ ЗА ОЦЕНУ ПОНУДА </w:t>
      </w:r>
    </w:p>
    <w:p w:rsidR="00E850B2" w:rsidRDefault="00E850B2" w:rsidP="00E850B2">
      <w:pPr>
        <w:pStyle w:val="Default"/>
        <w:jc w:val="both"/>
        <w:rPr>
          <w:sz w:val="22"/>
          <w:szCs w:val="22"/>
          <w:lang w:val="ru-RU"/>
        </w:rPr>
      </w:pPr>
      <w:r w:rsidRPr="00110997">
        <w:rPr>
          <w:sz w:val="22"/>
          <w:szCs w:val="22"/>
          <w:lang w:val="ru-RU"/>
        </w:rPr>
        <w:t xml:space="preserve">Наручилац ће донети одлуку о додели уговора након што спроведе оцењивање понуда </w:t>
      </w:r>
      <w:r w:rsidRPr="009A3AFC">
        <w:rPr>
          <w:sz w:val="22"/>
          <w:szCs w:val="22"/>
          <w:lang w:val="ru-RU"/>
        </w:rPr>
        <w:t xml:space="preserve">применом критеријума </w:t>
      </w:r>
      <w:r>
        <w:rPr>
          <w:b/>
          <w:sz w:val="22"/>
          <w:szCs w:val="22"/>
          <w:lang w:val="ru-RU"/>
        </w:rPr>
        <w:t>НАЈНИЖА ПОНУЂЕНА ЦЕНА</w:t>
      </w:r>
      <w:r w:rsidRPr="009A3AFC">
        <w:rPr>
          <w:sz w:val="22"/>
          <w:szCs w:val="22"/>
          <w:lang w:val="ru-RU"/>
        </w:rPr>
        <w:t xml:space="preserve">, </w:t>
      </w:r>
      <w:r w:rsidRPr="009A3AFC">
        <w:rPr>
          <w:color w:val="auto"/>
          <w:sz w:val="22"/>
          <w:szCs w:val="22"/>
          <w:lang w:val="ru-RU"/>
        </w:rPr>
        <w:t>уколико</w:t>
      </w:r>
      <w:r w:rsidRPr="009A3AFC">
        <w:rPr>
          <w:sz w:val="22"/>
          <w:szCs w:val="22"/>
          <w:lang w:val="ru-RU"/>
        </w:rPr>
        <w:t xml:space="preserve"> су испуњени сви</w:t>
      </w:r>
      <w:r w:rsidRPr="00110997">
        <w:rPr>
          <w:sz w:val="22"/>
          <w:szCs w:val="22"/>
          <w:lang w:val="ru-RU"/>
        </w:rPr>
        <w:t xml:space="preserve"> услови наведени у </w:t>
      </w:r>
      <w:r>
        <w:rPr>
          <w:sz w:val="22"/>
          <w:szCs w:val="22"/>
          <w:lang w:val="ru-RU"/>
        </w:rPr>
        <w:t>К</w:t>
      </w:r>
      <w:r w:rsidRPr="00110997">
        <w:rPr>
          <w:sz w:val="22"/>
          <w:szCs w:val="22"/>
          <w:lang w:val="ru-RU"/>
        </w:rPr>
        <w:t>онкурсној документацији.</w:t>
      </w:r>
    </w:p>
    <w:p w:rsidR="00E850B2" w:rsidRPr="00110997" w:rsidRDefault="00E850B2" w:rsidP="00E850B2">
      <w:pPr>
        <w:pStyle w:val="Default"/>
        <w:jc w:val="both"/>
        <w:rPr>
          <w:sz w:val="22"/>
          <w:szCs w:val="22"/>
          <w:lang w:val="ru-RU"/>
        </w:rPr>
      </w:pPr>
    </w:p>
    <w:p w:rsidR="00E850B2" w:rsidRPr="00EC7554" w:rsidRDefault="00E850B2" w:rsidP="00E850B2">
      <w:pPr>
        <w:pStyle w:val="Default"/>
        <w:ind w:left="360"/>
        <w:jc w:val="both"/>
        <w:rPr>
          <w:sz w:val="22"/>
          <w:szCs w:val="22"/>
        </w:rPr>
      </w:pPr>
      <w:r>
        <w:rPr>
          <w:b/>
          <w:bCs/>
          <w:color w:val="auto"/>
          <w:sz w:val="22"/>
          <w:szCs w:val="22"/>
          <w:lang w:val="ru-RU"/>
        </w:rPr>
        <w:t xml:space="preserve">21. </w:t>
      </w:r>
      <w:r w:rsidRPr="00D05D9C">
        <w:rPr>
          <w:b/>
          <w:bCs/>
          <w:sz w:val="22"/>
          <w:szCs w:val="22"/>
          <w:lang w:val="ru-RU"/>
        </w:rPr>
        <w:t>КРИТЕРИЈУМ</w:t>
      </w:r>
      <w:r>
        <w:rPr>
          <w:b/>
          <w:bCs/>
          <w:sz w:val="22"/>
          <w:szCs w:val="22"/>
          <w:lang w:val="ru-RU"/>
        </w:rPr>
        <w:t xml:space="preserve"> НА ОСНОВУ КОГА ЋЕ НАРУЧИЛАЦ ИЗВРШИТИ ДОДЕЛУ УГОВОРА У</w:t>
      </w:r>
    </w:p>
    <w:p w:rsidR="00E850B2" w:rsidRPr="005A2C46" w:rsidRDefault="00E850B2" w:rsidP="00E850B2">
      <w:pPr>
        <w:pStyle w:val="Default"/>
        <w:jc w:val="both"/>
        <w:rPr>
          <w:sz w:val="22"/>
          <w:szCs w:val="22"/>
        </w:rPr>
      </w:pPr>
      <w:r>
        <w:rPr>
          <w:b/>
          <w:bCs/>
          <w:sz w:val="22"/>
          <w:szCs w:val="22"/>
          <w:lang w:val="ru-RU"/>
        </w:rPr>
        <w:t>СИТУАЦИЈИ КАДА ПОСТОЈЕ ДВЕ ИЛИ ВИШЕ ПОНУДА СА ИСТОМ ПОНУЂЕНОМ ЦЕНОМ</w:t>
      </w:r>
    </w:p>
    <w:p w:rsidR="00E850B2" w:rsidRPr="00EC0554" w:rsidRDefault="00E850B2" w:rsidP="00EC0554">
      <w:pPr>
        <w:ind w:firstLine="360"/>
        <w:jc w:val="both"/>
        <w:rPr>
          <w:rFonts w:ascii="Arial" w:hAnsi="Arial" w:cs="Arial"/>
          <w:sz w:val="22"/>
          <w:szCs w:val="22"/>
        </w:rPr>
      </w:pPr>
      <w:r w:rsidRPr="00EC0554">
        <w:rPr>
          <w:rFonts w:ascii="Arial" w:hAnsi="Arial" w:cs="Arial"/>
          <w:sz w:val="22"/>
          <w:szCs w:val="22"/>
        </w:rPr>
        <w:t>Уколико две или више понуда имају исту најнижу понуђену цену, наручилац ће уговор доделити понуђачу који буде извучен путем жреба.</w:t>
      </w:r>
    </w:p>
    <w:p w:rsidR="00E850B2" w:rsidRPr="00EC0554" w:rsidRDefault="00E850B2" w:rsidP="00EC0554">
      <w:pPr>
        <w:ind w:firstLine="360"/>
        <w:jc w:val="both"/>
        <w:rPr>
          <w:rFonts w:ascii="Arial" w:hAnsi="Arial" w:cs="Arial"/>
          <w:sz w:val="22"/>
          <w:szCs w:val="22"/>
        </w:rPr>
      </w:pPr>
      <w:r w:rsidRPr="00EC0554">
        <w:rPr>
          <w:rFonts w:ascii="Arial" w:hAnsi="Arial" w:cs="Arial"/>
          <w:sz w:val="22"/>
          <w:szCs w:val="22"/>
        </w:rPr>
        <w:t>Наручилац ће писмено обавестити све понуђаче који су поднели понуде о датуму када ће се одржати извлачење путем жреба.Жребом ће бити обухваћене само оне понуде које имају једнаку најнижу понуђену цену.</w:t>
      </w:r>
    </w:p>
    <w:p w:rsidR="00E850B2" w:rsidRPr="00EC0554" w:rsidRDefault="00E850B2" w:rsidP="00EC0554">
      <w:pPr>
        <w:ind w:firstLine="360"/>
        <w:jc w:val="both"/>
        <w:rPr>
          <w:rFonts w:ascii="Arial" w:hAnsi="Arial" w:cs="Arial"/>
          <w:sz w:val="22"/>
          <w:szCs w:val="22"/>
        </w:rPr>
      </w:pPr>
      <w:r w:rsidRPr="00EC0554">
        <w:rPr>
          <w:rFonts w:ascii="Arial" w:hAnsi="Arial" w:cs="Arial"/>
          <w:sz w:val="22"/>
          <w:szCs w:val="22"/>
        </w:rPr>
        <w:t>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папир.Понуђачу чији назив буде на извученом папиру биће додељен уговор.</w:t>
      </w:r>
    </w:p>
    <w:p w:rsidR="00E850B2" w:rsidRPr="00EC0554" w:rsidRDefault="00E850B2" w:rsidP="00EC0554">
      <w:pPr>
        <w:ind w:firstLine="360"/>
        <w:jc w:val="both"/>
        <w:rPr>
          <w:rFonts w:ascii="Arial" w:hAnsi="Arial" w:cs="Arial"/>
          <w:sz w:val="22"/>
          <w:szCs w:val="22"/>
        </w:rPr>
      </w:pPr>
      <w:r w:rsidRPr="00EC0554">
        <w:rPr>
          <w:rFonts w:ascii="Arial" w:hAnsi="Arial" w:cs="Arial"/>
          <w:sz w:val="22"/>
          <w:szCs w:val="22"/>
        </w:rPr>
        <w:t>Понуђачима који не присуствују овом поступку, наручилац ће доставити записник извлачења путем жреба.</w:t>
      </w:r>
    </w:p>
    <w:p w:rsidR="00E850B2" w:rsidRPr="006B264D" w:rsidRDefault="00E850B2" w:rsidP="00E850B2">
      <w:pPr>
        <w:pStyle w:val="Default"/>
        <w:jc w:val="both"/>
        <w:rPr>
          <w:sz w:val="22"/>
          <w:szCs w:val="22"/>
          <w:lang w:val="sr-Latn-CS"/>
        </w:rPr>
      </w:pPr>
    </w:p>
    <w:p w:rsidR="00E850B2" w:rsidRPr="00D05D9C" w:rsidRDefault="00E850B2" w:rsidP="00E850B2">
      <w:pPr>
        <w:pStyle w:val="Default"/>
        <w:ind w:left="360" w:firstLine="360"/>
        <w:rPr>
          <w:b/>
          <w:sz w:val="22"/>
          <w:szCs w:val="22"/>
          <w:lang w:val="ru-RU"/>
        </w:rPr>
      </w:pPr>
      <w:r>
        <w:rPr>
          <w:b/>
          <w:bCs/>
          <w:sz w:val="22"/>
          <w:szCs w:val="22"/>
          <w:lang w:val="ru-RU"/>
        </w:rPr>
        <w:t>22. ПОНУДА ДОМАЋЕГ ПОНУЂАЧА</w:t>
      </w:r>
    </w:p>
    <w:p w:rsidR="00E850B2" w:rsidRPr="005A2C46" w:rsidRDefault="00E850B2" w:rsidP="00E850B2">
      <w:pPr>
        <w:ind w:firstLine="360"/>
        <w:jc w:val="both"/>
        <w:rPr>
          <w:rFonts w:ascii="Arial" w:hAnsi="Arial" w:cs="Arial"/>
          <w:sz w:val="22"/>
          <w:szCs w:val="22"/>
          <w:lang w:val="sr-Cyrl-CS"/>
        </w:rPr>
      </w:pPr>
      <w:r w:rsidRPr="00B360EE">
        <w:rPr>
          <w:rFonts w:ascii="Arial" w:hAnsi="Arial" w:cs="Arial"/>
          <w:sz w:val="22"/>
          <w:szCs w:val="22"/>
          <w:lang w:val="ru-RU"/>
        </w:rPr>
        <w:t xml:space="preserve">У складу са чланом 86. Закона о јавним набавкама, </w:t>
      </w:r>
      <w:r w:rsidRPr="00B360EE">
        <w:rPr>
          <w:rFonts w:ascii="Arial" w:hAnsi="Arial" w:cs="Arial"/>
          <w:sz w:val="22"/>
          <w:szCs w:val="22"/>
          <w:lang w:val="sr-Cyrl-CS"/>
        </w:rPr>
        <w:t>у</w:t>
      </w:r>
      <w:r w:rsidRPr="00B360EE">
        <w:rPr>
          <w:rFonts w:ascii="Arial" w:hAnsi="Arial" w:cs="Arial"/>
          <w:sz w:val="22"/>
          <w:szCs w:val="22"/>
        </w:rPr>
        <w:t xml:space="preserve"> случају примене критеријума најниже понуђене цене, а у ситуацији када постоје понуде понуђача који нуде добра домаћег порекла и понуде домаћег и страног понуђача који пружају услуге или изводе радове, наручилац мора изабрати понуду домаћег понуђача под условом да његова понуђена цена није већа од 5 % у односу на нaјнижу понуђену цену страног понуђача. </w:t>
      </w:r>
    </w:p>
    <w:p w:rsidR="00E850B2" w:rsidRPr="006E103C" w:rsidRDefault="00E850B2" w:rsidP="00E850B2">
      <w:pPr>
        <w:jc w:val="both"/>
        <w:rPr>
          <w:rFonts w:ascii="Arial" w:hAnsi="Arial" w:cs="Arial"/>
          <w:sz w:val="22"/>
          <w:szCs w:val="22"/>
          <w:lang w:val="sr-Cyrl-CS"/>
        </w:rPr>
      </w:pPr>
    </w:p>
    <w:p w:rsidR="00E850B2" w:rsidRPr="009F1D71" w:rsidRDefault="00E850B2" w:rsidP="00E850B2">
      <w:pPr>
        <w:pStyle w:val="Default"/>
        <w:ind w:left="360" w:firstLine="360"/>
        <w:rPr>
          <w:b/>
          <w:sz w:val="22"/>
          <w:szCs w:val="22"/>
          <w:lang w:val="ru-RU"/>
        </w:rPr>
      </w:pPr>
      <w:r>
        <w:rPr>
          <w:b/>
          <w:bCs/>
          <w:sz w:val="22"/>
          <w:szCs w:val="22"/>
          <w:lang w:val="ru-RU"/>
        </w:rPr>
        <w:t xml:space="preserve">23. </w:t>
      </w:r>
      <w:r w:rsidRPr="009F1D71">
        <w:rPr>
          <w:b/>
          <w:bCs/>
          <w:sz w:val="22"/>
          <w:szCs w:val="22"/>
          <w:lang w:val="ru-RU"/>
        </w:rPr>
        <w:t xml:space="preserve">СТРУЧНА ОЦЕНА ПОНУДА </w:t>
      </w:r>
    </w:p>
    <w:p w:rsidR="00E850B2" w:rsidRPr="00C8657F" w:rsidRDefault="00E850B2" w:rsidP="00E850B2">
      <w:pPr>
        <w:pStyle w:val="Default"/>
        <w:jc w:val="both"/>
        <w:rPr>
          <w:sz w:val="22"/>
          <w:szCs w:val="22"/>
          <w:lang w:val="ru-RU"/>
        </w:rPr>
      </w:pPr>
      <w:r w:rsidRPr="00C8657F">
        <w:rPr>
          <w:sz w:val="22"/>
          <w:szCs w:val="22"/>
          <w:lang w:val="ru-RU"/>
        </w:rPr>
        <w:t xml:space="preserve">Након спроведене стручне оцене понуда, биће вредноване само понуде које су предате благовремено и које у потпуности испуњавају све захтеве из конкурсне документације, тј. понуде које су одговарајуће и прихватљиве. </w:t>
      </w:r>
    </w:p>
    <w:p w:rsidR="00E850B2" w:rsidRPr="00C8657F" w:rsidRDefault="00E850B2" w:rsidP="00E850B2">
      <w:pPr>
        <w:pStyle w:val="Default"/>
        <w:rPr>
          <w:sz w:val="22"/>
          <w:szCs w:val="22"/>
          <w:lang w:val="ru-RU"/>
        </w:rPr>
      </w:pPr>
      <w:r w:rsidRPr="00C8657F">
        <w:rPr>
          <w:sz w:val="22"/>
          <w:szCs w:val="22"/>
          <w:lang w:val="ru-RU"/>
        </w:rPr>
        <w:t xml:space="preserve">Неодговарајуће понуде се неће даље разматрати, већ ће бити одбијене. </w:t>
      </w:r>
    </w:p>
    <w:p w:rsidR="00E850B2" w:rsidRPr="00C8657F" w:rsidRDefault="00E850B2" w:rsidP="00530FE2">
      <w:pPr>
        <w:pStyle w:val="Default"/>
        <w:numPr>
          <w:ilvl w:val="0"/>
          <w:numId w:val="9"/>
        </w:numPr>
        <w:jc w:val="both"/>
        <w:rPr>
          <w:sz w:val="22"/>
          <w:szCs w:val="22"/>
          <w:lang w:val="ru-RU"/>
        </w:rPr>
      </w:pPr>
      <w:r w:rsidRPr="009F1D71">
        <w:rPr>
          <w:b/>
          <w:bCs/>
          <w:iCs/>
          <w:sz w:val="22"/>
          <w:szCs w:val="22"/>
          <w:lang w:val="ru-RU"/>
        </w:rPr>
        <w:t>Благовремена понуда</w:t>
      </w:r>
      <w:r w:rsidRPr="00C8657F">
        <w:rPr>
          <w:sz w:val="22"/>
          <w:szCs w:val="22"/>
          <w:lang w:val="ru-RU"/>
        </w:rPr>
        <w:t>је понуда која је примљена од стране наручиоца у року одређено</w:t>
      </w:r>
      <w:r>
        <w:rPr>
          <w:sz w:val="22"/>
          <w:szCs w:val="22"/>
          <w:lang w:val="ru-RU"/>
        </w:rPr>
        <w:t>м у позиву за подношење понуда</w:t>
      </w:r>
    </w:p>
    <w:p w:rsidR="00E850B2" w:rsidRDefault="00E850B2" w:rsidP="00530FE2">
      <w:pPr>
        <w:pStyle w:val="Default"/>
        <w:numPr>
          <w:ilvl w:val="0"/>
          <w:numId w:val="9"/>
        </w:numPr>
        <w:jc w:val="both"/>
        <w:rPr>
          <w:sz w:val="22"/>
          <w:szCs w:val="22"/>
          <w:lang w:val="ru-RU"/>
        </w:rPr>
      </w:pPr>
      <w:r w:rsidRPr="009F1D71">
        <w:rPr>
          <w:b/>
          <w:bCs/>
          <w:iCs/>
          <w:sz w:val="22"/>
          <w:szCs w:val="22"/>
          <w:lang w:val="ru-RU"/>
        </w:rPr>
        <w:t>Одговарајућа понуда</w:t>
      </w:r>
      <w:r w:rsidRPr="00C8657F">
        <w:rPr>
          <w:sz w:val="22"/>
          <w:szCs w:val="22"/>
          <w:lang w:val="ru-RU"/>
        </w:rPr>
        <w:t>је понуда која је благовремена и за коју је утврђено да потпуно испуњава све ус</w:t>
      </w:r>
      <w:r>
        <w:rPr>
          <w:sz w:val="22"/>
          <w:szCs w:val="22"/>
          <w:lang w:val="ru-RU"/>
        </w:rPr>
        <w:t>лове из техничке спецификације</w:t>
      </w:r>
    </w:p>
    <w:p w:rsidR="00E850B2" w:rsidRPr="00EC169F" w:rsidRDefault="00E850B2" w:rsidP="00530FE2">
      <w:pPr>
        <w:pStyle w:val="Default"/>
        <w:numPr>
          <w:ilvl w:val="0"/>
          <w:numId w:val="9"/>
        </w:numPr>
        <w:jc w:val="both"/>
        <w:rPr>
          <w:sz w:val="22"/>
          <w:szCs w:val="22"/>
          <w:lang w:val="ru-RU"/>
        </w:rPr>
      </w:pPr>
      <w:r w:rsidRPr="009F1D71">
        <w:rPr>
          <w:b/>
          <w:bCs/>
          <w:iCs/>
          <w:sz w:val="22"/>
          <w:szCs w:val="22"/>
          <w:lang w:val="ru-RU"/>
        </w:rPr>
        <w:t>Прихватљива понуда</w:t>
      </w:r>
      <w:r w:rsidRPr="009F1D71">
        <w:rPr>
          <w:sz w:val="22"/>
          <w:szCs w:val="22"/>
          <w:lang w:val="ru-RU"/>
        </w:rPr>
        <w:t>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w:t>
      </w:r>
      <w:r>
        <w:rPr>
          <w:sz w:val="22"/>
          <w:szCs w:val="22"/>
          <w:lang w:val="ru-RU"/>
        </w:rPr>
        <w:t>цењене вредности јавне набавке</w:t>
      </w:r>
      <w:r>
        <w:rPr>
          <w:sz w:val="22"/>
          <w:szCs w:val="22"/>
        </w:rPr>
        <w:t>.</w:t>
      </w:r>
    </w:p>
    <w:p w:rsidR="00E850B2" w:rsidRPr="009F1D71" w:rsidRDefault="00E850B2" w:rsidP="00E850B2">
      <w:pPr>
        <w:pStyle w:val="Default"/>
        <w:ind w:left="720"/>
        <w:jc w:val="both"/>
        <w:rPr>
          <w:sz w:val="22"/>
          <w:szCs w:val="22"/>
          <w:lang w:val="ru-RU"/>
        </w:rPr>
      </w:pPr>
    </w:p>
    <w:p w:rsidR="00E850B2" w:rsidRPr="009F1D71" w:rsidRDefault="005A09D2" w:rsidP="00E850B2">
      <w:pPr>
        <w:pStyle w:val="Default"/>
        <w:jc w:val="both"/>
        <w:rPr>
          <w:sz w:val="22"/>
          <w:szCs w:val="22"/>
          <w:lang w:val="ru-RU"/>
        </w:rPr>
      </w:pPr>
      <w:r>
        <w:rPr>
          <w:b/>
          <w:bCs/>
          <w:iCs/>
          <w:sz w:val="22"/>
          <w:szCs w:val="22"/>
          <w:lang w:val="ru-RU"/>
        </w:rPr>
        <w:t xml:space="preserve">24. </w:t>
      </w:r>
      <w:r w:rsidR="00E850B2" w:rsidRPr="009F1D71">
        <w:rPr>
          <w:b/>
          <w:bCs/>
          <w:iCs/>
          <w:sz w:val="22"/>
          <w:szCs w:val="22"/>
          <w:lang w:val="ru-RU"/>
        </w:rPr>
        <w:t xml:space="preserve">РАЗЛОЗИ ЗА ОДБИЈАЊЕ ПОНУДЕ </w:t>
      </w:r>
    </w:p>
    <w:p w:rsidR="00E850B2" w:rsidRPr="00C8657F" w:rsidRDefault="00E850B2" w:rsidP="00E850B2">
      <w:pPr>
        <w:pStyle w:val="Default"/>
        <w:jc w:val="both"/>
        <w:rPr>
          <w:sz w:val="22"/>
          <w:szCs w:val="22"/>
          <w:lang w:val="ru-RU"/>
        </w:rPr>
      </w:pPr>
      <w:r w:rsidRPr="00C8657F">
        <w:rPr>
          <w:sz w:val="22"/>
          <w:szCs w:val="22"/>
          <w:lang w:val="ru-RU"/>
        </w:rPr>
        <w:t xml:space="preserve">Понуда ће бити одбијена: </w:t>
      </w:r>
    </w:p>
    <w:p w:rsidR="00E850B2" w:rsidRPr="00C8657F" w:rsidRDefault="00E850B2" w:rsidP="00E850B2">
      <w:pPr>
        <w:pStyle w:val="Default"/>
        <w:ind w:left="720" w:hanging="360"/>
        <w:jc w:val="both"/>
        <w:rPr>
          <w:sz w:val="22"/>
          <w:szCs w:val="22"/>
          <w:lang w:val="ru-RU"/>
        </w:rPr>
      </w:pPr>
      <w:r w:rsidRPr="00C8657F">
        <w:rPr>
          <w:sz w:val="22"/>
          <w:szCs w:val="22"/>
          <w:lang w:val="ru-RU"/>
        </w:rPr>
        <w:t>1) уколико ниј</w:t>
      </w:r>
      <w:r>
        <w:rPr>
          <w:sz w:val="22"/>
          <w:szCs w:val="22"/>
          <w:lang w:val="ru-RU"/>
        </w:rPr>
        <w:t>е благовремена</w:t>
      </w:r>
    </w:p>
    <w:p w:rsidR="00E850B2" w:rsidRPr="00C8657F" w:rsidRDefault="00E850B2" w:rsidP="00E850B2">
      <w:pPr>
        <w:pStyle w:val="Default"/>
        <w:ind w:left="720" w:hanging="360"/>
        <w:jc w:val="both"/>
        <w:rPr>
          <w:sz w:val="22"/>
          <w:szCs w:val="22"/>
          <w:lang w:val="ru-RU"/>
        </w:rPr>
      </w:pPr>
      <w:r w:rsidRPr="00C8657F">
        <w:rPr>
          <w:sz w:val="22"/>
          <w:szCs w:val="22"/>
          <w:lang w:val="ru-RU"/>
        </w:rPr>
        <w:t>2) уко</w:t>
      </w:r>
      <w:r>
        <w:rPr>
          <w:sz w:val="22"/>
          <w:szCs w:val="22"/>
          <w:lang w:val="ru-RU"/>
        </w:rPr>
        <w:t>лико поседује битне недостатке</w:t>
      </w:r>
    </w:p>
    <w:p w:rsidR="00E850B2" w:rsidRPr="00C8657F" w:rsidRDefault="00E850B2" w:rsidP="00E850B2">
      <w:pPr>
        <w:pStyle w:val="Default"/>
        <w:ind w:left="720" w:hanging="360"/>
        <w:jc w:val="both"/>
        <w:rPr>
          <w:sz w:val="22"/>
          <w:szCs w:val="22"/>
          <w:lang w:val="ru-RU"/>
        </w:rPr>
      </w:pPr>
      <w:r>
        <w:rPr>
          <w:sz w:val="22"/>
          <w:szCs w:val="22"/>
          <w:lang w:val="ru-RU"/>
        </w:rPr>
        <w:t>3) уколико није одговарајућа</w:t>
      </w:r>
    </w:p>
    <w:p w:rsidR="00E850B2" w:rsidRPr="00C8657F" w:rsidRDefault="00E850B2" w:rsidP="00E850B2">
      <w:pPr>
        <w:pStyle w:val="Default"/>
        <w:ind w:left="720" w:hanging="360"/>
        <w:jc w:val="both"/>
        <w:rPr>
          <w:sz w:val="22"/>
          <w:szCs w:val="22"/>
          <w:lang w:val="ru-RU"/>
        </w:rPr>
      </w:pPr>
      <w:r w:rsidRPr="00C8657F">
        <w:rPr>
          <w:sz w:val="22"/>
          <w:szCs w:val="22"/>
          <w:lang w:val="ru-RU"/>
        </w:rPr>
        <w:t>4) укол</w:t>
      </w:r>
      <w:r>
        <w:rPr>
          <w:sz w:val="22"/>
          <w:szCs w:val="22"/>
          <w:lang w:val="ru-RU"/>
        </w:rPr>
        <w:t>ико ограничава права наручиоца</w:t>
      </w:r>
    </w:p>
    <w:p w:rsidR="00E850B2" w:rsidRPr="00C8657F" w:rsidRDefault="00E850B2" w:rsidP="00E850B2">
      <w:pPr>
        <w:pStyle w:val="Default"/>
        <w:ind w:left="720" w:hanging="360"/>
        <w:jc w:val="both"/>
        <w:rPr>
          <w:sz w:val="22"/>
          <w:szCs w:val="22"/>
          <w:lang w:val="ru-RU"/>
        </w:rPr>
      </w:pPr>
      <w:r w:rsidRPr="00C8657F">
        <w:rPr>
          <w:sz w:val="22"/>
          <w:szCs w:val="22"/>
          <w:lang w:val="ru-RU"/>
        </w:rPr>
        <w:t>5) ук</w:t>
      </w:r>
      <w:r>
        <w:rPr>
          <w:sz w:val="22"/>
          <w:szCs w:val="22"/>
          <w:lang w:val="ru-RU"/>
        </w:rPr>
        <w:t>олико условљава права наручиоца</w:t>
      </w:r>
    </w:p>
    <w:p w:rsidR="00E850B2" w:rsidRPr="00C8657F" w:rsidRDefault="00E850B2" w:rsidP="00E850B2">
      <w:pPr>
        <w:pStyle w:val="Default"/>
        <w:ind w:left="720" w:hanging="360"/>
        <w:jc w:val="both"/>
        <w:rPr>
          <w:sz w:val="22"/>
          <w:szCs w:val="22"/>
          <w:lang w:val="ru-RU"/>
        </w:rPr>
      </w:pPr>
      <w:r w:rsidRPr="00C8657F">
        <w:rPr>
          <w:sz w:val="22"/>
          <w:szCs w:val="22"/>
          <w:lang w:val="ru-RU"/>
        </w:rPr>
        <w:t>6) уколи</w:t>
      </w:r>
      <w:r>
        <w:rPr>
          <w:sz w:val="22"/>
          <w:szCs w:val="22"/>
          <w:lang w:val="ru-RU"/>
        </w:rPr>
        <w:t>ко ограничава обавезе понуђача</w:t>
      </w:r>
    </w:p>
    <w:p w:rsidR="00E850B2" w:rsidRDefault="00E850B2" w:rsidP="00E850B2">
      <w:pPr>
        <w:pStyle w:val="Default"/>
        <w:ind w:left="720" w:hanging="360"/>
        <w:jc w:val="both"/>
        <w:rPr>
          <w:sz w:val="22"/>
          <w:szCs w:val="22"/>
          <w:lang w:val="ru-RU"/>
        </w:rPr>
      </w:pPr>
      <w:r w:rsidRPr="00C8657F">
        <w:rPr>
          <w:sz w:val="22"/>
          <w:szCs w:val="22"/>
          <w:lang w:val="ru-RU"/>
        </w:rPr>
        <w:t>7) уколико прелази процењену вредност јавне набавк</w:t>
      </w:r>
      <w:r>
        <w:rPr>
          <w:sz w:val="22"/>
          <w:szCs w:val="22"/>
          <w:lang w:val="ru-RU"/>
        </w:rPr>
        <w:t>е</w:t>
      </w:r>
    </w:p>
    <w:p w:rsidR="00E850B2" w:rsidRPr="00C8657F" w:rsidRDefault="00E850B2" w:rsidP="00E850B2">
      <w:pPr>
        <w:pStyle w:val="Default"/>
        <w:rPr>
          <w:sz w:val="22"/>
          <w:szCs w:val="22"/>
          <w:lang w:val="ru-RU"/>
        </w:rPr>
      </w:pPr>
    </w:p>
    <w:p w:rsidR="00E850B2" w:rsidRPr="009F1D71" w:rsidRDefault="005A09D2" w:rsidP="00E850B2">
      <w:pPr>
        <w:pStyle w:val="Default"/>
        <w:jc w:val="both"/>
        <w:rPr>
          <w:sz w:val="22"/>
          <w:szCs w:val="22"/>
          <w:lang w:val="ru-RU"/>
        </w:rPr>
      </w:pPr>
      <w:r>
        <w:rPr>
          <w:b/>
          <w:bCs/>
          <w:iCs/>
          <w:sz w:val="22"/>
          <w:szCs w:val="22"/>
          <w:lang w:val="ru-RU"/>
        </w:rPr>
        <w:t xml:space="preserve">25. </w:t>
      </w:r>
      <w:r w:rsidR="00E850B2" w:rsidRPr="009F1D71">
        <w:rPr>
          <w:b/>
          <w:bCs/>
          <w:iCs/>
          <w:sz w:val="22"/>
          <w:szCs w:val="22"/>
          <w:lang w:val="ru-RU"/>
        </w:rPr>
        <w:t xml:space="preserve">БИТНИ НЕДОСТАЦИ ПОНУДЕ СУ: </w:t>
      </w:r>
    </w:p>
    <w:p w:rsidR="00E850B2" w:rsidRPr="00C8657F" w:rsidRDefault="00E850B2" w:rsidP="00E850B2">
      <w:pPr>
        <w:pStyle w:val="Default"/>
        <w:ind w:left="720" w:hanging="360"/>
        <w:jc w:val="both"/>
        <w:rPr>
          <w:sz w:val="22"/>
          <w:szCs w:val="22"/>
          <w:lang w:val="ru-RU"/>
        </w:rPr>
      </w:pPr>
      <w:r w:rsidRPr="00C8657F">
        <w:rPr>
          <w:sz w:val="22"/>
          <w:szCs w:val="22"/>
          <w:lang w:val="ru-RU"/>
        </w:rPr>
        <w:lastRenderedPageBreak/>
        <w:t>1) уколико понуђач не докаже да испу</w:t>
      </w:r>
      <w:r>
        <w:rPr>
          <w:sz w:val="22"/>
          <w:szCs w:val="22"/>
          <w:lang w:val="ru-RU"/>
        </w:rPr>
        <w:t>њава обавезне услове за учешће</w:t>
      </w:r>
    </w:p>
    <w:p w:rsidR="00E850B2" w:rsidRPr="00C8657F" w:rsidRDefault="00E850B2" w:rsidP="00E850B2">
      <w:pPr>
        <w:pStyle w:val="Default"/>
        <w:ind w:left="720" w:hanging="360"/>
        <w:jc w:val="both"/>
        <w:rPr>
          <w:sz w:val="22"/>
          <w:szCs w:val="22"/>
          <w:lang w:val="ru-RU"/>
        </w:rPr>
      </w:pPr>
      <w:r w:rsidRPr="00C8657F">
        <w:rPr>
          <w:sz w:val="22"/>
          <w:szCs w:val="22"/>
          <w:lang w:val="ru-RU"/>
        </w:rPr>
        <w:t>2) уколико понуђач не докаже да исп</w:t>
      </w:r>
      <w:r>
        <w:rPr>
          <w:sz w:val="22"/>
          <w:szCs w:val="22"/>
          <w:lang w:val="ru-RU"/>
        </w:rPr>
        <w:t>уњава додатне услове за учешће</w:t>
      </w:r>
    </w:p>
    <w:p w:rsidR="00E850B2" w:rsidRPr="00C8657F" w:rsidRDefault="00E850B2" w:rsidP="00E850B2">
      <w:pPr>
        <w:pStyle w:val="Default"/>
        <w:ind w:left="720" w:hanging="360"/>
        <w:jc w:val="both"/>
        <w:rPr>
          <w:sz w:val="22"/>
          <w:szCs w:val="22"/>
          <w:lang w:val="ru-RU"/>
        </w:rPr>
      </w:pPr>
      <w:r w:rsidRPr="00C8657F">
        <w:rPr>
          <w:sz w:val="22"/>
          <w:szCs w:val="22"/>
          <w:lang w:val="ru-RU"/>
        </w:rPr>
        <w:t>3) уколико понуђач није достав</w:t>
      </w:r>
      <w:r>
        <w:rPr>
          <w:sz w:val="22"/>
          <w:szCs w:val="22"/>
          <w:lang w:val="ru-RU"/>
        </w:rPr>
        <w:t>ио тражено средство обезбеђења</w:t>
      </w:r>
    </w:p>
    <w:p w:rsidR="00E850B2" w:rsidRPr="00C8657F" w:rsidRDefault="00E850B2" w:rsidP="00E850B2">
      <w:pPr>
        <w:pStyle w:val="Default"/>
        <w:ind w:left="720" w:hanging="360"/>
        <w:jc w:val="both"/>
        <w:rPr>
          <w:sz w:val="22"/>
          <w:szCs w:val="22"/>
          <w:lang w:val="ru-RU"/>
        </w:rPr>
      </w:pPr>
      <w:r w:rsidRPr="00C8657F">
        <w:rPr>
          <w:sz w:val="22"/>
          <w:szCs w:val="22"/>
          <w:lang w:val="ru-RU"/>
        </w:rPr>
        <w:t>4) уколико је понуђени рок важ</w:t>
      </w:r>
      <w:r>
        <w:rPr>
          <w:sz w:val="22"/>
          <w:szCs w:val="22"/>
          <w:lang w:val="ru-RU"/>
        </w:rPr>
        <w:t>ења понуде краћи од прописаног</w:t>
      </w:r>
    </w:p>
    <w:p w:rsidR="00E850B2" w:rsidRDefault="00E850B2" w:rsidP="00E850B2">
      <w:pPr>
        <w:pStyle w:val="Default"/>
        <w:ind w:left="720" w:hanging="360"/>
        <w:jc w:val="both"/>
        <w:rPr>
          <w:sz w:val="22"/>
          <w:szCs w:val="22"/>
          <w:lang w:val="ru-RU"/>
        </w:rPr>
      </w:pPr>
      <w:r w:rsidRPr="00C8657F">
        <w:rPr>
          <w:sz w:val="22"/>
          <w:szCs w:val="22"/>
          <w:lang w:val="ru-RU"/>
        </w:rPr>
        <w:t>5) уколико понуда садржи неке друге недостатке због којих није могуће утврдити стварну садржину понуде или није могуће у</w:t>
      </w:r>
      <w:r>
        <w:rPr>
          <w:sz w:val="22"/>
          <w:szCs w:val="22"/>
          <w:lang w:val="ru-RU"/>
        </w:rPr>
        <w:t>поредити је са другим понудама</w:t>
      </w:r>
    </w:p>
    <w:p w:rsidR="00E850B2" w:rsidRPr="00C8657F" w:rsidRDefault="00E850B2" w:rsidP="00E850B2">
      <w:pPr>
        <w:pStyle w:val="Default"/>
        <w:ind w:left="720" w:hanging="360"/>
        <w:jc w:val="both"/>
        <w:rPr>
          <w:sz w:val="22"/>
          <w:szCs w:val="22"/>
          <w:lang w:val="ru-RU"/>
        </w:rPr>
      </w:pPr>
    </w:p>
    <w:p w:rsidR="00E850B2" w:rsidRPr="009F1D71" w:rsidRDefault="00E850B2" w:rsidP="00E850B2">
      <w:pPr>
        <w:pStyle w:val="Default"/>
        <w:ind w:left="360" w:firstLine="360"/>
        <w:rPr>
          <w:b/>
          <w:sz w:val="22"/>
          <w:szCs w:val="22"/>
          <w:lang w:val="ru-RU"/>
        </w:rPr>
      </w:pPr>
      <w:r>
        <w:rPr>
          <w:b/>
          <w:sz w:val="22"/>
          <w:szCs w:val="22"/>
          <w:lang w:val="ru-RU"/>
        </w:rPr>
        <w:t>2</w:t>
      </w:r>
      <w:r w:rsidR="005A09D2">
        <w:rPr>
          <w:b/>
          <w:sz w:val="22"/>
          <w:szCs w:val="22"/>
          <w:lang w:val="ru-RU"/>
        </w:rPr>
        <w:t>6</w:t>
      </w:r>
      <w:r>
        <w:rPr>
          <w:b/>
          <w:sz w:val="22"/>
          <w:szCs w:val="22"/>
          <w:lang w:val="ru-RU"/>
        </w:rPr>
        <w:t xml:space="preserve">. </w:t>
      </w:r>
      <w:r w:rsidRPr="009F1D71">
        <w:rPr>
          <w:b/>
          <w:sz w:val="22"/>
          <w:szCs w:val="22"/>
          <w:lang w:val="ru-RU"/>
        </w:rPr>
        <w:t>ДОДАТНА ОБЈАШЊЕЊА, КОНТРОЛА И ДОПУШТЕНЕ ИСПРАВКЕ</w:t>
      </w:r>
    </w:p>
    <w:p w:rsidR="00E850B2" w:rsidRPr="00C8657F" w:rsidRDefault="00E850B2" w:rsidP="00E850B2">
      <w:pPr>
        <w:pStyle w:val="Default"/>
        <w:jc w:val="both"/>
        <w:rPr>
          <w:sz w:val="22"/>
          <w:szCs w:val="22"/>
          <w:lang w:val="ru-RU"/>
        </w:rPr>
      </w:pPr>
      <w:r w:rsidRPr="00C8657F">
        <w:rPr>
          <w:sz w:val="22"/>
          <w:szCs w:val="22"/>
          <w:lang w:val="ru-RU"/>
        </w:rPr>
        <w:t xml:space="preserve">Наручилац може да захтева од </w:t>
      </w:r>
      <w:r>
        <w:rPr>
          <w:sz w:val="22"/>
          <w:szCs w:val="22"/>
          <w:lang w:val="ru-RU"/>
        </w:rPr>
        <w:t>п</w:t>
      </w:r>
      <w:r w:rsidRPr="00C8657F">
        <w:rPr>
          <w:sz w:val="22"/>
          <w:szCs w:val="22"/>
          <w:lang w:val="ru-RU"/>
        </w:rPr>
        <w:t xml:space="preserve">онуђача додатна објашњења која ће му помоћи при прегледу, вредновању и упоређивању понуда, а може да врши и контролу (увид) код </w:t>
      </w:r>
      <w:r>
        <w:rPr>
          <w:sz w:val="22"/>
          <w:szCs w:val="22"/>
          <w:lang w:val="ru-RU"/>
        </w:rPr>
        <w:t>п</w:t>
      </w:r>
      <w:r w:rsidRPr="00C8657F">
        <w:rPr>
          <w:sz w:val="22"/>
          <w:szCs w:val="22"/>
          <w:lang w:val="ru-RU"/>
        </w:rPr>
        <w:t xml:space="preserve">онуђача, односно његовог подизвођача. </w:t>
      </w:r>
    </w:p>
    <w:p w:rsidR="00E850B2" w:rsidRPr="00C8657F" w:rsidRDefault="00E850B2" w:rsidP="00E850B2">
      <w:pPr>
        <w:pStyle w:val="Default"/>
        <w:jc w:val="both"/>
        <w:rPr>
          <w:sz w:val="22"/>
          <w:szCs w:val="22"/>
          <w:lang w:val="ru-RU"/>
        </w:rPr>
      </w:pPr>
      <w:r w:rsidRPr="00C8657F">
        <w:rPr>
          <w:sz w:val="22"/>
          <w:szCs w:val="22"/>
          <w:lang w:val="ru-RU"/>
        </w:rPr>
        <w:t xml:space="preserve">Захтев за објашњење и одговор на овај захтев биће у писаној форми и њиме се не смеју тражити, нудити или дозволити промене у понуди. </w:t>
      </w:r>
    </w:p>
    <w:p w:rsidR="00E850B2" w:rsidRPr="00C8657F" w:rsidRDefault="00E850B2" w:rsidP="00E850B2">
      <w:pPr>
        <w:pStyle w:val="Default"/>
        <w:jc w:val="both"/>
        <w:rPr>
          <w:sz w:val="22"/>
          <w:szCs w:val="22"/>
          <w:lang w:val="ru-RU"/>
        </w:rPr>
      </w:pPr>
      <w:r w:rsidRPr="00C8657F">
        <w:rPr>
          <w:sz w:val="22"/>
          <w:szCs w:val="22"/>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 осим ако другачије не произилази из природе поступка јавне набавке. </w:t>
      </w:r>
    </w:p>
    <w:p w:rsidR="00E850B2" w:rsidRPr="00C8657F" w:rsidRDefault="00E850B2" w:rsidP="00E850B2">
      <w:pPr>
        <w:pStyle w:val="Default"/>
        <w:jc w:val="both"/>
        <w:rPr>
          <w:sz w:val="22"/>
          <w:szCs w:val="22"/>
          <w:lang w:val="ru-RU"/>
        </w:rPr>
      </w:pPr>
      <w:r w:rsidRPr="00C8657F">
        <w:rPr>
          <w:sz w:val="22"/>
          <w:szCs w:val="22"/>
          <w:lang w:val="ru-RU"/>
        </w:rPr>
        <w:t xml:space="preserve">Наручилац може, уз сагласност </w:t>
      </w:r>
      <w:r>
        <w:rPr>
          <w:sz w:val="22"/>
          <w:szCs w:val="22"/>
          <w:lang w:val="ru-RU"/>
        </w:rPr>
        <w:t>п</w:t>
      </w:r>
      <w:r w:rsidRPr="00C8657F">
        <w:rPr>
          <w:sz w:val="22"/>
          <w:szCs w:val="22"/>
          <w:lang w:val="ru-RU"/>
        </w:rPr>
        <w:t>онуђача, да изврши исправке рачунских грешака уочених приликом разматрања понуде по окончаном поступку отварања понуда.</w:t>
      </w:r>
    </w:p>
    <w:p w:rsidR="00E850B2" w:rsidRPr="00C8657F" w:rsidRDefault="00E850B2" w:rsidP="00E850B2">
      <w:pPr>
        <w:pStyle w:val="Default"/>
        <w:jc w:val="both"/>
        <w:rPr>
          <w:sz w:val="22"/>
          <w:szCs w:val="22"/>
          <w:lang w:val="ru-RU"/>
        </w:rPr>
      </w:pPr>
      <w:r w:rsidRPr="00C8657F">
        <w:rPr>
          <w:sz w:val="22"/>
          <w:szCs w:val="22"/>
          <w:lang w:val="ru-RU"/>
        </w:rPr>
        <w:t xml:space="preserve">У случају разлике између јединичне и укупне цене, меродавна је јединична цена. </w:t>
      </w:r>
    </w:p>
    <w:p w:rsidR="00E850B2" w:rsidRDefault="00E850B2" w:rsidP="00E850B2">
      <w:pPr>
        <w:pStyle w:val="Default"/>
        <w:jc w:val="both"/>
        <w:rPr>
          <w:sz w:val="22"/>
          <w:szCs w:val="22"/>
          <w:lang w:val="ru-RU"/>
        </w:rPr>
      </w:pPr>
      <w:r w:rsidRPr="00C8657F">
        <w:rPr>
          <w:sz w:val="22"/>
          <w:szCs w:val="22"/>
          <w:lang w:val="ru-RU"/>
        </w:rPr>
        <w:t xml:space="preserve">Ако се </w:t>
      </w:r>
      <w:r>
        <w:rPr>
          <w:sz w:val="22"/>
          <w:szCs w:val="22"/>
          <w:lang w:val="ru-RU"/>
        </w:rPr>
        <w:t>п</w:t>
      </w:r>
      <w:r w:rsidRPr="00C8657F">
        <w:rPr>
          <w:sz w:val="22"/>
          <w:szCs w:val="22"/>
          <w:lang w:val="ru-RU"/>
        </w:rPr>
        <w:t xml:space="preserve">онуђач не сагласи са исправком рачунских грешака, </w:t>
      </w:r>
      <w:r>
        <w:rPr>
          <w:sz w:val="22"/>
          <w:szCs w:val="22"/>
          <w:lang w:val="ru-RU"/>
        </w:rPr>
        <w:t>н</w:t>
      </w:r>
      <w:r w:rsidRPr="00C8657F">
        <w:rPr>
          <w:sz w:val="22"/>
          <w:szCs w:val="22"/>
          <w:lang w:val="ru-RU"/>
        </w:rPr>
        <w:t>аручилац ће његову понуду одбити као неприхватљиву.</w:t>
      </w:r>
    </w:p>
    <w:p w:rsidR="00E850B2" w:rsidRPr="00C8657F" w:rsidRDefault="00E850B2" w:rsidP="00E850B2">
      <w:pPr>
        <w:pStyle w:val="Default"/>
        <w:jc w:val="both"/>
        <w:rPr>
          <w:sz w:val="22"/>
          <w:szCs w:val="22"/>
          <w:lang w:val="ru-RU"/>
        </w:rPr>
      </w:pPr>
    </w:p>
    <w:p w:rsidR="00E850B2" w:rsidRDefault="00E850B2" w:rsidP="00E850B2">
      <w:pPr>
        <w:pStyle w:val="Default"/>
        <w:ind w:left="360" w:firstLine="360"/>
        <w:rPr>
          <w:b/>
          <w:bCs/>
          <w:sz w:val="22"/>
          <w:szCs w:val="22"/>
          <w:lang w:val="ru-RU"/>
        </w:rPr>
      </w:pPr>
      <w:r>
        <w:rPr>
          <w:b/>
          <w:sz w:val="22"/>
          <w:szCs w:val="22"/>
          <w:lang w:val="sr-Latn-CS"/>
        </w:rPr>
        <w:t>2</w:t>
      </w:r>
      <w:r w:rsidR="005A09D2">
        <w:rPr>
          <w:b/>
          <w:sz w:val="22"/>
          <w:szCs w:val="22"/>
          <w:lang w:val="sr-Cyrl-CS"/>
        </w:rPr>
        <w:t>7</w:t>
      </w:r>
      <w:r>
        <w:rPr>
          <w:b/>
          <w:sz w:val="22"/>
          <w:szCs w:val="22"/>
          <w:lang w:val="sr-Latn-CS"/>
        </w:rPr>
        <w:t xml:space="preserve">. </w:t>
      </w:r>
      <w:r w:rsidRPr="00E15174">
        <w:rPr>
          <w:b/>
          <w:sz w:val="22"/>
          <w:szCs w:val="22"/>
          <w:lang w:val="ru-RU"/>
        </w:rPr>
        <w:t>НЕГАТИВНЕ РЕФЕРЕНЦЕ</w:t>
      </w:r>
    </w:p>
    <w:p w:rsidR="00E850B2" w:rsidRPr="00C8657F" w:rsidRDefault="00E850B2" w:rsidP="00E850B2">
      <w:pPr>
        <w:pStyle w:val="default0"/>
        <w:spacing w:before="0" w:beforeAutospacing="0" w:after="0" w:afterAutospacing="0"/>
        <w:ind w:firstLine="360"/>
        <w:jc w:val="both"/>
        <w:rPr>
          <w:rFonts w:ascii="Arial" w:hAnsi="Arial" w:cs="Arial"/>
          <w:sz w:val="22"/>
          <w:szCs w:val="22"/>
          <w:lang w:val="ru-RU"/>
        </w:rPr>
      </w:pPr>
      <w:r w:rsidRPr="00C8657F">
        <w:rPr>
          <w:rFonts w:ascii="Arial" w:hAnsi="Arial" w:cs="Arial"/>
          <w:sz w:val="22"/>
          <w:szCs w:val="22"/>
          <w:lang w:val="ru-RU"/>
        </w:rPr>
        <w:t xml:space="preserve">Наручилац ће одбити понуду уколико поседује доказ да је </w:t>
      </w:r>
      <w:r>
        <w:rPr>
          <w:rFonts w:ascii="Arial" w:hAnsi="Arial" w:cs="Arial"/>
          <w:sz w:val="22"/>
          <w:szCs w:val="22"/>
          <w:lang w:val="ru-RU"/>
        </w:rPr>
        <w:t>п</w:t>
      </w:r>
      <w:r w:rsidRPr="00C8657F">
        <w:rPr>
          <w:rFonts w:ascii="Arial" w:hAnsi="Arial" w:cs="Arial"/>
          <w:sz w:val="22"/>
          <w:szCs w:val="22"/>
          <w:lang w:val="ru-RU"/>
        </w:rPr>
        <w:t xml:space="preserve">онуђач у претходне три године у поступку јавне набавке: </w:t>
      </w:r>
    </w:p>
    <w:p w:rsidR="00E850B2" w:rsidRPr="00C8657F" w:rsidRDefault="00E850B2" w:rsidP="00530FE2">
      <w:pPr>
        <w:pStyle w:val="default0"/>
        <w:numPr>
          <w:ilvl w:val="0"/>
          <w:numId w:val="10"/>
        </w:numPr>
        <w:spacing w:before="0" w:beforeAutospacing="0" w:after="0" w:afterAutospacing="0"/>
        <w:jc w:val="both"/>
        <w:rPr>
          <w:rFonts w:ascii="Arial" w:hAnsi="Arial" w:cs="Arial"/>
          <w:sz w:val="22"/>
          <w:szCs w:val="22"/>
          <w:lang w:val="ru-RU"/>
        </w:rPr>
      </w:pPr>
      <w:r w:rsidRPr="00C8657F">
        <w:rPr>
          <w:rFonts w:ascii="Arial" w:hAnsi="Arial" w:cs="Arial"/>
          <w:sz w:val="22"/>
          <w:szCs w:val="22"/>
          <w:lang w:val="ru-RU"/>
        </w:rPr>
        <w:t>поступио супротно забрани из чл. 23.</w:t>
      </w:r>
      <w:r>
        <w:rPr>
          <w:rFonts w:ascii="Arial" w:hAnsi="Arial" w:cs="Arial"/>
          <w:sz w:val="22"/>
          <w:szCs w:val="22"/>
          <w:lang w:val="ru-RU"/>
        </w:rPr>
        <w:t xml:space="preserve"> и чл. 25.</w:t>
      </w:r>
      <w:r w:rsidRPr="0017225B">
        <w:rPr>
          <w:rFonts w:ascii="Arial" w:hAnsi="Arial" w:cs="Arial"/>
          <w:color w:val="auto"/>
          <w:sz w:val="22"/>
          <w:szCs w:val="22"/>
          <w:lang w:val="ru-RU"/>
        </w:rPr>
        <w:t>Закона о јавним набавкама</w:t>
      </w:r>
    </w:p>
    <w:p w:rsidR="00E850B2" w:rsidRPr="00C8657F" w:rsidRDefault="00E850B2" w:rsidP="00530FE2">
      <w:pPr>
        <w:pStyle w:val="default0"/>
        <w:numPr>
          <w:ilvl w:val="0"/>
          <w:numId w:val="10"/>
        </w:numPr>
        <w:spacing w:before="0" w:beforeAutospacing="0" w:after="0" w:afterAutospacing="0"/>
        <w:jc w:val="both"/>
        <w:rPr>
          <w:rFonts w:ascii="Arial" w:hAnsi="Arial" w:cs="Arial"/>
          <w:sz w:val="22"/>
          <w:szCs w:val="22"/>
          <w:lang w:val="ru-RU"/>
        </w:rPr>
      </w:pPr>
      <w:r>
        <w:rPr>
          <w:rFonts w:ascii="Arial" w:hAnsi="Arial" w:cs="Arial"/>
          <w:sz w:val="22"/>
          <w:szCs w:val="22"/>
          <w:lang w:val="ru-RU"/>
        </w:rPr>
        <w:t>учинио повреду конкуренције</w:t>
      </w:r>
    </w:p>
    <w:p w:rsidR="00E850B2" w:rsidRPr="00C8657F" w:rsidRDefault="00E850B2" w:rsidP="00530FE2">
      <w:pPr>
        <w:pStyle w:val="default0"/>
        <w:numPr>
          <w:ilvl w:val="0"/>
          <w:numId w:val="10"/>
        </w:numPr>
        <w:spacing w:before="0" w:beforeAutospacing="0" w:after="0" w:afterAutospacing="0"/>
        <w:jc w:val="both"/>
        <w:rPr>
          <w:rFonts w:ascii="Arial" w:hAnsi="Arial" w:cs="Arial"/>
          <w:sz w:val="22"/>
          <w:szCs w:val="22"/>
          <w:lang w:val="ru-RU"/>
        </w:rPr>
      </w:pPr>
      <w:r w:rsidRPr="00C8657F">
        <w:rPr>
          <w:rFonts w:ascii="Arial" w:hAnsi="Arial" w:cs="Arial"/>
          <w:sz w:val="22"/>
          <w:szCs w:val="22"/>
          <w:lang w:val="ru-RU"/>
        </w:rPr>
        <w:t>доставио неистините податке у понуди или без оправданих разлога одбио да закључи уговор о јавној набавци, након ш</w:t>
      </w:r>
      <w:r>
        <w:rPr>
          <w:rFonts w:ascii="Arial" w:hAnsi="Arial" w:cs="Arial"/>
          <w:sz w:val="22"/>
          <w:szCs w:val="22"/>
          <w:lang w:val="ru-RU"/>
        </w:rPr>
        <w:t>то му је уговор додељен</w:t>
      </w:r>
    </w:p>
    <w:p w:rsidR="00E850B2" w:rsidRPr="00C8657F" w:rsidRDefault="00E850B2" w:rsidP="00530FE2">
      <w:pPr>
        <w:pStyle w:val="default0"/>
        <w:numPr>
          <w:ilvl w:val="0"/>
          <w:numId w:val="10"/>
        </w:numPr>
        <w:spacing w:before="0" w:beforeAutospacing="0" w:after="0" w:afterAutospacing="0"/>
        <w:jc w:val="both"/>
        <w:rPr>
          <w:rFonts w:ascii="Arial" w:hAnsi="Arial" w:cs="Arial"/>
          <w:sz w:val="22"/>
          <w:szCs w:val="22"/>
          <w:lang w:val="ru-RU"/>
        </w:rPr>
      </w:pPr>
      <w:r w:rsidRPr="00C8657F">
        <w:rPr>
          <w:rFonts w:ascii="Arial" w:hAnsi="Arial" w:cs="Arial"/>
          <w:sz w:val="22"/>
          <w:szCs w:val="22"/>
          <w:lang w:val="ru-RU"/>
        </w:rPr>
        <w:t xml:space="preserve">одбио да достави доказе и средства обезбеђења на шта се у понуди обавезао. </w:t>
      </w:r>
    </w:p>
    <w:p w:rsidR="00E850B2" w:rsidRPr="00C8657F" w:rsidRDefault="00E850B2" w:rsidP="00E850B2">
      <w:pPr>
        <w:pStyle w:val="default0"/>
        <w:spacing w:before="0" w:beforeAutospacing="0" w:after="0" w:afterAutospacing="0"/>
        <w:ind w:firstLine="360"/>
        <w:jc w:val="both"/>
        <w:rPr>
          <w:rFonts w:ascii="Arial" w:hAnsi="Arial" w:cs="Arial"/>
          <w:sz w:val="22"/>
          <w:szCs w:val="22"/>
          <w:lang w:val="ru-RU"/>
        </w:rPr>
      </w:pPr>
      <w:r w:rsidRPr="00C8657F">
        <w:rPr>
          <w:rFonts w:ascii="Arial" w:hAnsi="Arial" w:cs="Arial"/>
          <w:sz w:val="22"/>
          <w:szCs w:val="22"/>
          <w:lang w:val="ru-RU"/>
        </w:rPr>
        <w:t xml:space="preserve">Наручилац </w:t>
      </w:r>
      <w:r>
        <w:rPr>
          <w:rFonts w:ascii="Arial" w:hAnsi="Arial" w:cs="Arial"/>
          <w:sz w:val="22"/>
          <w:szCs w:val="22"/>
          <w:lang w:val="ru-RU"/>
        </w:rPr>
        <w:t>може</w:t>
      </w:r>
      <w:r w:rsidRPr="00C8657F">
        <w:rPr>
          <w:rFonts w:ascii="Arial" w:hAnsi="Arial" w:cs="Arial"/>
          <w:sz w:val="22"/>
          <w:szCs w:val="22"/>
          <w:lang w:val="ru-RU"/>
        </w:rPr>
        <w:t xml:space="preserve"> одбити понуду уколико поседује доказ у складу са чланом 82. </w:t>
      </w:r>
      <w:r w:rsidRPr="0017225B">
        <w:rPr>
          <w:rFonts w:ascii="Arial" w:hAnsi="Arial" w:cs="Arial"/>
          <w:color w:val="auto"/>
          <w:sz w:val="22"/>
          <w:szCs w:val="22"/>
          <w:lang w:val="ru-RU"/>
        </w:rPr>
        <w:t>Закона о јавним набавкама</w:t>
      </w:r>
      <w:r w:rsidRPr="00C8657F">
        <w:rPr>
          <w:rFonts w:ascii="Arial" w:hAnsi="Arial" w:cs="Arial"/>
          <w:sz w:val="22"/>
          <w:szCs w:val="22"/>
          <w:lang w:val="ru-RU"/>
        </w:rPr>
        <w:t xml:space="preserve">, који потврђује да </w:t>
      </w:r>
      <w:r>
        <w:rPr>
          <w:rFonts w:ascii="Arial" w:hAnsi="Arial" w:cs="Arial"/>
          <w:sz w:val="22"/>
          <w:szCs w:val="22"/>
          <w:lang w:val="ru-RU"/>
        </w:rPr>
        <w:t>п</w:t>
      </w:r>
      <w:r w:rsidRPr="00C8657F">
        <w:rPr>
          <w:rFonts w:ascii="Arial" w:hAnsi="Arial" w:cs="Arial"/>
          <w:sz w:val="22"/>
          <w:szCs w:val="22"/>
          <w:lang w:val="ru-RU"/>
        </w:rPr>
        <w:t xml:space="preserve">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w:t>
      </w:r>
    </w:p>
    <w:p w:rsidR="00E850B2" w:rsidRPr="00C8657F" w:rsidRDefault="00E850B2" w:rsidP="00E850B2">
      <w:pPr>
        <w:pStyle w:val="default0"/>
        <w:spacing w:before="0" w:beforeAutospacing="0" w:after="0" w:afterAutospacing="0"/>
        <w:ind w:firstLine="360"/>
        <w:jc w:val="both"/>
        <w:rPr>
          <w:rFonts w:ascii="Arial" w:hAnsi="Arial" w:cs="Arial"/>
          <w:sz w:val="22"/>
          <w:szCs w:val="22"/>
          <w:lang w:val="ru-RU"/>
        </w:rPr>
      </w:pPr>
      <w:r w:rsidRPr="00C8657F">
        <w:rPr>
          <w:rFonts w:ascii="Arial" w:hAnsi="Arial" w:cs="Arial"/>
          <w:sz w:val="22"/>
          <w:szCs w:val="22"/>
          <w:lang w:val="ru-RU"/>
        </w:rPr>
        <w:t xml:space="preserve">Наручилац може одбити понуду ако поседује доказ из члана 82. </w:t>
      </w:r>
      <w:r w:rsidRPr="0017225B">
        <w:rPr>
          <w:rFonts w:ascii="Arial" w:hAnsi="Arial" w:cs="Arial"/>
          <w:color w:val="auto"/>
          <w:sz w:val="22"/>
          <w:szCs w:val="22"/>
          <w:lang w:val="ru-RU"/>
        </w:rPr>
        <w:t>Закона о јавним набавкама</w:t>
      </w:r>
      <w:r w:rsidRPr="00C8657F">
        <w:rPr>
          <w:rFonts w:ascii="Arial" w:hAnsi="Arial" w:cs="Arial"/>
          <w:sz w:val="22"/>
          <w:szCs w:val="22"/>
          <w:lang w:val="ru-RU"/>
        </w:rPr>
        <w:t xml:space="preserve"> који се односи на поступак или уговор који је закључио и други </w:t>
      </w:r>
      <w:r>
        <w:rPr>
          <w:rFonts w:ascii="Arial" w:hAnsi="Arial" w:cs="Arial"/>
          <w:sz w:val="22"/>
          <w:szCs w:val="22"/>
          <w:lang w:val="ru-RU"/>
        </w:rPr>
        <w:t>н</w:t>
      </w:r>
      <w:r w:rsidRPr="00C8657F">
        <w:rPr>
          <w:rFonts w:ascii="Arial" w:hAnsi="Arial" w:cs="Arial"/>
          <w:sz w:val="22"/>
          <w:szCs w:val="22"/>
          <w:lang w:val="ru-RU"/>
        </w:rPr>
        <w:t xml:space="preserve">аручилац ако је предмет јавне набавке истоврстан. </w:t>
      </w:r>
    </w:p>
    <w:p w:rsidR="00E850B2" w:rsidRPr="00E15174" w:rsidRDefault="00E850B2" w:rsidP="00E850B2">
      <w:pPr>
        <w:pStyle w:val="Default"/>
        <w:ind w:left="360" w:firstLine="360"/>
        <w:rPr>
          <w:b/>
          <w:sz w:val="22"/>
          <w:szCs w:val="22"/>
          <w:lang w:val="ru-RU"/>
        </w:rPr>
      </w:pPr>
    </w:p>
    <w:p w:rsidR="00E850B2" w:rsidRPr="00E15174" w:rsidRDefault="00E850B2" w:rsidP="00E850B2">
      <w:pPr>
        <w:pStyle w:val="Default"/>
        <w:ind w:left="360" w:firstLine="360"/>
        <w:rPr>
          <w:b/>
          <w:sz w:val="22"/>
          <w:szCs w:val="22"/>
          <w:lang w:val="ru-RU"/>
        </w:rPr>
      </w:pPr>
      <w:r>
        <w:rPr>
          <w:b/>
          <w:sz w:val="22"/>
          <w:szCs w:val="22"/>
          <w:lang w:val="sr-Latn-CS"/>
        </w:rPr>
        <w:t>2</w:t>
      </w:r>
      <w:r w:rsidR="005A09D2">
        <w:rPr>
          <w:b/>
          <w:sz w:val="22"/>
          <w:szCs w:val="22"/>
          <w:lang w:val="sr-Cyrl-CS"/>
        </w:rPr>
        <w:t>8</w:t>
      </w:r>
      <w:r>
        <w:rPr>
          <w:b/>
          <w:sz w:val="22"/>
          <w:szCs w:val="22"/>
          <w:lang w:val="sr-Latn-CS"/>
        </w:rPr>
        <w:t xml:space="preserve">. </w:t>
      </w:r>
      <w:r w:rsidRPr="00E15174">
        <w:rPr>
          <w:b/>
          <w:sz w:val="22"/>
          <w:szCs w:val="22"/>
          <w:lang w:val="ru-RU"/>
        </w:rPr>
        <w:t>ОБАВЕШТАВАЊЕ ПОНУЂАЧА О РЕЗУЛТАТИМА ПОСТУПКА</w:t>
      </w:r>
    </w:p>
    <w:p w:rsidR="00E850B2" w:rsidRPr="00AA5D26" w:rsidRDefault="00E850B2" w:rsidP="00E850B2">
      <w:pPr>
        <w:pStyle w:val="Default"/>
        <w:ind w:right="77"/>
        <w:rPr>
          <w:color w:val="auto"/>
          <w:sz w:val="22"/>
          <w:szCs w:val="22"/>
          <w:lang w:val="sr-Latn-CS"/>
        </w:rPr>
      </w:pPr>
      <w:r w:rsidRPr="00AA5D26">
        <w:rPr>
          <w:color w:val="auto"/>
          <w:sz w:val="22"/>
          <w:szCs w:val="22"/>
          <w:lang w:val="ru-RU"/>
        </w:rPr>
        <w:t xml:space="preserve">Оквирни рок за доношење одлуке о додели уговора је 10 данаод дана отварања понуда. </w:t>
      </w:r>
    </w:p>
    <w:p w:rsidR="000B5BED" w:rsidRDefault="000B5BED" w:rsidP="000B5BED">
      <w:pPr>
        <w:pStyle w:val="Default"/>
        <w:ind w:left="360" w:right="77" w:firstLine="360"/>
        <w:rPr>
          <w:b/>
          <w:sz w:val="22"/>
          <w:szCs w:val="22"/>
          <w:lang/>
        </w:rPr>
      </w:pPr>
    </w:p>
    <w:p w:rsidR="000B5BED" w:rsidRPr="000B5BED" w:rsidRDefault="00E850B2" w:rsidP="000B5BED">
      <w:pPr>
        <w:pStyle w:val="Default"/>
        <w:ind w:left="360" w:right="77" w:firstLine="360"/>
        <w:rPr>
          <w:b/>
          <w:bCs/>
          <w:sz w:val="22"/>
          <w:szCs w:val="22"/>
          <w:lang w:val="ru-RU"/>
        </w:rPr>
      </w:pPr>
      <w:r>
        <w:rPr>
          <w:b/>
          <w:sz w:val="22"/>
          <w:szCs w:val="22"/>
          <w:lang w:val="sr-Latn-CS"/>
        </w:rPr>
        <w:t>2</w:t>
      </w:r>
      <w:r w:rsidR="005A09D2">
        <w:rPr>
          <w:b/>
          <w:sz w:val="22"/>
          <w:szCs w:val="22"/>
          <w:lang w:val="sr-Cyrl-CS"/>
        </w:rPr>
        <w:t>9</w:t>
      </w:r>
      <w:r>
        <w:rPr>
          <w:b/>
          <w:sz w:val="22"/>
          <w:szCs w:val="22"/>
          <w:lang w:val="sr-Latn-CS"/>
        </w:rPr>
        <w:t xml:space="preserve">. </w:t>
      </w:r>
      <w:r w:rsidRPr="005F2615">
        <w:rPr>
          <w:b/>
          <w:sz w:val="22"/>
          <w:szCs w:val="22"/>
          <w:lang w:val="ru-RU"/>
        </w:rPr>
        <w:t>ЗАКЉУЧЕЊЕ УГОВОРА</w:t>
      </w:r>
    </w:p>
    <w:p w:rsidR="00E850B2" w:rsidRPr="0087063E" w:rsidRDefault="00E850B2" w:rsidP="00E850B2">
      <w:pPr>
        <w:pStyle w:val="Default"/>
        <w:ind w:right="77"/>
        <w:jc w:val="both"/>
        <w:rPr>
          <w:sz w:val="22"/>
          <w:szCs w:val="22"/>
          <w:lang/>
        </w:rPr>
      </w:pPr>
      <w:r w:rsidRPr="00C8657F">
        <w:rPr>
          <w:sz w:val="22"/>
          <w:szCs w:val="22"/>
          <w:lang w:val="ru-RU"/>
        </w:rPr>
        <w:t xml:space="preserve">Наручилац ће </w:t>
      </w:r>
      <w:r>
        <w:rPr>
          <w:sz w:val="22"/>
          <w:szCs w:val="22"/>
          <w:lang w:val="ru-RU"/>
        </w:rPr>
        <w:t>доставити</w:t>
      </w:r>
      <w:r w:rsidRPr="00C8657F">
        <w:rPr>
          <w:sz w:val="22"/>
          <w:szCs w:val="22"/>
          <w:lang w:val="ru-RU"/>
        </w:rPr>
        <w:t xml:space="preserve"> уговор о јавној набавци </w:t>
      </w:r>
      <w:r>
        <w:rPr>
          <w:sz w:val="22"/>
          <w:szCs w:val="22"/>
          <w:lang w:val="ru-RU"/>
        </w:rPr>
        <w:t>понуђачу</w:t>
      </w:r>
      <w:r w:rsidRPr="00C8657F">
        <w:rPr>
          <w:sz w:val="22"/>
          <w:szCs w:val="22"/>
          <w:lang w:val="ru-RU"/>
        </w:rPr>
        <w:t xml:space="preserve"> којем је додељен уговор у року од 8 (осам) дана од дана протек</w:t>
      </w:r>
      <w:r>
        <w:rPr>
          <w:sz w:val="22"/>
          <w:szCs w:val="22"/>
          <w:lang w:val="sr-Cyrl-CS"/>
        </w:rPr>
        <w:t>а</w:t>
      </w:r>
      <w:r w:rsidRPr="00C8657F">
        <w:rPr>
          <w:sz w:val="22"/>
          <w:szCs w:val="22"/>
          <w:lang w:val="ru-RU"/>
        </w:rPr>
        <w:t xml:space="preserve"> рока за подношење захтева за заштиту права из члана 149. </w:t>
      </w:r>
      <w:r w:rsidRPr="0017225B">
        <w:rPr>
          <w:color w:val="auto"/>
          <w:sz w:val="22"/>
          <w:szCs w:val="22"/>
          <w:lang w:val="ru-RU"/>
        </w:rPr>
        <w:t>Закона о јавним набавкама</w:t>
      </w:r>
      <w:r w:rsidRPr="00C8657F">
        <w:rPr>
          <w:sz w:val="22"/>
          <w:szCs w:val="22"/>
          <w:lang w:val="ru-RU"/>
        </w:rPr>
        <w:t xml:space="preserve">. </w:t>
      </w:r>
      <w:r w:rsidR="00AF507E">
        <w:rPr>
          <w:sz w:val="22"/>
          <w:szCs w:val="22"/>
          <w:lang/>
        </w:rPr>
        <w:t>Изабрани понуђач је у обавези да потпише Уговор  у року од 3 дана од дана достављања</w:t>
      </w:r>
      <w:r w:rsidR="0087063E">
        <w:rPr>
          <w:sz w:val="22"/>
          <w:szCs w:val="22"/>
          <w:lang/>
        </w:rPr>
        <w:t xml:space="preserve"> у супротном ће се сматрати да је одустао.</w:t>
      </w:r>
    </w:p>
    <w:p w:rsidR="00E850B2" w:rsidRPr="00C8657F" w:rsidRDefault="00E850B2" w:rsidP="00E850B2">
      <w:pPr>
        <w:pStyle w:val="Default"/>
        <w:ind w:right="77"/>
        <w:jc w:val="both"/>
        <w:rPr>
          <w:sz w:val="22"/>
          <w:szCs w:val="22"/>
          <w:lang w:val="ru-RU"/>
        </w:rPr>
      </w:pPr>
      <w:r w:rsidRPr="00C8657F">
        <w:rPr>
          <w:sz w:val="22"/>
          <w:szCs w:val="22"/>
          <w:lang w:val="ru-RU"/>
        </w:rPr>
        <w:t>У складу са чланом 112. став 2. тачка 5</w:t>
      </w:r>
      <w:r>
        <w:rPr>
          <w:sz w:val="22"/>
          <w:szCs w:val="22"/>
          <w:lang w:val="ru-RU"/>
        </w:rPr>
        <w:t>.</w:t>
      </w:r>
      <w:r w:rsidRPr="0017225B">
        <w:rPr>
          <w:color w:val="auto"/>
          <w:sz w:val="22"/>
          <w:szCs w:val="22"/>
          <w:lang w:val="ru-RU"/>
        </w:rPr>
        <w:t>Закона о јавним набавкама</w:t>
      </w:r>
      <w:r w:rsidRPr="00C8657F">
        <w:rPr>
          <w:sz w:val="22"/>
          <w:szCs w:val="22"/>
          <w:lang w:val="ru-RU"/>
        </w:rPr>
        <w:t xml:space="preserve">, уколико је поднета само једна понуда, </w:t>
      </w:r>
      <w:r>
        <w:rPr>
          <w:sz w:val="22"/>
          <w:szCs w:val="22"/>
          <w:lang w:val="ru-RU"/>
        </w:rPr>
        <w:t>н</w:t>
      </w:r>
      <w:r w:rsidRPr="00C8657F">
        <w:rPr>
          <w:sz w:val="22"/>
          <w:szCs w:val="22"/>
          <w:lang w:val="ru-RU"/>
        </w:rPr>
        <w:t xml:space="preserve">аручилац може закључити уговор и пре истека рока за подношење захтева за заштиту права. </w:t>
      </w:r>
    </w:p>
    <w:p w:rsidR="00E850B2" w:rsidRPr="00C8657F" w:rsidRDefault="00E850B2" w:rsidP="00E850B2">
      <w:pPr>
        <w:pStyle w:val="Default"/>
        <w:ind w:right="77"/>
        <w:jc w:val="both"/>
        <w:rPr>
          <w:sz w:val="22"/>
          <w:szCs w:val="22"/>
          <w:lang w:val="ru-RU"/>
        </w:rPr>
      </w:pPr>
      <w:r w:rsidRPr="00C8657F">
        <w:rPr>
          <w:sz w:val="22"/>
          <w:szCs w:val="22"/>
          <w:lang w:val="ru-RU"/>
        </w:rPr>
        <w:t xml:space="preserve">Наручилац ће изабраног </w:t>
      </w:r>
      <w:r>
        <w:rPr>
          <w:sz w:val="22"/>
          <w:szCs w:val="22"/>
          <w:lang w:val="ru-RU"/>
        </w:rPr>
        <w:t>п</w:t>
      </w:r>
      <w:r w:rsidRPr="00C8657F">
        <w:rPr>
          <w:sz w:val="22"/>
          <w:szCs w:val="22"/>
          <w:lang w:val="ru-RU"/>
        </w:rPr>
        <w:t xml:space="preserve">онуђача благовремено обавестити о настанку законских услова за потписивање уговора (одмах по настанку услова, односно по протеку рока за подношење захтева за заштиту права) и позвати га да приступи закључењу уговора. </w:t>
      </w:r>
    </w:p>
    <w:p w:rsidR="00E850B2" w:rsidRDefault="00E850B2" w:rsidP="00E850B2">
      <w:pPr>
        <w:pStyle w:val="Default"/>
        <w:ind w:right="77"/>
        <w:jc w:val="both"/>
        <w:rPr>
          <w:sz w:val="22"/>
          <w:szCs w:val="22"/>
          <w:lang w:val="ru-RU"/>
        </w:rPr>
      </w:pPr>
      <w:r w:rsidRPr="00C8657F">
        <w:rPr>
          <w:sz w:val="22"/>
          <w:szCs w:val="22"/>
          <w:lang w:val="ru-RU"/>
        </w:rPr>
        <w:lastRenderedPageBreak/>
        <w:t xml:space="preserve">У случају одустајања или неодазивања позиву за закључење уговора, </w:t>
      </w:r>
      <w:r>
        <w:rPr>
          <w:sz w:val="22"/>
          <w:szCs w:val="22"/>
          <w:lang w:val="ru-RU"/>
        </w:rPr>
        <w:t>н</w:t>
      </w:r>
      <w:r w:rsidRPr="00C8657F">
        <w:rPr>
          <w:sz w:val="22"/>
          <w:szCs w:val="22"/>
          <w:lang w:val="ru-RU"/>
        </w:rPr>
        <w:t xml:space="preserve">аручилац има право да закључи уговор о набавци са понуђачем који је следећи </w:t>
      </w:r>
      <w:r>
        <w:rPr>
          <w:sz w:val="22"/>
          <w:szCs w:val="22"/>
          <w:lang w:val="ru-RU"/>
        </w:rPr>
        <w:t>најповољнији</w:t>
      </w:r>
      <w:r w:rsidRPr="00C8657F">
        <w:rPr>
          <w:sz w:val="22"/>
          <w:szCs w:val="22"/>
          <w:lang w:val="ru-RU"/>
        </w:rPr>
        <w:t xml:space="preserve">. </w:t>
      </w:r>
    </w:p>
    <w:p w:rsidR="00E850B2" w:rsidRDefault="00E850B2" w:rsidP="00E850B2">
      <w:pPr>
        <w:pStyle w:val="Default"/>
        <w:ind w:right="77"/>
        <w:jc w:val="both"/>
        <w:rPr>
          <w:sz w:val="22"/>
          <w:szCs w:val="22"/>
          <w:lang w:val="ru-RU"/>
        </w:rPr>
      </w:pPr>
    </w:p>
    <w:p w:rsidR="00E850B2" w:rsidRPr="00C8657F" w:rsidRDefault="005A09D2" w:rsidP="00E850B2">
      <w:pPr>
        <w:pStyle w:val="Default"/>
        <w:ind w:right="77"/>
        <w:rPr>
          <w:sz w:val="22"/>
          <w:szCs w:val="22"/>
          <w:lang w:val="ru-RU"/>
        </w:rPr>
      </w:pPr>
      <w:r>
        <w:rPr>
          <w:b/>
          <w:bCs/>
          <w:sz w:val="22"/>
          <w:szCs w:val="22"/>
          <w:lang w:val="ru-RU"/>
        </w:rPr>
        <w:t xml:space="preserve">30. </w:t>
      </w:r>
      <w:r w:rsidR="00E850B2" w:rsidRPr="00C8657F">
        <w:rPr>
          <w:b/>
          <w:bCs/>
          <w:sz w:val="22"/>
          <w:szCs w:val="22"/>
          <w:lang w:val="ru-RU"/>
        </w:rPr>
        <w:t xml:space="preserve">РАЗЛОЗИ ЗБОГ КОЈИХ СЕ МОЖЕ ОДУСТАТИ ОД ДОДЕЛЕ УГОВОРА: </w:t>
      </w:r>
    </w:p>
    <w:p w:rsidR="00E850B2" w:rsidRPr="00C8657F" w:rsidRDefault="00E850B2" w:rsidP="00530FE2">
      <w:pPr>
        <w:pStyle w:val="Default"/>
        <w:numPr>
          <w:ilvl w:val="0"/>
          <w:numId w:val="11"/>
        </w:numPr>
        <w:rPr>
          <w:sz w:val="22"/>
          <w:szCs w:val="22"/>
          <w:lang w:val="ru-RU"/>
        </w:rPr>
      </w:pPr>
      <w:r w:rsidRPr="00C8657F">
        <w:rPr>
          <w:sz w:val="22"/>
          <w:szCs w:val="22"/>
          <w:lang w:val="ru-RU"/>
        </w:rPr>
        <w:t>Наручилац задржава право да обустави поступак у складу са чланом 109. став 1.</w:t>
      </w:r>
      <w:r w:rsidRPr="0017225B">
        <w:rPr>
          <w:color w:val="auto"/>
          <w:sz w:val="22"/>
          <w:szCs w:val="22"/>
          <w:lang w:val="ru-RU"/>
        </w:rPr>
        <w:t>Закона о јавним набавкама</w:t>
      </w:r>
    </w:p>
    <w:p w:rsidR="00E850B2" w:rsidRDefault="00E850B2" w:rsidP="00530FE2">
      <w:pPr>
        <w:pStyle w:val="Default"/>
        <w:numPr>
          <w:ilvl w:val="0"/>
          <w:numId w:val="11"/>
        </w:numPr>
        <w:jc w:val="both"/>
        <w:rPr>
          <w:sz w:val="22"/>
          <w:szCs w:val="22"/>
          <w:lang w:val="ru-RU"/>
        </w:rPr>
      </w:pPr>
      <w:r w:rsidRPr="00C8657F">
        <w:rPr>
          <w:sz w:val="22"/>
          <w:szCs w:val="22"/>
          <w:lang w:val="ru-RU"/>
        </w:rPr>
        <w:t xml:space="preserve">Наручилац може да обустави поступак јавне набавке у складу са чланом 109. став 2. </w:t>
      </w:r>
      <w:r w:rsidRPr="0017225B">
        <w:rPr>
          <w:color w:val="auto"/>
          <w:sz w:val="22"/>
          <w:szCs w:val="22"/>
          <w:lang w:val="ru-RU"/>
        </w:rPr>
        <w:t>Закона о јавним набавкама</w:t>
      </w:r>
      <w:r w:rsidRPr="00C8657F">
        <w:rPr>
          <w:sz w:val="22"/>
          <w:szCs w:val="22"/>
          <w:lang w:val="ru-RU"/>
        </w:rPr>
        <w:t xml:space="preserve">,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 односно у наредних 6 (шест) месеци. </w:t>
      </w:r>
    </w:p>
    <w:p w:rsidR="005A09D2" w:rsidRPr="00C8657F" w:rsidRDefault="005A09D2" w:rsidP="005A09D2">
      <w:pPr>
        <w:pStyle w:val="Default"/>
        <w:ind w:left="360"/>
        <w:jc w:val="both"/>
        <w:rPr>
          <w:sz w:val="22"/>
          <w:szCs w:val="22"/>
          <w:lang w:val="ru-RU"/>
        </w:rPr>
      </w:pPr>
    </w:p>
    <w:p w:rsidR="00A9392A" w:rsidRDefault="005A09D2" w:rsidP="00A9392A">
      <w:pPr>
        <w:pStyle w:val="Default"/>
        <w:ind w:firstLine="360"/>
        <w:jc w:val="both"/>
        <w:rPr>
          <w:sz w:val="22"/>
          <w:szCs w:val="22"/>
        </w:rPr>
      </w:pPr>
      <w:r>
        <w:rPr>
          <w:b/>
          <w:sz w:val="22"/>
          <w:szCs w:val="22"/>
        </w:rPr>
        <w:t xml:space="preserve">31. </w:t>
      </w:r>
      <w:r w:rsidR="0045338A" w:rsidRPr="0057390A">
        <w:rPr>
          <w:b/>
          <w:sz w:val="22"/>
          <w:szCs w:val="22"/>
        </w:rPr>
        <w:t>ИЗМЕНЕ ТОКОМ ТРАЈАЊА УГОВОРА О ЈАВНОЈ НАБАВЦИ РАДОВА</w:t>
      </w:r>
      <w:r w:rsidR="0045338A" w:rsidRPr="0057390A">
        <w:rPr>
          <w:sz w:val="22"/>
          <w:szCs w:val="22"/>
        </w:rPr>
        <w:t>.</w:t>
      </w:r>
    </w:p>
    <w:p w:rsidR="00630A8E" w:rsidRPr="00A9392A" w:rsidRDefault="00630A8E" w:rsidP="00A9392A">
      <w:pPr>
        <w:pStyle w:val="Default"/>
        <w:ind w:firstLine="360"/>
        <w:jc w:val="both"/>
        <w:rPr>
          <w:sz w:val="22"/>
          <w:szCs w:val="22"/>
        </w:rPr>
      </w:pPr>
      <w:r w:rsidRPr="00A9392A">
        <w:rPr>
          <w:sz w:val="22"/>
          <w:szCs w:val="22"/>
        </w:rPr>
        <w:t>За све што није регулисано овим уговором примењиваће се одредбе Закона о облигационим односима, Посебне узансе о грађењу (уколико нису у супротности са одредбама овог уговора</w:t>
      </w:r>
      <w:r w:rsidR="00A9392A">
        <w:rPr>
          <w:sz w:val="22"/>
          <w:szCs w:val="22"/>
        </w:rPr>
        <w:t>)</w:t>
      </w:r>
      <w:r w:rsidRPr="00A9392A">
        <w:rPr>
          <w:sz w:val="22"/>
          <w:szCs w:val="22"/>
        </w:rPr>
        <w:t xml:space="preserve"> као и други прописи који регулишу ову област.</w:t>
      </w:r>
    </w:p>
    <w:p w:rsidR="00630A8E" w:rsidRPr="00A9392A" w:rsidRDefault="00630A8E" w:rsidP="00A9392A">
      <w:pPr>
        <w:pStyle w:val="Default"/>
        <w:ind w:firstLine="360"/>
        <w:jc w:val="both"/>
        <w:rPr>
          <w:sz w:val="22"/>
          <w:szCs w:val="22"/>
        </w:rPr>
      </w:pPr>
      <w:r w:rsidRPr="00A9392A">
        <w:rPr>
          <w:sz w:val="22"/>
          <w:szCs w:val="22"/>
        </w:rPr>
        <w:t>Уколико се током извођења радова појави потреба за извођењем вишкова радова на појединим позицијама радова, Извођач је дужан да застане са том врстом радова и писмено обавести стручни надзор и Наручиоца.</w:t>
      </w:r>
    </w:p>
    <w:p w:rsidR="00630A8E" w:rsidRPr="00A9392A" w:rsidRDefault="00630A8E" w:rsidP="00A9392A">
      <w:pPr>
        <w:pStyle w:val="Default"/>
        <w:ind w:firstLine="360"/>
        <w:jc w:val="both"/>
        <w:rPr>
          <w:sz w:val="22"/>
          <w:szCs w:val="22"/>
        </w:rPr>
      </w:pPr>
      <w:r w:rsidRPr="00A9392A">
        <w:rPr>
          <w:sz w:val="22"/>
          <w:szCs w:val="22"/>
        </w:rPr>
        <w:t>Након добијања писмене сагласности Наручиоца Извођач ће извести вишкове радова.</w:t>
      </w:r>
    </w:p>
    <w:p w:rsidR="00630A8E" w:rsidRPr="00A9392A" w:rsidRDefault="00630A8E" w:rsidP="00A9392A">
      <w:pPr>
        <w:pStyle w:val="Default"/>
        <w:ind w:firstLine="360"/>
        <w:jc w:val="both"/>
        <w:rPr>
          <w:sz w:val="22"/>
          <w:szCs w:val="22"/>
        </w:rPr>
      </w:pPr>
      <w:r w:rsidRPr="00A9392A">
        <w:rPr>
          <w:sz w:val="22"/>
          <w:szCs w:val="22"/>
        </w:rPr>
        <w:t>Јединичне цене за све позиције радова за које се утврди постојање   вишкова радова остају фиксне и непромењиве, а извођење вишка радова који не прелазе 10% укупно уговорених количина радова, неће утицати на продужетак рока завршетка радова.</w:t>
      </w:r>
    </w:p>
    <w:p w:rsidR="00630A8E" w:rsidRPr="00A9392A" w:rsidRDefault="00630A8E" w:rsidP="00A9392A">
      <w:pPr>
        <w:pStyle w:val="Default"/>
        <w:ind w:firstLine="360"/>
        <w:jc w:val="both"/>
        <w:rPr>
          <w:sz w:val="22"/>
          <w:szCs w:val="22"/>
        </w:rPr>
      </w:pPr>
      <w:r w:rsidRPr="00A9392A">
        <w:rPr>
          <w:sz w:val="22"/>
          <w:szCs w:val="22"/>
        </w:rPr>
        <w:t>Добављач се обавезује да ће на позив Наручиоца, дати понуду за извођење додатних радова у преговарачком поступку без објављивања јавног позива у случајевима када су испуњени услови из чл.36 став 5.Закона о јавним набавкама.</w:t>
      </w:r>
    </w:p>
    <w:p w:rsidR="00E850B2" w:rsidRDefault="0045338A" w:rsidP="00630A8E">
      <w:pPr>
        <w:pStyle w:val="Default"/>
        <w:ind w:firstLine="360"/>
        <w:jc w:val="both"/>
        <w:rPr>
          <w:sz w:val="22"/>
          <w:szCs w:val="22"/>
        </w:rPr>
      </w:pPr>
      <w:r w:rsidRPr="0057390A">
        <w:rPr>
          <w:sz w:val="22"/>
          <w:szCs w:val="22"/>
        </w:rPr>
        <w:t xml:space="preserve"> Наручилац ће дозволити продужетак рока за извођење </w:t>
      </w:r>
      <w:r w:rsidR="00A9392A">
        <w:rPr>
          <w:sz w:val="22"/>
          <w:szCs w:val="22"/>
        </w:rPr>
        <w:t>радова</w:t>
      </w:r>
      <w:r w:rsidRPr="0057390A">
        <w:rPr>
          <w:sz w:val="22"/>
          <w:szCs w:val="22"/>
        </w:rPr>
        <w:t>, ако наступе околности на које извођач радова није могао да утиче, а које се односе на: 1) природни догађај (пожар, поплава, земљотрес, изузетно лоше време</w:t>
      </w:r>
      <w:r w:rsidR="00624C5F">
        <w:rPr>
          <w:sz w:val="22"/>
          <w:szCs w:val="22"/>
        </w:rPr>
        <w:t xml:space="preserve"> које онемогућава извођење радова</w:t>
      </w:r>
      <w:r w:rsidRPr="0057390A">
        <w:rPr>
          <w:sz w:val="22"/>
          <w:szCs w:val="22"/>
        </w:rPr>
        <w:t xml:space="preserve"> и сл.); 2) мере које буду предвиђене актима надлежних органа; 3) услови за извођење радова у земљи или води, који нису предвиђени техничком документацијом; 4) закашњење наручиоца да Извођача радова уведе у посао; 5) непредвиђене радове за које Извођач радова приликом извођења радова није знао нити је могао знати да се морају извести. </w:t>
      </w:r>
    </w:p>
    <w:p w:rsidR="00624C5F" w:rsidRDefault="00624C5F" w:rsidP="00E850B2">
      <w:pPr>
        <w:pStyle w:val="Default"/>
        <w:jc w:val="both"/>
        <w:rPr>
          <w:sz w:val="22"/>
          <w:szCs w:val="22"/>
        </w:rPr>
      </w:pPr>
    </w:p>
    <w:p w:rsidR="00AF507E" w:rsidRDefault="00AF507E" w:rsidP="00E850B2">
      <w:pPr>
        <w:pStyle w:val="Default"/>
        <w:jc w:val="both"/>
        <w:rPr>
          <w:sz w:val="22"/>
          <w:szCs w:val="22"/>
        </w:rPr>
      </w:pPr>
    </w:p>
    <w:p w:rsidR="00AF507E" w:rsidRDefault="00AF507E" w:rsidP="00E850B2">
      <w:pPr>
        <w:pStyle w:val="Default"/>
        <w:jc w:val="both"/>
        <w:rPr>
          <w:sz w:val="22"/>
          <w:szCs w:val="22"/>
        </w:rPr>
      </w:pPr>
    </w:p>
    <w:p w:rsidR="00AF507E" w:rsidRPr="00624C5F" w:rsidRDefault="00AF507E" w:rsidP="00E850B2">
      <w:pPr>
        <w:pStyle w:val="Default"/>
        <w:jc w:val="both"/>
        <w:rPr>
          <w:sz w:val="22"/>
          <w:szCs w:val="22"/>
        </w:rPr>
      </w:pPr>
    </w:p>
    <w:p w:rsidR="00E850B2" w:rsidRPr="00857575" w:rsidRDefault="005A09D2" w:rsidP="00E850B2">
      <w:pPr>
        <w:pStyle w:val="Default"/>
        <w:ind w:left="360" w:firstLine="360"/>
        <w:jc w:val="both"/>
        <w:rPr>
          <w:b/>
          <w:bCs/>
          <w:color w:val="auto"/>
          <w:sz w:val="22"/>
          <w:szCs w:val="22"/>
          <w:lang w:val="ru-RU"/>
        </w:rPr>
      </w:pPr>
      <w:r>
        <w:rPr>
          <w:b/>
          <w:color w:val="auto"/>
          <w:sz w:val="22"/>
          <w:szCs w:val="22"/>
          <w:lang w:val="ru-RU"/>
        </w:rPr>
        <w:t>32</w:t>
      </w:r>
      <w:r w:rsidR="00E850B2">
        <w:rPr>
          <w:b/>
          <w:color w:val="auto"/>
          <w:sz w:val="22"/>
          <w:szCs w:val="22"/>
          <w:lang w:val="ru-RU"/>
        </w:rPr>
        <w:t xml:space="preserve">. </w:t>
      </w:r>
      <w:r w:rsidR="00E850B2" w:rsidRPr="00857575">
        <w:rPr>
          <w:b/>
          <w:color w:val="auto"/>
          <w:sz w:val="22"/>
          <w:szCs w:val="22"/>
          <w:lang w:val="ru-RU"/>
        </w:rPr>
        <w:t>ЗАШТИТА ПРАВА ПОНУЂАЧА</w:t>
      </w:r>
    </w:p>
    <w:p w:rsidR="00E850B2" w:rsidRPr="00415FF5" w:rsidRDefault="00E850B2" w:rsidP="00530FE2">
      <w:pPr>
        <w:pStyle w:val="Default"/>
        <w:numPr>
          <w:ilvl w:val="0"/>
          <w:numId w:val="12"/>
        </w:numPr>
        <w:rPr>
          <w:color w:val="FF0000"/>
          <w:sz w:val="22"/>
          <w:szCs w:val="22"/>
          <w:lang w:val="ru-RU"/>
        </w:rPr>
      </w:pPr>
      <w:r w:rsidRPr="00415FF5">
        <w:rPr>
          <w:b/>
          <w:sz w:val="22"/>
          <w:szCs w:val="22"/>
          <w:lang w:val="ru-RU"/>
        </w:rPr>
        <w:t>Подношење захтева за заштиту права</w:t>
      </w:r>
    </w:p>
    <w:p w:rsidR="00E850B2" w:rsidRPr="00415FF5" w:rsidRDefault="00E850B2" w:rsidP="00E850B2">
      <w:pPr>
        <w:jc w:val="both"/>
        <w:rPr>
          <w:rFonts w:ascii="Arial" w:hAnsi="Arial" w:cs="Arial"/>
          <w:sz w:val="22"/>
          <w:szCs w:val="22"/>
          <w:lang w:val="ru-RU"/>
        </w:rPr>
      </w:pPr>
      <w:r w:rsidRPr="00415FF5">
        <w:rPr>
          <w:rFonts w:ascii="Arial" w:hAnsi="Arial" w:cs="Arial"/>
          <w:sz w:val="22"/>
          <w:szCs w:val="22"/>
          <w:lang w:val="ru-RU"/>
        </w:rPr>
        <w:t xml:space="preserve">Захтев за заштиту права може се поднети у току целог поступка јавне набавке, против сваке радње </w:t>
      </w:r>
      <w:r>
        <w:rPr>
          <w:rFonts w:ascii="Arial" w:hAnsi="Arial" w:cs="Arial"/>
          <w:sz w:val="22"/>
          <w:szCs w:val="22"/>
          <w:lang w:val="ru-RU"/>
        </w:rPr>
        <w:t>н</w:t>
      </w:r>
      <w:r w:rsidRPr="00415FF5">
        <w:rPr>
          <w:rFonts w:ascii="Arial" w:hAnsi="Arial" w:cs="Arial"/>
          <w:sz w:val="22"/>
          <w:szCs w:val="22"/>
          <w:lang w:val="ru-RU"/>
        </w:rPr>
        <w:t xml:space="preserve">аручиоца. </w:t>
      </w:r>
    </w:p>
    <w:p w:rsidR="00E850B2" w:rsidRPr="00415FF5" w:rsidRDefault="00E850B2" w:rsidP="00E850B2">
      <w:pPr>
        <w:jc w:val="both"/>
        <w:rPr>
          <w:rFonts w:ascii="Arial" w:hAnsi="Arial" w:cs="Arial"/>
          <w:sz w:val="22"/>
          <w:szCs w:val="22"/>
          <w:lang w:val="ru-RU"/>
        </w:rPr>
      </w:pPr>
      <w:r w:rsidRPr="00415FF5">
        <w:rPr>
          <w:rFonts w:ascii="Arial" w:hAnsi="Arial" w:cs="Arial"/>
          <w:sz w:val="22"/>
          <w:szCs w:val="22"/>
          <w:lang w:val="ru-RU"/>
        </w:rPr>
        <w:t xml:space="preserve">Захтев за заштиту права којим се оспорава врста поступка, садржина позива за подношење понуда, конкурсна документација сматра се благовременим у овом поступку ако је примљен од стране </w:t>
      </w:r>
      <w:r>
        <w:rPr>
          <w:rFonts w:ascii="Arial" w:hAnsi="Arial" w:cs="Arial"/>
          <w:sz w:val="22"/>
          <w:szCs w:val="22"/>
          <w:lang w:val="ru-RU"/>
        </w:rPr>
        <w:t>н</w:t>
      </w:r>
      <w:r w:rsidRPr="00415FF5">
        <w:rPr>
          <w:rFonts w:ascii="Arial" w:hAnsi="Arial" w:cs="Arial"/>
          <w:sz w:val="22"/>
          <w:szCs w:val="22"/>
          <w:lang w:val="ru-RU"/>
        </w:rPr>
        <w:t>аручиоца најкасније 3 (три) дана пре истека рока за подношење понуда. Овај захтев за заштиту права има за последицу застој рока за подношење понуда.</w:t>
      </w:r>
    </w:p>
    <w:p w:rsidR="00E850B2" w:rsidRDefault="00E850B2" w:rsidP="00E850B2">
      <w:pPr>
        <w:jc w:val="both"/>
        <w:rPr>
          <w:rFonts w:ascii="Arial" w:hAnsi="Arial" w:cs="Arial"/>
          <w:sz w:val="22"/>
          <w:szCs w:val="22"/>
          <w:lang w:val="ru-RU"/>
        </w:rPr>
      </w:pPr>
      <w:r w:rsidRPr="00415FF5">
        <w:rPr>
          <w:rFonts w:ascii="Arial" w:hAnsi="Arial" w:cs="Arial"/>
          <w:sz w:val="22"/>
          <w:szCs w:val="22"/>
          <w:lang w:val="ru-RU"/>
        </w:rPr>
        <w:t>После доношења одлуке о додели уговора, као и одлуке о обустави поступка рок за подношење захтева за заштиту права је 5 дана од дана пријема одлуке о додели уговора односно о обустави поступка јавне набавке.</w:t>
      </w:r>
    </w:p>
    <w:p w:rsidR="00E850B2" w:rsidRPr="00415FF5" w:rsidRDefault="00E850B2" w:rsidP="00530FE2">
      <w:pPr>
        <w:numPr>
          <w:ilvl w:val="0"/>
          <w:numId w:val="12"/>
        </w:numPr>
        <w:suppressAutoHyphens w:val="0"/>
        <w:spacing w:line="240" w:lineRule="auto"/>
        <w:rPr>
          <w:rFonts w:ascii="Arial" w:hAnsi="Arial" w:cs="Arial"/>
          <w:b/>
          <w:sz w:val="22"/>
          <w:szCs w:val="22"/>
          <w:lang w:val="ru-RU"/>
        </w:rPr>
      </w:pPr>
      <w:r w:rsidRPr="00415FF5">
        <w:rPr>
          <w:rFonts w:ascii="Arial" w:hAnsi="Arial" w:cs="Arial"/>
          <w:b/>
          <w:sz w:val="22"/>
          <w:szCs w:val="22"/>
          <w:lang w:val="ru-RU"/>
        </w:rPr>
        <w:t>Достављање захтева за заштиту права</w:t>
      </w:r>
    </w:p>
    <w:p w:rsidR="00E850B2" w:rsidRPr="00415FF5" w:rsidRDefault="00E850B2" w:rsidP="00E850B2">
      <w:pPr>
        <w:jc w:val="both"/>
        <w:rPr>
          <w:rFonts w:ascii="Arial" w:hAnsi="Arial" w:cs="Arial"/>
          <w:sz w:val="22"/>
          <w:szCs w:val="22"/>
          <w:lang w:val="ru-RU"/>
        </w:rPr>
      </w:pPr>
      <w:r w:rsidRPr="00D17D1E">
        <w:rPr>
          <w:rFonts w:ascii="Arial" w:hAnsi="Arial" w:cs="Arial"/>
          <w:sz w:val="22"/>
          <w:szCs w:val="22"/>
          <w:lang w:val="ru-RU"/>
        </w:rPr>
        <w:t xml:space="preserve">Захтев за заштиту права доставља се непосредно, </w:t>
      </w:r>
      <w:r w:rsidR="00D17D1E" w:rsidRPr="00D17D1E">
        <w:rPr>
          <w:rFonts w:ascii="Arial" w:hAnsi="Arial" w:cs="Arial"/>
          <w:sz w:val="22"/>
          <w:szCs w:val="22"/>
          <w:lang w:val="ru-RU"/>
        </w:rPr>
        <w:t>на адресу наручиоца, Музеј на отвореном „СТАРО СЕЛО“   Сирогојно</w:t>
      </w:r>
      <w:r w:rsidR="00D17D1E">
        <w:rPr>
          <w:sz w:val="22"/>
          <w:szCs w:val="22"/>
          <w:lang w:val="ru-RU"/>
        </w:rPr>
        <w:t>,</w:t>
      </w:r>
      <w:r w:rsidRPr="00415FF5">
        <w:rPr>
          <w:rFonts w:ascii="Arial" w:hAnsi="Arial" w:cs="Arial"/>
          <w:sz w:val="22"/>
          <w:szCs w:val="22"/>
          <w:lang w:val="ru-RU"/>
        </w:rPr>
        <w:t>који је дужан да да потврду подносиоцу захтева за заштиту права да је примио захтев за заштиту права.</w:t>
      </w:r>
    </w:p>
    <w:p w:rsidR="00E850B2" w:rsidRPr="00415FF5" w:rsidRDefault="00E850B2" w:rsidP="00E850B2">
      <w:pPr>
        <w:jc w:val="both"/>
        <w:rPr>
          <w:rFonts w:ascii="Arial" w:hAnsi="Arial" w:cs="Arial"/>
          <w:sz w:val="22"/>
          <w:szCs w:val="22"/>
          <w:lang w:val="ru-RU"/>
        </w:rPr>
      </w:pPr>
      <w:r w:rsidRPr="00415FF5">
        <w:rPr>
          <w:rFonts w:ascii="Arial" w:hAnsi="Arial" w:cs="Arial"/>
          <w:sz w:val="22"/>
          <w:szCs w:val="22"/>
          <w:lang w:val="ru-RU"/>
        </w:rPr>
        <w:lastRenderedPageBreak/>
        <w:t xml:space="preserve">Захтев за заштиту права може се предати електронским путем и путем факса, а </w:t>
      </w:r>
      <w:r>
        <w:rPr>
          <w:rFonts w:ascii="Arial" w:hAnsi="Arial" w:cs="Arial"/>
          <w:sz w:val="22"/>
          <w:szCs w:val="22"/>
          <w:lang w:val="ru-RU"/>
        </w:rPr>
        <w:t>н</w:t>
      </w:r>
      <w:r w:rsidRPr="00415FF5">
        <w:rPr>
          <w:rFonts w:ascii="Arial" w:hAnsi="Arial" w:cs="Arial"/>
          <w:sz w:val="22"/>
          <w:szCs w:val="22"/>
          <w:lang w:val="ru-RU"/>
        </w:rPr>
        <w:t>аручилац је дужан да потврди пријем о захтеву за заштиту права.</w:t>
      </w:r>
    </w:p>
    <w:p w:rsidR="00E850B2" w:rsidRPr="00E90207" w:rsidRDefault="00E850B2" w:rsidP="00E850B2">
      <w:pPr>
        <w:jc w:val="both"/>
        <w:rPr>
          <w:rFonts w:ascii="Arial" w:hAnsi="Arial" w:cs="Arial"/>
          <w:sz w:val="22"/>
          <w:szCs w:val="22"/>
          <w:lang w:val="ru-RU"/>
        </w:rPr>
      </w:pPr>
      <w:r w:rsidRPr="005D07F8">
        <w:rPr>
          <w:rFonts w:ascii="Arial" w:hAnsi="Arial" w:cs="Arial"/>
          <w:sz w:val="22"/>
          <w:szCs w:val="22"/>
          <w:lang w:val="ru-RU"/>
        </w:rPr>
        <w:t>Захтев за заштиту права подноси се наручиоцу, а копија се истовремено доставља Републичкој комисији.</w:t>
      </w:r>
    </w:p>
    <w:p w:rsidR="00E850B2" w:rsidRPr="00A55430" w:rsidRDefault="00E850B2" w:rsidP="00E850B2">
      <w:pPr>
        <w:ind w:firstLine="720"/>
        <w:jc w:val="both"/>
        <w:rPr>
          <w:rFonts w:ascii="Arial" w:hAnsi="Arial" w:cs="Arial"/>
          <w:sz w:val="22"/>
          <w:szCs w:val="22"/>
          <w:lang w:val="ru-RU"/>
        </w:rPr>
      </w:pPr>
      <w:r w:rsidRPr="00A55430">
        <w:rPr>
          <w:rFonts w:ascii="Arial" w:hAnsi="Arial" w:cs="Arial"/>
          <w:sz w:val="22"/>
          <w:szCs w:val="22"/>
          <w:lang w:val="ru-RU"/>
        </w:rPr>
        <w:t xml:space="preserve">Подносилац захтева за заштиту права дужан је да плати таксу у износу од </w:t>
      </w:r>
      <w:r>
        <w:rPr>
          <w:rFonts w:ascii="Arial" w:hAnsi="Arial" w:cs="Arial"/>
          <w:sz w:val="22"/>
          <w:szCs w:val="22"/>
          <w:lang w:val="ru-RU"/>
        </w:rPr>
        <w:t>6</w:t>
      </w:r>
      <w:r w:rsidRPr="00A55430">
        <w:rPr>
          <w:rFonts w:ascii="Arial" w:hAnsi="Arial" w:cs="Arial"/>
          <w:sz w:val="22"/>
          <w:szCs w:val="22"/>
          <w:lang w:val="ru-RU"/>
        </w:rPr>
        <w:t>0.000,00 динара, уплатом на текући рачун 840-30678845-06, сврха уплате: „ЗЗП</w:t>
      </w:r>
      <w:r w:rsidR="00D17D1E" w:rsidRPr="005A09D2">
        <w:rPr>
          <w:rFonts w:ascii="Arial" w:hAnsi="Arial" w:cs="Arial"/>
          <w:sz w:val="22"/>
          <w:szCs w:val="22"/>
          <w:lang w:val="ru-RU"/>
        </w:rPr>
        <w:t xml:space="preserve"> Музеј на отвореном „СТАРО СЕЛО“  31207 Сирогојно</w:t>
      </w:r>
      <w:r w:rsidRPr="00A55430">
        <w:rPr>
          <w:rFonts w:ascii="Arial" w:hAnsi="Arial" w:cs="Arial"/>
          <w:sz w:val="22"/>
          <w:szCs w:val="22"/>
          <w:lang w:val="ru-RU"/>
        </w:rPr>
        <w:t xml:space="preserve">; </w:t>
      </w:r>
      <w:r w:rsidR="005A09D2">
        <w:rPr>
          <w:rFonts w:ascii="Arial" w:hAnsi="Arial" w:cs="Arial"/>
          <w:sz w:val="22"/>
          <w:szCs w:val="22"/>
          <w:lang w:val="ru-RU"/>
        </w:rPr>
        <w:t xml:space="preserve">ЈНМВ број </w:t>
      </w:r>
      <w:r w:rsidR="00C13895">
        <w:rPr>
          <w:rFonts w:ascii="Arial" w:hAnsi="Arial" w:cs="Arial"/>
          <w:sz w:val="22"/>
          <w:szCs w:val="22"/>
          <w:lang w:val="ru-RU"/>
        </w:rPr>
        <w:t>4</w:t>
      </w:r>
      <w:r w:rsidR="00D17D1E">
        <w:rPr>
          <w:rFonts w:ascii="Arial" w:hAnsi="Arial" w:cs="Arial"/>
          <w:sz w:val="22"/>
          <w:szCs w:val="22"/>
          <w:lang w:val="ru-RU"/>
        </w:rPr>
        <w:t>/</w:t>
      </w:r>
      <w:r w:rsidR="00174E58">
        <w:rPr>
          <w:rFonts w:ascii="Arial" w:hAnsi="Arial" w:cs="Arial"/>
          <w:sz w:val="22"/>
          <w:szCs w:val="22"/>
          <w:lang w:val="ru-RU"/>
        </w:rPr>
        <w:t>2019</w:t>
      </w:r>
      <w:r w:rsidRPr="00C52B65">
        <w:rPr>
          <w:rFonts w:ascii="Arial" w:hAnsi="Arial" w:cs="Arial"/>
          <w:sz w:val="22"/>
          <w:szCs w:val="22"/>
          <w:lang w:val="ru-RU"/>
        </w:rPr>
        <w:t>“, као позив</w:t>
      </w:r>
      <w:r w:rsidRPr="00A55430">
        <w:rPr>
          <w:rFonts w:ascii="Arial" w:hAnsi="Arial" w:cs="Arial"/>
          <w:sz w:val="22"/>
          <w:szCs w:val="22"/>
          <w:lang w:val="ru-RU"/>
        </w:rPr>
        <w:t xml:space="preserve"> на број навести број предмета </w:t>
      </w:r>
      <w:r w:rsidR="00D17D1E">
        <w:rPr>
          <w:rFonts w:ascii="Arial" w:hAnsi="Arial" w:cs="Arial"/>
          <w:sz w:val="22"/>
          <w:szCs w:val="22"/>
          <w:lang w:val="ru-RU"/>
        </w:rPr>
        <w:t>3/</w:t>
      </w:r>
      <w:r w:rsidR="00174E58">
        <w:rPr>
          <w:rFonts w:ascii="Arial" w:hAnsi="Arial" w:cs="Arial"/>
          <w:sz w:val="22"/>
          <w:szCs w:val="22"/>
          <w:lang w:val="ru-RU"/>
        </w:rPr>
        <w:t>2019</w:t>
      </w:r>
      <w:r w:rsidRPr="00A55430">
        <w:rPr>
          <w:rFonts w:ascii="Arial" w:hAnsi="Arial" w:cs="Arial"/>
          <w:sz w:val="22"/>
          <w:szCs w:val="22"/>
          <w:lang w:val="ru-RU"/>
        </w:rPr>
        <w:t>.</w:t>
      </w:r>
    </w:p>
    <w:p w:rsidR="00E850B2" w:rsidRPr="005A09D2" w:rsidRDefault="00E850B2" w:rsidP="005A09D2">
      <w:pPr>
        <w:ind w:firstLine="720"/>
        <w:jc w:val="both"/>
        <w:rPr>
          <w:rFonts w:ascii="Arial" w:hAnsi="Arial" w:cs="Arial"/>
          <w:sz w:val="22"/>
          <w:szCs w:val="22"/>
          <w:lang w:val="ru-RU"/>
        </w:rPr>
      </w:pPr>
    </w:p>
    <w:p w:rsidR="00E850B2" w:rsidRDefault="00E850B2" w:rsidP="00E850B2">
      <w:pPr>
        <w:pStyle w:val="Default"/>
        <w:ind w:right="77"/>
        <w:jc w:val="both"/>
        <w:rPr>
          <w:b/>
          <w:bCs/>
          <w:sz w:val="22"/>
          <w:szCs w:val="22"/>
          <w:lang w:val="ru-RU"/>
        </w:rPr>
      </w:pPr>
      <w:r w:rsidRPr="00C8657F">
        <w:rPr>
          <w:b/>
          <w:bCs/>
          <w:sz w:val="22"/>
          <w:szCs w:val="22"/>
          <w:lang w:val="ru-RU"/>
        </w:rPr>
        <w:t>За све што није посебно прецизирано овом конкурсном документацијом, важи Закон о јавним набавкама („</w:t>
      </w:r>
      <w:r>
        <w:rPr>
          <w:b/>
          <w:bCs/>
          <w:sz w:val="22"/>
          <w:szCs w:val="22"/>
          <w:lang w:val="ru-RU"/>
        </w:rPr>
        <w:t>Службени гласник РС”, број 124/</w:t>
      </w:r>
      <w:r w:rsidRPr="00C8657F">
        <w:rPr>
          <w:b/>
          <w:bCs/>
          <w:sz w:val="22"/>
          <w:szCs w:val="22"/>
          <w:lang w:val="ru-RU"/>
        </w:rPr>
        <w:t>12</w:t>
      </w:r>
      <w:r>
        <w:rPr>
          <w:b/>
          <w:bCs/>
          <w:sz w:val="22"/>
          <w:szCs w:val="22"/>
          <w:lang w:val="ru-RU"/>
        </w:rPr>
        <w:t>, 14/15 и 68/15)</w:t>
      </w:r>
    </w:p>
    <w:p w:rsidR="00E850B2" w:rsidRDefault="00E850B2" w:rsidP="00E850B2">
      <w:pPr>
        <w:pStyle w:val="Default"/>
        <w:ind w:right="77"/>
        <w:jc w:val="both"/>
        <w:rPr>
          <w:b/>
          <w:bCs/>
          <w:sz w:val="22"/>
          <w:szCs w:val="22"/>
          <w:lang w:val="ru-RU"/>
        </w:rPr>
      </w:pPr>
    </w:p>
    <w:p w:rsidR="00E850B2" w:rsidRDefault="00E850B2" w:rsidP="00E850B2">
      <w:pPr>
        <w:pStyle w:val="Default"/>
        <w:ind w:right="77" w:firstLine="720"/>
        <w:jc w:val="both"/>
        <w:rPr>
          <w:b/>
          <w:bCs/>
          <w:szCs w:val="23"/>
          <w:lang w:val="sr-Cyrl-CS"/>
        </w:rPr>
      </w:pPr>
    </w:p>
    <w:p w:rsidR="00E850B2" w:rsidRDefault="00E850B2" w:rsidP="00E850B2">
      <w:pPr>
        <w:pStyle w:val="Default"/>
        <w:ind w:right="77"/>
        <w:rPr>
          <w:b/>
          <w:bCs/>
          <w:sz w:val="22"/>
          <w:szCs w:val="22"/>
          <w:lang w:val="ru-RU"/>
        </w:rPr>
        <w:sectPr w:rsidR="00E850B2" w:rsidSect="00E850B2">
          <w:headerReference w:type="even" r:id="rId12"/>
          <w:headerReference w:type="default" r:id="rId13"/>
          <w:headerReference w:type="first" r:id="rId14"/>
          <w:pgSz w:w="12240" w:h="15840" w:code="1"/>
          <w:pgMar w:top="907" w:right="1080" w:bottom="994" w:left="1253" w:header="720" w:footer="720" w:gutter="0"/>
          <w:cols w:space="720"/>
          <w:titlePg/>
          <w:docGrid w:linePitch="360"/>
        </w:sectPr>
      </w:pPr>
    </w:p>
    <w:p w:rsidR="00BB5ADD" w:rsidRDefault="00BB5ADD" w:rsidP="00BB5ADD">
      <w:pPr>
        <w:spacing w:line="261" w:lineRule="auto"/>
        <w:ind w:left="400" w:right="880" w:firstLine="11"/>
        <w:rPr>
          <w:rFonts w:eastAsia="Times New Roman"/>
          <w:b/>
          <w:sz w:val="22"/>
        </w:rPr>
      </w:pPr>
      <w:bookmarkStart w:id="1" w:name="page1"/>
      <w:bookmarkEnd w:id="1"/>
      <w:r>
        <w:rPr>
          <w:rFonts w:eastAsia="Times New Roman"/>
          <w:b/>
          <w:sz w:val="22"/>
        </w:rPr>
        <w:lastRenderedPageBreak/>
        <w:t>ПРЕДМЕР ГРАЂЕВИНСКИХ И ЗАНАТСКИХ РАДОВА ЗА ХИТНЕ КОНЗЕРВАТОРСКЕ РАДОВЕ НА ОБЈЕКТУ БРОЈ 33 У ОКВИРУ МУЗЕЈА НА ОТВОРЕНОМ ,,СТАРО СЕЛО" У СИРОГОЈНУ кат. парцела бр. 1216/5 КО Сирогојно (О. Чајетина)</w:t>
      </w:r>
    </w:p>
    <w:p w:rsidR="00BB5ADD" w:rsidRDefault="00322277" w:rsidP="00BB5ADD">
      <w:pPr>
        <w:spacing w:line="20" w:lineRule="exact"/>
        <w:rPr>
          <w:rFonts w:eastAsia="Times New Roman"/>
        </w:rPr>
      </w:pPr>
      <w:r w:rsidRPr="00322277">
        <w:rPr>
          <w:rFonts w:ascii="Calibri" w:eastAsia="Calibri" w:hAnsi="Calibri"/>
          <w:noProof/>
          <w:sz w:val="20"/>
          <w:lang w:eastAsia="en-US"/>
        </w:rPr>
        <w:pict>
          <v:rect id="Rectangle 47" o:spid="_x0000_s1067" style="position:absolute;margin-left:533.2pt;margin-top:36.35pt;width:.95pt;height:.9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" fillcolor="black" strokecolor="white"/>
        </w:pict>
      </w:r>
      <w:r w:rsidRPr="00322277">
        <w:rPr>
          <w:rFonts w:ascii="Calibri" w:eastAsia="Calibri" w:hAnsi="Calibri"/>
          <w:noProof/>
          <w:sz w:val="20"/>
          <w:lang w:eastAsia="en-US"/>
        </w:rPr>
        <w:pict>
          <v:rect id="Rectangle 46" o:spid="_x0000_s1066" style="position:absolute;margin-left:533.2pt;margin-top:62.15pt;width:.95pt;height:.9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" fillcolor="black" strokecolor="white"/>
        </w:pict>
      </w:r>
      <w:r w:rsidRPr="00322277">
        <w:rPr>
          <w:rFonts w:ascii="Calibri" w:eastAsia="Calibri" w:hAnsi="Calibri"/>
          <w:noProof/>
          <w:sz w:val="20"/>
          <w:lang w:eastAsia="en-US"/>
        </w:rPr>
        <w:pict>
          <v:rect id="Rectangle 45" o:spid="_x0000_s1065" style="position:absolute;margin-left:533.2pt;margin-top:239.65pt;width:.95pt;height:1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" fillcolor="black" strokecolor="white"/>
        </w:pict>
      </w:r>
      <w:r w:rsidRPr="00322277">
        <w:rPr>
          <w:rFonts w:ascii="Calibri" w:eastAsia="Calibri" w:hAnsi="Calibri"/>
          <w:noProof/>
          <w:sz w:val="20"/>
          <w:lang w:eastAsia="en-US"/>
        </w:rPr>
        <w:pict>
          <v:rect id="Rectangle 44" o:spid="_x0000_s1064" style="position:absolute;margin-left:533.2pt;margin-top:265.45pt;width:.95pt;height:1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" fillcolor="black" strokecolor="white"/>
        </w:pict>
      </w:r>
      <w:r w:rsidRPr="00322277">
        <w:rPr>
          <w:rFonts w:ascii="Calibri" w:eastAsia="Calibri" w:hAnsi="Calibri"/>
          <w:noProof/>
          <w:sz w:val="20"/>
          <w:lang w:eastAsia="en-US"/>
        </w:rPr>
        <w:pict>
          <v:line id="Straight Connector 43" o:spid="_x0000_s1063" style="position:absolute;z-index:251684864;visibility:visible" from="19.75pt,265.95pt" to="693.7pt,2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qJw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" strokeweight=".16931mm"/>
        </w:pict>
      </w:r>
      <w:r w:rsidRPr="00322277">
        <w:rPr>
          <w:rFonts w:ascii="Calibri" w:eastAsia="Calibri" w:hAnsi="Calibri"/>
          <w:noProof/>
          <w:sz w:val="20"/>
          <w:lang w:eastAsia="en-US"/>
        </w:rPr>
        <w:pict>
          <v:rect id="Rectangle 42" o:spid="_x0000_s1062" style="position:absolute;margin-left:692.95pt;margin-top:265.45pt;width:1pt;height:1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" fillcolor="black" strokecolor="white"/>
        </w:pict>
      </w:r>
      <w:r w:rsidRPr="00322277">
        <w:rPr>
          <w:rFonts w:ascii="Calibri" w:eastAsia="Calibri" w:hAnsi="Calibri"/>
          <w:noProof/>
          <w:sz w:val="20"/>
          <w:lang w:eastAsia="en-US"/>
        </w:rPr>
        <w:pict>
          <v:rect id="Rectangle 41" o:spid="_x0000_s1061" style="position:absolute;margin-left:533.2pt;margin-top:291.25pt;width:.95pt;height:1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" fillcolor="black" strokecolor="white"/>
        </w:pict>
      </w:r>
      <w:r w:rsidRPr="00322277">
        <w:rPr>
          <w:rFonts w:ascii="Calibri" w:eastAsia="Calibri" w:hAnsi="Calibri"/>
          <w:noProof/>
          <w:sz w:val="20"/>
          <w:lang w:eastAsia="en-US"/>
        </w:rPr>
        <w:pict>
          <v:line id="Straight Connector 40" o:spid="_x0000_s1060" style="position:absolute;z-index:251687936;visibility:visible" from="19.75pt,291.75pt" to="693.7pt,2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RA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" strokeweight=".48pt"/>
        </w:pict>
      </w:r>
      <w:r w:rsidRPr="00322277">
        <w:rPr>
          <w:rFonts w:ascii="Calibri" w:eastAsia="Calibri" w:hAnsi="Calibri"/>
          <w:noProof/>
          <w:sz w:val="20"/>
          <w:lang w:eastAsia="en-US"/>
        </w:rPr>
        <w:pict>
          <v:line id="Straight Connector 39" o:spid="_x0000_s1059" style="position:absolute;z-index:251688960;visibility:visible" from="20pt,36.6pt" to="20pt,4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" strokeweight=".16931mm"/>
        </w:pict>
      </w:r>
      <w:r w:rsidRPr="00322277">
        <w:rPr>
          <w:rFonts w:ascii="Calibri" w:eastAsia="Calibri" w:hAnsi="Calibri"/>
          <w:noProof/>
          <w:sz w:val="20"/>
          <w:lang w:eastAsia="en-US"/>
        </w:rPr>
        <w:pict>
          <v:line id="Straight Connector 38" o:spid="_x0000_s1058" style="position:absolute;z-index:251689984;visibility:visible" from="43.4pt,265.7pt" to="43.4pt,4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" strokeweight=".16931mm"/>
        </w:pict>
      </w:r>
      <w:r w:rsidRPr="00322277">
        <w:rPr>
          <w:rFonts w:ascii="Calibri" w:eastAsia="Calibri" w:hAnsi="Calibri"/>
          <w:noProof/>
          <w:sz w:val="20"/>
          <w:lang w:eastAsia="en-US"/>
        </w:rPr>
        <w:pict>
          <v:line id="Straight Connector 37" o:spid="_x0000_s1057" style="position:absolute;z-index:251691008;visibility:visible" from="308.65pt,265.7pt" to="308.65pt,4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" strokeweight=".48pt"/>
        </w:pict>
      </w:r>
      <w:r w:rsidRPr="00322277">
        <w:rPr>
          <w:rFonts w:ascii="Calibri" w:eastAsia="Calibri" w:hAnsi="Calibri"/>
          <w:noProof/>
          <w:sz w:val="20"/>
          <w:lang w:eastAsia="en-US"/>
        </w:rPr>
        <w:pict>
          <v:line id="Straight Connector 36" o:spid="_x0000_s1056" style="position:absolute;z-index:251692032;visibility:visible" from="362.65pt,265.7pt" to="362.65pt,4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" strokeweight=".48pt"/>
        </w:pict>
      </w:r>
      <w:r w:rsidRPr="00322277">
        <w:rPr>
          <w:rFonts w:ascii="Calibri" w:eastAsia="Calibri" w:hAnsi="Calibri"/>
          <w:noProof/>
          <w:sz w:val="20"/>
          <w:lang w:eastAsia="en-US"/>
        </w:rPr>
        <w:pict>
          <v:line id="Straight Connector 35" o:spid="_x0000_s1055" style="position:absolute;z-index:251693056;visibility:visible" from="424.1pt,265.7pt" to="424.1pt,4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" strokeweight=".16931mm"/>
        </w:pict>
      </w:r>
      <w:r w:rsidRPr="00322277">
        <w:rPr>
          <w:rFonts w:ascii="Calibri" w:eastAsia="Calibri" w:hAnsi="Calibri"/>
          <w:noProof/>
          <w:sz w:val="20"/>
          <w:lang w:eastAsia="en-US"/>
        </w:rPr>
        <w:pict>
          <v:line id="Straight Connector 34" o:spid="_x0000_s1054" style="position:absolute;z-index:251694080;visibility:visible" from="533.65pt,36.6pt" to="533.65pt,4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" strokeweight=".48pt"/>
        </w:pict>
      </w:r>
      <w:r w:rsidRPr="00322277">
        <w:rPr>
          <w:rFonts w:ascii="Calibri" w:eastAsia="Calibri" w:hAnsi="Calibri"/>
          <w:noProof/>
          <w:sz w:val="20"/>
          <w:lang w:eastAsia="en-US"/>
        </w:rPr>
        <w:pict>
          <v:line id="Straight Connector 33" o:spid="_x0000_s1053" style="position:absolute;z-index:251695104;visibility:visible" from="19.75pt,431.45pt" to="693.7pt,4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5aj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" strokeweight=".48pt"/>
        </w:pict>
      </w:r>
      <w:r w:rsidRPr="00322277">
        <w:rPr>
          <w:rFonts w:ascii="Calibri" w:eastAsia="Calibri" w:hAnsi="Calibri"/>
          <w:noProof/>
          <w:sz w:val="20"/>
          <w:lang w:eastAsia="en-US"/>
        </w:rPr>
        <w:pict>
          <v:line id="Straight Connector 32" o:spid="_x0000_s1052" style="position:absolute;z-index:251696128;visibility:visible" from="693.45pt,36.6pt" to="693.45pt,4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" strokeweight=".48pt"/>
        </w:pict>
      </w:r>
    </w:p>
    <w:p w:rsidR="00BB5ADD" w:rsidRDefault="00BB5ADD" w:rsidP="00BB5ADD">
      <w:pPr>
        <w:spacing w:line="200" w:lineRule="exact"/>
        <w:rPr>
          <w:rFonts w:eastAsia="Times New Roman"/>
        </w:rPr>
      </w:pPr>
    </w:p>
    <w:p w:rsidR="00BB5ADD" w:rsidRDefault="00BB5ADD" w:rsidP="00BB5ADD">
      <w:pPr>
        <w:spacing w:line="200" w:lineRule="exact"/>
        <w:rPr>
          <w:rFonts w:eastAsia="Times New Roman"/>
        </w:rPr>
      </w:pPr>
    </w:p>
    <w:p w:rsidR="00BB5ADD" w:rsidRDefault="00BB5ADD" w:rsidP="00BB5ADD">
      <w:pPr>
        <w:spacing w:line="292" w:lineRule="exact"/>
        <w:rPr>
          <w:rFonts w:eastAsia="Times New Roman"/>
        </w:rPr>
      </w:pPr>
    </w:p>
    <w:tbl>
      <w:tblPr>
        <w:tblW w:w="0" w:type="auto"/>
        <w:tblInd w:w="400" w:type="dxa"/>
        <w:tblLayout w:type="fixed"/>
        <w:tblCellMar>
          <w:left w:w="0" w:type="dxa"/>
          <w:right w:w="0" w:type="dxa"/>
        </w:tblCellMar>
        <w:tblLook w:val="04A0"/>
      </w:tblPr>
      <w:tblGrid>
        <w:gridCol w:w="480"/>
        <w:gridCol w:w="5300"/>
        <w:gridCol w:w="1080"/>
        <w:gridCol w:w="1240"/>
        <w:gridCol w:w="1960"/>
        <w:gridCol w:w="3420"/>
      </w:tblGrid>
      <w:tr w:rsidR="00BB5ADD" w:rsidTr="00BB5ADD">
        <w:trPr>
          <w:trHeight w:val="243"/>
        </w:trPr>
        <w:tc>
          <w:tcPr>
            <w:tcW w:w="480" w:type="dxa"/>
            <w:tcBorders>
              <w:top w:val="single" w:sz="8" w:space="0" w:color="auto"/>
              <w:left w:val="nil"/>
              <w:bottom w:val="nil"/>
              <w:right w:val="single" w:sz="8" w:space="0" w:color="auto"/>
            </w:tcBorders>
            <w:vAlign w:val="bottom"/>
            <w:hideMark/>
          </w:tcPr>
          <w:p w:rsidR="00BB5ADD" w:rsidRDefault="00BB5ADD">
            <w:pPr>
              <w:spacing w:line="243" w:lineRule="exact"/>
              <w:ind w:left="100"/>
              <w:rPr>
                <w:rFonts w:eastAsia="Times New Roman"/>
                <w:b/>
              </w:rPr>
            </w:pPr>
            <w:r>
              <w:rPr>
                <w:rFonts w:eastAsia="Times New Roman"/>
                <w:b/>
                <w:sz w:val="22"/>
              </w:rPr>
              <w:t>А</w:t>
            </w:r>
          </w:p>
        </w:tc>
        <w:tc>
          <w:tcPr>
            <w:tcW w:w="5300" w:type="dxa"/>
            <w:tcBorders>
              <w:top w:val="single" w:sz="8" w:space="0" w:color="auto"/>
              <w:left w:val="nil"/>
              <w:bottom w:val="nil"/>
              <w:right w:val="single" w:sz="8" w:space="0" w:color="auto"/>
            </w:tcBorders>
            <w:vAlign w:val="bottom"/>
            <w:hideMark/>
          </w:tcPr>
          <w:p w:rsidR="00BB5ADD" w:rsidRDefault="00BB5ADD">
            <w:pPr>
              <w:spacing w:line="243" w:lineRule="exact"/>
              <w:ind w:left="100"/>
              <w:rPr>
                <w:rFonts w:eastAsia="Times New Roman"/>
                <w:b/>
              </w:rPr>
            </w:pPr>
            <w:r>
              <w:rPr>
                <w:rFonts w:eastAsia="Times New Roman"/>
                <w:b/>
                <w:sz w:val="22"/>
              </w:rPr>
              <w:t>ПРИПРЕМНИ РАДОВИ И ДЕМОНТАЖЕ</w:t>
            </w:r>
          </w:p>
        </w:tc>
        <w:tc>
          <w:tcPr>
            <w:tcW w:w="1080" w:type="dxa"/>
            <w:tcBorders>
              <w:top w:val="single" w:sz="8" w:space="0" w:color="auto"/>
              <w:left w:val="nil"/>
              <w:bottom w:val="nil"/>
              <w:right w:val="single" w:sz="8" w:space="0" w:color="auto"/>
            </w:tcBorders>
            <w:vAlign w:val="bottom"/>
            <w:hideMark/>
          </w:tcPr>
          <w:p w:rsidR="00BB5ADD" w:rsidRDefault="00BB5ADD">
            <w:pPr>
              <w:spacing w:line="243" w:lineRule="exact"/>
              <w:jc w:val="center"/>
              <w:rPr>
                <w:rFonts w:eastAsia="Times New Roman"/>
                <w:b/>
                <w:w w:val="98"/>
              </w:rPr>
            </w:pPr>
            <w:r>
              <w:rPr>
                <w:rFonts w:eastAsia="Times New Roman"/>
                <w:b/>
                <w:w w:val="98"/>
                <w:sz w:val="22"/>
              </w:rPr>
              <w:t>једин.</w:t>
            </w:r>
          </w:p>
        </w:tc>
        <w:tc>
          <w:tcPr>
            <w:tcW w:w="1240" w:type="dxa"/>
            <w:tcBorders>
              <w:top w:val="single" w:sz="8" w:space="0" w:color="auto"/>
              <w:left w:val="nil"/>
              <w:bottom w:val="nil"/>
              <w:right w:val="single" w:sz="8" w:space="0" w:color="auto"/>
            </w:tcBorders>
            <w:vAlign w:val="bottom"/>
            <w:hideMark/>
          </w:tcPr>
          <w:p w:rsidR="00BB5ADD" w:rsidRDefault="00BB5ADD">
            <w:pPr>
              <w:spacing w:line="243" w:lineRule="exact"/>
              <w:jc w:val="center"/>
              <w:rPr>
                <w:rFonts w:eastAsia="Times New Roman"/>
                <w:b/>
              </w:rPr>
            </w:pPr>
            <w:r>
              <w:rPr>
                <w:rFonts w:eastAsia="Times New Roman"/>
                <w:b/>
                <w:sz w:val="22"/>
              </w:rPr>
              <w:t>количина</w:t>
            </w:r>
          </w:p>
        </w:tc>
        <w:tc>
          <w:tcPr>
            <w:tcW w:w="1960" w:type="dxa"/>
            <w:tcBorders>
              <w:top w:val="single" w:sz="8" w:space="0" w:color="auto"/>
              <w:left w:val="nil"/>
              <w:bottom w:val="nil"/>
              <w:right w:val="nil"/>
            </w:tcBorders>
            <w:vAlign w:val="bottom"/>
            <w:hideMark/>
          </w:tcPr>
          <w:p w:rsidR="00BB5ADD" w:rsidRDefault="00BB5ADD">
            <w:pPr>
              <w:spacing w:line="243" w:lineRule="exact"/>
              <w:ind w:left="640"/>
              <w:rPr>
                <w:rFonts w:eastAsia="Times New Roman"/>
                <w:b/>
              </w:rPr>
            </w:pPr>
            <w:r>
              <w:rPr>
                <w:rFonts w:eastAsia="Times New Roman"/>
                <w:b/>
                <w:sz w:val="22"/>
              </w:rPr>
              <w:t>Јед. цена</w:t>
            </w:r>
          </w:p>
        </w:tc>
        <w:tc>
          <w:tcPr>
            <w:tcW w:w="3420" w:type="dxa"/>
            <w:tcBorders>
              <w:top w:val="single" w:sz="8" w:space="0" w:color="auto"/>
              <w:left w:val="nil"/>
              <w:bottom w:val="nil"/>
              <w:right w:val="nil"/>
            </w:tcBorders>
            <w:vAlign w:val="bottom"/>
            <w:hideMark/>
          </w:tcPr>
          <w:p w:rsidR="00BB5ADD" w:rsidRDefault="00BB5ADD">
            <w:pPr>
              <w:spacing w:line="243" w:lineRule="exact"/>
              <w:ind w:left="440"/>
              <w:rPr>
                <w:rFonts w:eastAsia="Times New Roman"/>
                <w:b/>
              </w:rPr>
            </w:pPr>
            <w:r>
              <w:rPr>
                <w:rFonts w:eastAsia="Times New Roman"/>
                <w:b/>
                <w:sz w:val="22"/>
              </w:rPr>
              <w:t>Понуђена цена по позицији</w:t>
            </w:r>
          </w:p>
        </w:tc>
      </w:tr>
      <w:tr w:rsidR="00BB5ADD" w:rsidTr="00BB5ADD">
        <w:trPr>
          <w:trHeight w:val="273"/>
        </w:trPr>
        <w:tc>
          <w:tcPr>
            <w:tcW w:w="480" w:type="dxa"/>
            <w:tcBorders>
              <w:top w:val="nil"/>
              <w:left w:val="nil"/>
              <w:bottom w:val="single" w:sz="8" w:space="0" w:color="auto"/>
              <w:right w:val="single" w:sz="8" w:space="0" w:color="auto"/>
            </w:tcBorders>
            <w:vAlign w:val="bottom"/>
          </w:tcPr>
          <w:p w:rsidR="00BB5ADD" w:rsidRDefault="00BB5ADD">
            <w:pPr>
              <w:spacing w:line="0" w:lineRule="atLeast"/>
              <w:rPr>
                <w:rFonts w:eastAsia="Times New Roman"/>
                <w:sz w:val="23"/>
              </w:rPr>
            </w:pPr>
          </w:p>
        </w:tc>
        <w:tc>
          <w:tcPr>
            <w:tcW w:w="5300" w:type="dxa"/>
            <w:tcBorders>
              <w:top w:val="nil"/>
              <w:left w:val="nil"/>
              <w:bottom w:val="single" w:sz="8" w:space="0" w:color="auto"/>
              <w:right w:val="single" w:sz="8" w:space="0" w:color="auto"/>
            </w:tcBorders>
            <w:vAlign w:val="bottom"/>
          </w:tcPr>
          <w:p w:rsidR="00BB5ADD" w:rsidRDefault="00BB5ADD">
            <w:pPr>
              <w:spacing w:line="0" w:lineRule="atLeast"/>
              <w:rPr>
                <w:rFonts w:eastAsia="Times New Roman"/>
                <w:sz w:val="23"/>
              </w:rPr>
            </w:pPr>
          </w:p>
        </w:tc>
        <w:tc>
          <w:tcPr>
            <w:tcW w:w="1080" w:type="dxa"/>
            <w:tcBorders>
              <w:top w:val="nil"/>
              <w:left w:val="nil"/>
              <w:bottom w:val="single" w:sz="8" w:space="0" w:color="auto"/>
              <w:right w:val="single" w:sz="8" w:space="0" w:color="auto"/>
            </w:tcBorders>
            <w:vAlign w:val="bottom"/>
            <w:hideMark/>
          </w:tcPr>
          <w:p w:rsidR="00BB5ADD" w:rsidRDefault="00C13895">
            <w:pPr>
              <w:spacing w:line="0" w:lineRule="atLeast"/>
              <w:jc w:val="center"/>
              <w:rPr>
                <w:rFonts w:eastAsia="Times New Roman"/>
                <w:b/>
                <w:w w:val="99"/>
              </w:rPr>
            </w:pPr>
            <w:r>
              <w:rPr>
                <w:rFonts w:eastAsia="Times New Roman"/>
                <w:b/>
                <w:w w:val="99"/>
                <w:sz w:val="22"/>
              </w:rPr>
              <w:t>М</w:t>
            </w:r>
            <w:r w:rsidR="00BB5ADD">
              <w:rPr>
                <w:rFonts w:eastAsia="Times New Roman"/>
                <w:b/>
                <w:w w:val="99"/>
                <w:sz w:val="22"/>
              </w:rPr>
              <w:t>ера</w:t>
            </w:r>
          </w:p>
        </w:tc>
        <w:tc>
          <w:tcPr>
            <w:tcW w:w="1240" w:type="dxa"/>
            <w:tcBorders>
              <w:top w:val="nil"/>
              <w:left w:val="nil"/>
              <w:bottom w:val="single" w:sz="8" w:space="0" w:color="auto"/>
              <w:right w:val="single" w:sz="8" w:space="0" w:color="auto"/>
            </w:tcBorders>
            <w:vAlign w:val="bottom"/>
          </w:tcPr>
          <w:p w:rsidR="00BB5ADD" w:rsidRDefault="00BB5ADD">
            <w:pPr>
              <w:spacing w:line="0" w:lineRule="atLeast"/>
              <w:rPr>
                <w:rFonts w:eastAsia="Times New Roman"/>
                <w:sz w:val="23"/>
              </w:rPr>
            </w:pPr>
          </w:p>
        </w:tc>
        <w:tc>
          <w:tcPr>
            <w:tcW w:w="1960" w:type="dxa"/>
            <w:tcBorders>
              <w:top w:val="nil"/>
              <w:left w:val="nil"/>
              <w:bottom w:val="single" w:sz="8" w:space="0" w:color="auto"/>
              <w:right w:val="nil"/>
            </w:tcBorders>
            <w:vAlign w:val="bottom"/>
          </w:tcPr>
          <w:p w:rsidR="00BB5ADD" w:rsidRDefault="00BB5ADD">
            <w:pPr>
              <w:spacing w:line="0" w:lineRule="atLeast"/>
              <w:rPr>
                <w:rFonts w:eastAsia="Times New Roman"/>
                <w:sz w:val="23"/>
              </w:rPr>
            </w:pPr>
          </w:p>
        </w:tc>
        <w:tc>
          <w:tcPr>
            <w:tcW w:w="3420" w:type="dxa"/>
            <w:tcBorders>
              <w:top w:val="nil"/>
              <w:left w:val="nil"/>
              <w:bottom w:val="single" w:sz="8" w:space="0" w:color="auto"/>
              <w:right w:val="nil"/>
            </w:tcBorders>
            <w:vAlign w:val="bottom"/>
          </w:tcPr>
          <w:p w:rsidR="00BB5ADD" w:rsidRDefault="00BB5ADD">
            <w:pPr>
              <w:spacing w:line="0" w:lineRule="atLeast"/>
              <w:rPr>
                <w:rFonts w:eastAsia="Times New Roman"/>
                <w:sz w:val="23"/>
              </w:rPr>
            </w:pPr>
          </w:p>
        </w:tc>
      </w:tr>
      <w:tr w:rsidR="00BB5ADD" w:rsidTr="00BB5ADD">
        <w:trPr>
          <w:trHeight w:val="223"/>
        </w:trPr>
        <w:tc>
          <w:tcPr>
            <w:tcW w:w="480" w:type="dxa"/>
            <w:tcBorders>
              <w:top w:val="nil"/>
              <w:left w:val="nil"/>
              <w:bottom w:val="nil"/>
              <w:right w:val="single" w:sz="8" w:space="0" w:color="auto"/>
            </w:tcBorders>
            <w:vAlign w:val="bottom"/>
          </w:tcPr>
          <w:p w:rsidR="00BB5ADD" w:rsidRDefault="00BB5ADD">
            <w:pPr>
              <w:spacing w:line="0" w:lineRule="atLeast"/>
              <w:rPr>
                <w:rFonts w:eastAsia="Times New Roman"/>
                <w:sz w:val="19"/>
              </w:rPr>
            </w:pPr>
          </w:p>
        </w:tc>
        <w:tc>
          <w:tcPr>
            <w:tcW w:w="5300" w:type="dxa"/>
            <w:tcBorders>
              <w:top w:val="nil"/>
              <w:left w:val="nil"/>
              <w:bottom w:val="nil"/>
              <w:right w:val="single" w:sz="8" w:space="0" w:color="auto"/>
            </w:tcBorders>
            <w:vAlign w:val="bottom"/>
            <w:hideMark/>
          </w:tcPr>
          <w:p w:rsidR="00BB5ADD" w:rsidRDefault="00BB5ADD">
            <w:pPr>
              <w:spacing w:line="223" w:lineRule="exact"/>
              <w:ind w:left="100"/>
              <w:rPr>
                <w:rFonts w:eastAsia="Times New Roman"/>
                <w:b/>
              </w:rPr>
            </w:pPr>
            <w:r>
              <w:rPr>
                <w:rFonts w:eastAsia="Times New Roman"/>
                <w:b/>
                <w:sz w:val="22"/>
              </w:rPr>
              <w:t>Поз 1. Комплетна демонтажа дашчаног кровног</w:t>
            </w:r>
          </w:p>
        </w:tc>
        <w:tc>
          <w:tcPr>
            <w:tcW w:w="1080" w:type="dxa"/>
            <w:tcBorders>
              <w:top w:val="nil"/>
              <w:left w:val="nil"/>
              <w:bottom w:val="nil"/>
              <w:right w:val="single" w:sz="8" w:space="0" w:color="auto"/>
            </w:tcBorders>
            <w:vAlign w:val="bottom"/>
            <w:hideMark/>
          </w:tcPr>
          <w:p w:rsidR="00BB5ADD" w:rsidRDefault="00BB5ADD">
            <w:pPr>
              <w:spacing w:line="223" w:lineRule="exact"/>
              <w:jc w:val="center"/>
              <w:rPr>
                <w:rFonts w:eastAsia="Times New Roman"/>
                <w:w w:val="99"/>
              </w:rPr>
            </w:pPr>
            <w:r>
              <w:rPr>
                <w:rFonts w:eastAsia="Times New Roman"/>
                <w:w w:val="99"/>
                <w:sz w:val="22"/>
              </w:rPr>
              <w:t>m2</w:t>
            </w:r>
          </w:p>
        </w:tc>
        <w:tc>
          <w:tcPr>
            <w:tcW w:w="1240" w:type="dxa"/>
            <w:tcBorders>
              <w:top w:val="nil"/>
              <w:left w:val="nil"/>
              <w:bottom w:val="nil"/>
              <w:right w:val="single" w:sz="8" w:space="0" w:color="auto"/>
            </w:tcBorders>
            <w:vAlign w:val="bottom"/>
            <w:hideMark/>
          </w:tcPr>
          <w:p w:rsidR="00BB5ADD" w:rsidRDefault="00BB5ADD">
            <w:pPr>
              <w:spacing w:line="223" w:lineRule="exact"/>
              <w:ind w:right="210"/>
              <w:jc w:val="right"/>
              <w:rPr>
                <w:rFonts w:eastAsia="Times New Roman"/>
              </w:rPr>
            </w:pPr>
            <w:r>
              <w:rPr>
                <w:rFonts w:eastAsia="Times New Roman"/>
                <w:sz w:val="22"/>
              </w:rPr>
              <w:t>300,00</w:t>
            </w:r>
          </w:p>
        </w:tc>
        <w:tc>
          <w:tcPr>
            <w:tcW w:w="1960" w:type="dxa"/>
            <w:vAlign w:val="bottom"/>
            <w:hideMark/>
          </w:tcPr>
          <w:p w:rsidR="00BB5ADD" w:rsidRDefault="00BB5ADD">
            <w:pPr>
              <w:spacing w:line="223" w:lineRule="exact"/>
              <w:ind w:left="460"/>
              <w:rPr>
                <w:rFonts w:eastAsia="Times New Roman"/>
              </w:rPr>
            </w:pPr>
            <w:r>
              <w:rPr>
                <w:rFonts w:eastAsia="Times New Roman"/>
                <w:sz w:val="22"/>
              </w:rPr>
              <w:t>Х</w:t>
            </w:r>
          </w:p>
        </w:tc>
        <w:tc>
          <w:tcPr>
            <w:tcW w:w="3420" w:type="dxa"/>
            <w:vAlign w:val="bottom"/>
          </w:tcPr>
          <w:p w:rsidR="00BB5ADD" w:rsidRDefault="00BB5ADD">
            <w:pPr>
              <w:spacing w:line="0" w:lineRule="atLeast"/>
              <w:rPr>
                <w:rFonts w:eastAsia="Times New Roman"/>
                <w:sz w:val="19"/>
              </w:rPr>
            </w:pPr>
          </w:p>
        </w:tc>
      </w:tr>
      <w:tr w:rsidR="00BB5ADD" w:rsidTr="00BB5ADD">
        <w:trPr>
          <w:trHeight w:val="290"/>
        </w:trPr>
        <w:tc>
          <w:tcPr>
            <w:tcW w:w="4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5300" w:type="dxa"/>
            <w:tcBorders>
              <w:top w:val="nil"/>
              <w:left w:val="nil"/>
              <w:bottom w:val="nil"/>
              <w:right w:val="single" w:sz="8" w:space="0" w:color="auto"/>
            </w:tcBorders>
            <w:vAlign w:val="bottom"/>
            <w:hideMark/>
          </w:tcPr>
          <w:p w:rsidR="00BB5ADD" w:rsidRDefault="00BB5ADD">
            <w:pPr>
              <w:spacing w:line="0" w:lineRule="atLeast"/>
              <w:ind w:left="100"/>
              <w:rPr>
                <w:rFonts w:eastAsia="Times New Roman"/>
                <w:b/>
              </w:rPr>
            </w:pPr>
            <w:r>
              <w:rPr>
                <w:rFonts w:eastAsia="Times New Roman"/>
                <w:b/>
                <w:sz w:val="22"/>
              </w:rPr>
              <w:t>покривача са крова крчме.</w:t>
            </w:r>
          </w:p>
        </w:tc>
        <w:tc>
          <w:tcPr>
            <w:tcW w:w="10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124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1960" w:type="dxa"/>
            <w:vAlign w:val="bottom"/>
          </w:tcPr>
          <w:p w:rsidR="00BB5ADD" w:rsidRDefault="00BB5ADD">
            <w:pPr>
              <w:spacing w:line="0" w:lineRule="atLeast"/>
              <w:rPr>
                <w:rFonts w:eastAsia="Times New Roman"/>
              </w:rPr>
            </w:pPr>
          </w:p>
        </w:tc>
        <w:tc>
          <w:tcPr>
            <w:tcW w:w="3420" w:type="dxa"/>
            <w:vAlign w:val="bottom"/>
          </w:tcPr>
          <w:p w:rsidR="00BB5ADD" w:rsidRDefault="00BB5ADD">
            <w:pPr>
              <w:spacing w:line="0" w:lineRule="atLeast"/>
              <w:rPr>
                <w:rFonts w:eastAsia="Times New Roman"/>
              </w:rPr>
            </w:pPr>
          </w:p>
        </w:tc>
      </w:tr>
      <w:tr w:rsidR="00BB5ADD" w:rsidTr="00BB5ADD">
        <w:trPr>
          <w:trHeight w:val="472"/>
        </w:trPr>
        <w:tc>
          <w:tcPr>
            <w:tcW w:w="4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5300" w:type="dxa"/>
            <w:tcBorders>
              <w:top w:val="nil"/>
              <w:left w:val="nil"/>
              <w:bottom w:val="nil"/>
              <w:right w:val="single" w:sz="8" w:space="0" w:color="auto"/>
            </w:tcBorders>
            <w:vAlign w:val="bottom"/>
            <w:hideMark/>
          </w:tcPr>
          <w:p w:rsidR="00BB5ADD" w:rsidRDefault="00BB5ADD">
            <w:pPr>
              <w:spacing w:line="0" w:lineRule="atLeast"/>
              <w:ind w:left="100"/>
              <w:rPr>
                <w:rFonts w:eastAsia="Times New Roman"/>
              </w:rPr>
            </w:pPr>
            <w:r>
              <w:rPr>
                <w:rFonts w:eastAsia="Times New Roman"/>
                <w:sz w:val="22"/>
              </w:rPr>
              <w:t>Извршити пажљиву комплетну демонтажу дашчаног</w:t>
            </w:r>
          </w:p>
        </w:tc>
        <w:tc>
          <w:tcPr>
            <w:tcW w:w="10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124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1960" w:type="dxa"/>
            <w:vAlign w:val="bottom"/>
          </w:tcPr>
          <w:p w:rsidR="00BB5ADD" w:rsidRDefault="00BB5ADD">
            <w:pPr>
              <w:spacing w:line="0" w:lineRule="atLeast"/>
              <w:rPr>
                <w:rFonts w:eastAsia="Times New Roman"/>
              </w:rPr>
            </w:pPr>
          </w:p>
        </w:tc>
        <w:tc>
          <w:tcPr>
            <w:tcW w:w="3420" w:type="dxa"/>
            <w:vAlign w:val="bottom"/>
          </w:tcPr>
          <w:p w:rsidR="00BB5ADD" w:rsidRDefault="00BB5ADD">
            <w:pPr>
              <w:spacing w:line="0" w:lineRule="atLeast"/>
              <w:rPr>
                <w:rFonts w:eastAsia="Times New Roman"/>
              </w:rPr>
            </w:pPr>
          </w:p>
        </w:tc>
      </w:tr>
      <w:tr w:rsidR="00BB5ADD" w:rsidTr="00BB5ADD">
        <w:trPr>
          <w:trHeight w:val="253"/>
        </w:trPr>
        <w:tc>
          <w:tcPr>
            <w:tcW w:w="4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5300" w:type="dxa"/>
            <w:tcBorders>
              <w:top w:val="nil"/>
              <w:left w:val="nil"/>
              <w:bottom w:val="nil"/>
              <w:right w:val="single" w:sz="8" w:space="0" w:color="auto"/>
            </w:tcBorders>
            <w:vAlign w:val="bottom"/>
            <w:hideMark/>
          </w:tcPr>
          <w:p w:rsidR="00BB5ADD" w:rsidRDefault="00BB5ADD">
            <w:pPr>
              <w:spacing w:line="0" w:lineRule="atLeast"/>
              <w:ind w:left="100"/>
              <w:rPr>
                <w:rFonts w:eastAsia="Times New Roman"/>
              </w:rPr>
            </w:pPr>
            <w:r>
              <w:rPr>
                <w:rFonts w:eastAsia="Times New Roman"/>
                <w:sz w:val="22"/>
              </w:rPr>
              <w:t>покривача по комадима, подлачце као и баскије. У</w:t>
            </w:r>
          </w:p>
        </w:tc>
        <w:tc>
          <w:tcPr>
            <w:tcW w:w="10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124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1960" w:type="dxa"/>
            <w:vAlign w:val="bottom"/>
          </w:tcPr>
          <w:p w:rsidR="00BB5ADD" w:rsidRDefault="00BB5ADD">
            <w:pPr>
              <w:spacing w:line="0" w:lineRule="atLeast"/>
              <w:rPr>
                <w:rFonts w:eastAsia="Times New Roman"/>
              </w:rPr>
            </w:pPr>
          </w:p>
        </w:tc>
        <w:tc>
          <w:tcPr>
            <w:tcW w:w="3420" w:type="dxa"/>
            <w:vAlign w:val="bottom"/>
          </w:tcPr>
          <w:p w:rsidR="00BB5ADD" w:rsidRDefault="00BB5ADD">
            <w:pPr>
              <w:spacing w:line="0" w:lineRule="atLeast"/>
              <w:rPr>
                <w:rFonts w:eastAsia="Times New Roman"/>
              </w:rPr>
            </w:pPr>
          </w:p>
        </w:tc>
      </w:tr>
      <w:tr w:rsidR="00BB5ADD" w:rsidTr="00BB5ADD">
        <w:trPr>
          <w:trHeight w:val="253"/>
        </w:trPr>
        <w:tc>
          <w:tcPr>
            <w:tcW w:w="4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5300" w:type="dxa"/>
            <w:tcBorders>
              <w:top w:val="nil"/>
              <w:left w:val="nil"/>
              <w:bottom w:val="nil"/>
              <w:right w:val="single" w:sz="8" w:space="0" w:color="auto"/>
            </w:tcBorders>
            <w:vAlign w:val="bottom"/>
            <w:hideMark/>
          </w:tcPr>
          <w:p w:rsidR="00BB5ADD" w:rsidRDefault="00BB5ADD">
            <w:pPr>
              <w:spacing w:line="0" w:lineRule="atLeast"/>
              <w:ind w:left="100"/>
              <w:rPr>
                <w:rFonts w:eastAsia="Times New Roman"/>
              </w:rPr>
            </w:pPr>
            <w:r>
              <w:rPr>
                <w:rFonts w:eastAsia="Times New Roman"/>
                <w:sz w:val="22"/>
              </w:rPr>
              <w:t>цену урачунат одвоз на за то прописну депонију.</w:t>
            </w:r>
          </w:p>
        </w:tc>
        <w:tc>
          <w:tcPr>
            <w:tcW w:w="10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124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1960" w:type="dxa"/>
            <w:vAlign w:val="bottom"/>
          </w:tcPr>
          <w:p w:rsidR="00BB5ADD" w:rsidRDefault="00BB5ADD">
            <w:pPr>
              <w:spacing w:line="0" w:lineRule="atLeast"/>
              <w:rPr>
                <w:rFonts w:eastAsia="Times New Roman"/>
              </w:rPr>
            </w:pPr>
          </w:p>
        </w:tc>
        <w:tc>
          <w:tcPr>
            <w:tcW w:w="3420" w:type="dxa"/>
            <w:vAlign w:val="bottom"/>
          </w:tcPr>
          <w:p w:rsidR="00BB5ADD" w:rsidRDefault="00BB5ADD">
            <w:pPr>
              <w:spacing w:line="0" w:lineRule="atLeast"/>
              <w:rPr>
                <w:rFonts w:eastAsia="Times New Roman"/>
              </w:rPr>
            </w:pPr>
          </w:p>
        </w:tc>
      </w:tr>
      <w:tr w:rsidR="00BB5ADD" w:rsidTr="00BB5ADD">
        <w:trPr>
          <w:trHeight w:val="253"/>
        </w:trPr>
        <w:tc>
          <w:tcPr>
            <w:tcW w:w="4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5300" w:type="dxa"/>
            <w:tcBorders>
              <w:top w:val="nil"/>
              <w:left w:val="nil"/>
              <w:bottom w:val="nil"/>
              <w:right w:val="single" w:sz="8" w:space="0" w:color="auto"/>
            </w:tcBorders>
            <w:vAlign w:val="bottom"/>
            <w:hideMark/>
          </w:tcPr>
          <w:p w:rsidR="00BB5ADD" w:rsidRDefault="00BB5ADD">
            <w:pPr>
              <w:spacing w:line="0" w:lineRule="atLeast"/>
              <w:ind w:left="100"/>
              <w:rPr>
                <w:rFonts w:eastAsia="Times New Roman"/>
              </w:rPr>
            </w:pPr>
            <w:r>
              <w:rPr>
                <w:rFonts w:eastAsia="Times New Roman"/>
                <w:sz w:val="22"/>
              </w:rPr>
              <w:t>Инвеститора  радова  благовремено,  а  најмање  15</w:t>
            </w:r>
          </w:p>
        </w:tc>
        <w:tc>
          <w:tcPr>
            <w:tcW w:w="10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124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1960" w:type="dxa"/>
            <w:vAlign w:val="bottom"/>
          </w:tcPr>
          <w:p w:rsidR="00BB5ADD" w:rsidRDefault="00BB5ADD">
            <w:pPr>
              <w:spacing w:line="0" w:lineRule="atLeast"/>
              <w:rPr>
                <w:rFonts w:eastAsia="Times New Roman"/>
              </w:rPr>
            </w:pPr>
          </w:p>
        </w:tc>
        <w:tc>
          <w:tcPr>
            <w:tcW w:w="3420" w:type="dxa"/>
            <w:vAlign w:val="bottom"/>
          </w:tcPr>
          <w:p w:rsidR="00BB5ADD" w:rsidRDefault="00BB5ADD">
            <w:pPr>
              <w:spacing w:line="0" w:lineRule="atLeast"/>
              <w:rPr>
                <w:rFonts w:eastAsia="Times New Roman"/>
              </w:rPr>
            </w:pPr>
          </w:p>
        </w:tc>
      </w:tr>
      <w:tr w:rsidR="00BB5ADD" w:rsidTr="00BB5ADD">
        <w:trPr>
          <w:trHeight w:val="253"/>
        </w:trPr>
        <w:tc>
          <w:tcPr>
            <w:tcW w:w="4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5300" w:type="dxa"/>
            <w:tcBorders>
              <w:top w:val="nil"/>
              <w:left w:val="nil"/>
              <w:bottom w:val="nil"/>
              <w:right w:val="single" w:sz="8" w:space="0" w:color="auto"/>
            </w:tcBorders>
            <w:vAlign w:val="bottom"/>
            <w:hideMark/>
          </w:tcPr>
          <w:p w:rsidR="00BB5ADD" w:rsidRDefault="00BB5ADD">
            <w:pPr>
              <w:spacing w:line="0" w:lineRule="atLeast"/>
              <w:ind w:left="100"/>
              <w:rPr>
                <w:rFonts w:eastAsia="Times New Roman"/>
              </w:rPr>
            </w:pPr>
            <w:r>
              <w:rPr>
                <w:rFonts w:eastAsia="Times New Roman"/>
                <w:sz w:val="22"/>
              </w:rPr>
              <w:t>радних дана пре почетка извођења радова обавестити</w:t>
            </w:r>
          </w:p>
        </w:tc>
        <w:tc>
          <w:tcPr>
            <w:tcW w:w="10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124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1960" w:type="dxa"/>
            <w:vAlign w:val="bottom"/>
          </w:tcPr>
          <w:p w:rsidR="00BB5ADD" w:rsidRDefault="00BB5ADD">
            <w:pPr>
              <w:spacing w:line="0" w:lineRule="atLeast"/>
              <w:rPr>
                <w:rFonts w:eastAsia="Times New Roman"/>
              </w:rPr>
            </w:pPr>
          </w:p>
        </w:tc>
        <w:tc>
          <w:tcPr>
            <w:tcW w:w="3420" w:type="dxa"/>
            <w:vAlign w:val="bottom"/>
          </w:tcPr>
          <w:p w:rsidR="00BB5ADD" w:rsidRDefault="00BB5ADD">
            <w:pPr>
              <w:spacing w:line="0" w:lineRule="atLeast"/>
              <w:rPr>
                <w:rFonts w:eastAsia="Times New Roman"/>
              </w:rPr>
            </w:pPr>
          </w:p>
        </w:tc>
      </w:tr>
      <w:tr w:rsidR="00BB5ADD" w:rsidTr="00BB5ADD">
        <w:trPr>
          <w:trHeight w:val="252"/>
        </w:trPr>
        <w:tc>
          <w:tcPr>
            <w:tcW w:w="480" w:type="dxa"/>
            <w:tcBorders>
              <w:top w:val="nil"/>
              <w:left w:val="nil"/>
              <w:bottom w:val="nil"/>
              <w:right w:val="single" w:sz="8" w:space="0" w:color="auto"/>
            </w:tcBorders>
            <w:vAlign w:val="bottom"/>
          </w:tcPr>
          <w:p w:rsidR="00BB5ADD" w:rsidRDefault="00BB5ADD">
            <w:pPr>
              <w:spacing w:line="0" w:lineRule="atLeast"/>
              <w:rPr>
                <w:rFonts w:eastAsia="Times New Roman"/>
                <w:sz w:val="21"/>
              </w:rPr>
            </w:pPr>
          </w:p>
        </w:tc>
        <w:tc>
          <w:tcPr>
            <w:tcW w:w="5300" w:type="dxa"/>
            <w:tcBorders>
              <w:top w:val="nil"/>
              <w:left w:val="nil"/>
              <w:bottom w:val="nil"/>
              <w:right w:val="single" w:sz="8" w:space="0" w:color="auto"/>
            </w:tcBorders>
            <w:vAlign w:val="bottom"/>
            <w:hideMark/>
          </w:tcPr>
          <w:p w:rsidR="00BB5ADD" w:rsidRDefault="00BB5ADD">
            <w:pPr>
              <w:spacing w:line="0" w:lineRule="atLeast"/>
              <w:ind w:left="100"/>
              <w:rPr>
                <w:rFonts w:eastAsia="Times New Roman"/>
              </w:rPr>
            </w:pPr>
            <w:r>
              <w:rPr>
                <w:rFonts w:eastAsia="Times New Roman"/>
                <w:sz w:val="22"/>
              </w:rPr>
              <w:t>о отпочињању радова а ради евакуације и обезбеђења</w:t>
            </w:r>
          </w:p>
        </w:tc>
        <w:tc>
          <w:tcPr>
            <w:tcW w:w="1080" w:type="dxa"/>
            <w:tcBorders>
              <w:top w:val="nil"/>
              <w:left w:val="nil"/>
              <w:bottom w:val="nil"/>
              <w:right w:val="single" w:sz="8" w:space="0" w:color="auto"/>
            </w:tcBorders>
            <w:vAlign w:val="bottom"/>
          </w:tcPr>
          <w:p w:rsidR="00BB5ADD" w:rsidRDefault="00BB5ADD">
            <w:pPr>
              <w:spacing w:line="0" w:lineRule="atLeast"/>
              <w:rPr>
                <w:rFonts w:eastAsia="Times New Roman"/>
                <w:sz w:val="21"/>
              </w:rPr>
            </w:pPr>
          </w:p>
        </w:tc>
        <w:tc>
          <w:tcPr>
            <w:tcW w:w="1240" w:type="dxa"/>
            <w:tcBorders>
              <w:top w:val="nil"/>
              <w:left w:val="nil"/>
              <w:bottom w:val="nil"/>
              <w:right w:val="single" w:sz="8" w:space="0" w:color="auto"/>
            </w:tcBorders>
            <w:vAlign w:val="bottom"/>
          </w:tcPr>
          <w:p w:rsidR="00BB5ADD" w:rsidRDefault="00BB5ADD">
            <w:pPr>
              <w:spacing w:line="0" w:lineRule="atLeast"/>
              <w:rPr>
                <w:rFonts w:eastAsia="Times New Roman"/>
                <w:sz w:val="21"/>
              </w:rPr>
            </w:pPr>
          </w:p>
        </w:tc>
        <w:tc>
          <w:tcPr>
            <w:tcW w:w="1960" w:type="dxa"/>
            <w:vAlign w:val="bottom"/>
          </w:tcPr>
          <w:p w:rsidR="00BB5ADD" w:rsidRDefault="00BB5ADD">
            <w:pPr>
              <w:spacing w:line="0" w:lineRule="atLeast"/>
              <w:rPr>
                <w:rFonts w:eastAsia="Times New Roman"/>
                <w:sz w:val="21"/>
              </w:rPr>
            </w:pPr>
          </w:p>
        </w:tc>
        <w:tc>
          <w:tcPr>
            <w:tcW w:w="3420" w:type="dxa"/>
            <w:vAlign w:val="bottom"/>
          </w:tcPr>
          <w:p w:rsidR="00BB5ADD" w:rsidRDefault="00BB5ADD">
            <w:pPr>
              <w:spacing w:line="0" w:lineRule="atLeast"/>
              <w:rPr>
                <w:rFonts w:eastAsia="Times New Roman"/>
                <w:sz w:val="21"/>
              </w:rPr>
            </w:pPr>
          </w:p>
        </w:tc>
      </w:tr>
      <w:tr w:rsidR="00BB5ADD" w:rsidTr="00BB5ADD">
        <w:trPr>
          <w:trHeight w:val="249"/>
        </w:trPr>
        <w:tc>
          <w:tcPr>
            <w:tcW w:w="480" w:type="dxa"/>
            <w:tcBorders>
              <w:top w:val="nil"/>
              <w:left w:val="nil"/>
              <w:bottom w:val="nil"/>
              <w:right w:val="single" w:sz="8" w:space="0" w:color="auto"/>
            </w:tcBorders>
            <w:vAlign w:val="bottom"/>
          </w:tcPr>
          <w:p w:rsidR="00BB5ADD" w:rsidRDefault="00BB5ADD">
            <w:pPr>
              <w:spacing w:line="0" w:lineRule="atLeast"/>
              <w:rPr>
                <w:rFonts w:eastAsia="Times New Roman"/>
                <w:sz w:val="21"/>
              </w:rPr>
            </w:pPr>
          </w:p>
        </w:tc>
        <w:tc>
          <w:tcPr>
            <w:tcW w:w="5300" w:type="dxa"/>
            <w:tcBorders>
              <w:top w:val="nil"/>
              <w:left w:val="nil"/>
              <w:bottom w:val="nil"/>
              <w:right w:val="single" w:sz="8" w:space="0" w:color="auto"/>
            </w:tcBorders>
            <w:vAlign w:val="bottom"/>
            <w:hideMark/>
          </w:tcPr>
          <w:p w:rsidR="00BB5ADD" w:rsidRDefault="00BB5ADD">
            <w:pPr>
              <w:spacing w:line="249" w:lineRule="exact"/>
              <w:ind w:left="100"/>
              <w:rPr>
                <w:rFonts w:eastAsia="Times New Roman"/>
              </w:rPr>
            </w:pPr>
            <w:r>
              <w:rPr>
                <w:rFonts w:eastAsia="Times New Roman"/>
                <w:sz w:val="22"/>
              </w:rPr>
              <w:t>имовине и унутрашње организације пословања.</w:t>
            </w:r>
          </w:p>
        </w:tc>
        <w:tc>
          <w:tcPr>
            <w:tcW w:w="1080" w:type="dxa"/>
            <w:tcBorders>
              <w:top w:val="nil"/>
              <w:left w:val="nil"/>
              <w:bottom w:val="nil"/>
              <w:right w:val="single" w:sz="8" w:space="0" w:color="auto"/>
            </w:tcBorders>
            <w:vAlign w:val="bottom"/>
          </w:tcPr>
          <w:p w:rsidR="00BB5ADD" w:rsidRDefault="00BB5ADD">
            <w:pPr>
              <w:spacing w:line="0" w:lineRule="atLeast"/>
              <w:rPr>
                <w:rFonts w:eastAsia="Times New Roman"/>
                <w:sz w:val="21"/>
              </w:rPr>
            </w:pPr>
          </w:p>
        </w:tc>
        <w:tc>
          <w:tcPr>
            <w:tcW w:w="1240" w:type="dxa"/>
            <w:tcBorders>
              <w:top w:val="nil"/>
              <w:left w:val="nil"/>
              <w:bottom w:val="nil"/>
              <w:right w:val="single" w:sz="8" w:space="0" w:color="auto"/>
            </w:tcBorders>
            <w:vAlign w:val="bottom"/>
          </w:tcPr>
          <w:p w:rsidR="00BB5ADD" w:rsidRDefault="00BB5ADD">
            <w:pPr>
              <w:spacing w:line="0" w:lineRule="atLeast"/>
              <w:rPr>
                <w:rFonts w:eastAsia="Times New Roman"/>
                <w:sz w:val="21"/>
              </w:rPr>
            </w:pPr>
          </w:p>
        </w:tc>
        <w:tc>
          <w:tcPr>
            <w:tcW w:w="1960" w:type="dxa"/>
            <w:vAlign w:val="bottom"/>
          </w:tcPr>
          <w:p w:rsidR="00BB5ADD" w:rsidRDefault="00BB5ADD">
            <w:pPr>
              <w:spacing w:line="0" w:lineRule="atLeast"/>
              <w:rPr>
                <w:rFonts w:eastAsia="Times New Roman"/>
                <w:sz w:val="21"/>
              </w:rPr>
            </w:pPr>
          </w:p>
        </w:tc>
        <w:tc>
          <w:tcPr>
            <w:tcW w:w="3420" w:type="dxa"/>
            <w:vAlign w:val="bottom"/>
          </w:tcPr>
          <w:p w:rsidR="00BB5ADD" w:rsidRDefault="00BB5ADD">
            <w:pPr>
              <w:spacing w:line="0" w:lineRule="atLeast"/>
              <w:rPr>
                <w:rFonts w:eastAsia="Times New Roman"/>
                <w:sz w:val="21"/>
              </w:rPr>
            </w:pPr>
          </w:p>
        </w:tc>
      </w:tr>
      <w:tr w:rsidR="00BB5ADD" w:rsidTr="00BB5ADD">
        <w:trPr>
          <w:trHeight w:val="257"/>
        </w:trPr>
        <w:tc>
          <w:tcPr>
            <w:tcW w:w="4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5300" w:type="dxa"/>
            <w:tcBorders>
              <w:top w:val="nil"/>
              <w:left w:val="nil"/>
              <w:bottom w:val="nil"/>
              <w:right w:val="single" w:sz="8" w:space="0" w:color="auto"/>
            </w:tcBorders>
            <w:vAlign w:val="bottom"/>
            <w:hideMark/>
          </w:tcPr>
          <w:p w:rsidR="00BB5ADD" w:rsidRDefault="00BB5ADD">
            <w:pPr>
              <w:spacing w:line="0" w:lineRule="atLeast"/>
              <w:ind w:left="100"/>
              <w:rPr>
                <w:rFonts w:eastAsia="Times New Roman"/>
              </w:rPr>
            </w:pPr>
            <w:r>
              <w:rPr>
                <w:rFonts w:eastAsia="Times New Roman"/>
                <w:i/>
                <w:sz w:val="22"/>
              </w:rPr>
              <w:t xml:space="preserve">Обрачунски  третман:   </w:t>
            </w:r>
            <w:r>
              <w:rPr>
                <w:rFonts w:eastAsia="Times New Roman"/>
                <w:sz w:val="22"/>
              </w:rPr>
              <w:t>поm2стварне  површине</w:t>
            </w:r>
          </w:p>
        </w:tc>
        <w:tc>
          <w:tcPr>
            <w:tcW w:w="10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124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1960" w:type="dxa"/>
            <w:vAlign w:val="bottom"/>
          </w:tcPr>
          <w:p w:rsidR="00BB5ADD" w:rsidRDefault="00BB5ADD">
            <w:pPr>
              <w:spacing w:line="0" w:lineRule="atLeast"/>
              <w:rPr>
                <w:rFonts w:eastAsia="Times New Roman"/>
              </w:rPr>
            </w:pPr>
          </w:p>
        </w:tc>
        <w:tc>
          <w:tcPr>
            <w:tcW w:w="3420" w:type="dxa"/>
            <w:vAlign w:val="bottom"/>
          </w:tcPr>
          <w:p w:rsidR="00BB5ADD" w:rsidRDefault="00BB5ADD">
            <w:pPr>
              <w:spacing w:line="0" w:lineRule="atLeast"/>
              <w:rPr>
                <w:rFonts w:eastAsia="Times New Roman"/>
              </w:rPr>
            </w:pPr>
          </w:p>
        </w:tc>
      </w:tr>
      <w:tr w:rsidR="00BB5ADD" w:rsidTr="00BB5ADD">
        <w:trPr>
          <w:trHeight w:val="253"/>
        </w:trPr>
        <w:tc>
          <w:tcPr>
            <w:tcW w:w="4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5300" w:type="dxa"/>
            <w:tcBorders>
              <w:top w:val="nil"/>
              <w:left w:val="nil"/>
              <w:bottom w:val="nil"/>
              <w:right w:val="single" w:sz="8" w:space="0" w:color="auto"/>
            </w:tcBorders>
            <w:vAlign w:val="bottom"/>
            <w:hideMark/>
          </w:tcPr>
          <w:p w:rsidR="00BB5ADD" w:rsidRDefault="00BB5ADD">
            <w:pPr>
              <w:spacing w:line="0" w:lineRule="atLeast"/>
              <w:ind w:left="100"/>
              <w:rPr>
                <w:rFonts w:eastAsia="Times New Roman"/>
              </w:rPr>
            </w:pPr>
            <w:r>
              <w:rPr>
                <w:rFonts w:eastAsia="Times New Roman"/>
                <w:sz w:val="22"/>
              </w:rPr>
              <w:t>крова,   без  урачунавања  евентуално  уклоњених</w:t>
            </w:r>
          </w:p>
        </w:tc>
        <w:tc>
          <w:tcPr>
            <w:tcW w:w="10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124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1960" w:type="dxa"/>
            <w:vAlign w:val="bottom"/>
          </w:tcPr>
          <w:p w:rsidR="00BB5ADD" w:rsidRDefault="00BB5ADD">
            <w:pPr>
              <w:spacing w:line="0" w:lineRule="atLeast"/>
              <w:rPr>
                <w:rFonts w:eastAsia="Times New Roman"/>
              </w:rPr>
            </w:pPr>
          </w:p>
        </w:tc>
        <w:tc>
          <w:tcPr>
            <w:tcW w:w="3420" w:type="dxa"/>
            <w:vAlign w:val="bottom"/>
          </w:tcPr>
          <w:p w:rsidR="00BB5ADD" w:rsidRDefault="00BB5ADD">
            <w:pPr>
              <w:spacing w:line="0" w:lineRule="atLeast"/>
              <w:rPr>
                <w:rFonts w:eastAsia="Times New Roman"/>
              </w:rPr>
            </w:pPr>
          </w:p>
        </w:tc>
      </w:tr>
      <w:tr w:rsidR="00BB5ADD" w:rsidTr="00BB5ADD">
        <w:trPr>
          <w:trHeight w:val="286"/>
        </w:trPr>
        <w:tc>
          <w:tcPr>
            <w:tcW w:w="4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5300" w:type="dxa"/>
            <w:tcBorders>
              <w:top w:val="nil"/>
              <w:left w:val="nil"/>
              <w:bottom w:val="nil"/>
              <w:right w:val="single" w:sz="8" w:space="0" w:color="auto"/>
            </w:tcBorders>
            <w:vAlign w:val="bottom"/>
            <w:hideMark/>
          </w:tcPr>
          <w:p w:rsidR="00BB5ADD" w:rsidRDefault="00BB5ADD">
            <w:pPr>
              <w:spacing w:line="0" w:lineRule="atLeast"/>
              <w:ind w:left="100"/>
              <w:rPr>
                <w:rFonts w:eastAsia="Times New Roman"/>
              </w:rPr>
            </w:pPr>
            <w:r>
              <w:rPr>
                <w:rFonts w:eastAsia="Times New Roman"/>
                <w:sz w:val="22"/>
              </w:rPr>
              <w:t>баскија.</w:t>
            </w:r>
          </w:p>
        </w:tc>
        <w:tc>
          <w:tcPr>
            <w:tcW w:w="10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124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1960" w:type="dxa"/>
            <w:vAlign w:val="bottom"/>
          </w:tcPr>
          <w:p w:rsidR="00BB5ADD" w:rsidRDefault="00BB5ADD">
            <w:pPr>
              <w:spacing w:line="0" w:lineRule="atLeast"/>
              <w:rPr>
                <w:rFonts w:eastAsia="Times New Roman"/>
              </w:rPr>
            </w:pPr>
          </w:p>
        </w:tc>
        <w:tc>
          <w:tcPr>
            <w:tcW w:w="3420" w:type="dxa"/>
            <w:vAlign w:val="bottom"/>
          </w:tcPr>
          <w:p w:rsidR="00BB5ADD" w:rsidRDefault="00BB5ADD">
            <w:pPr>
              <w:spacing w:line="0" w:lineRule="atLeast"/>
              <w:rPr>
                <w:rFonts w:eastAsia="Times New Roman"/>
              </w:rPr>
            </w:pPr>
          </w:p>
        </w:tc>
      </w:tr>
      <w:tr w:rsidR="00BB5ADD" w:rsidTr="00BB5ADD">
        <w:trPr>
          <w:trHeight w:val="236"/>
        </w:trPr>
        <w:tc>
          <w:tcPr>
            <w:tcW w:w="480" w:type="dxa"/>
            <w:tcBorders>
              <w:top w:val="nil"/>
              <w:left w:val="nil"/>
              <w:bottom w:val="single" w:sz="8" w:space="0" w:color="auto"/>
              <w:right w:val="single" w:sz="8" w:space="0" w:color="auto"/>
            </w:tcBorders>
            <w:vAlign w:val="bottom"/>
          </w:tcPr>
          <w:p w:rsidR="00BB5ADD" w:rsidRDefault="00BB5ADD">
            <w:pPr>
              <w:spacing w:line="0" w:lineRule="atLeast"/>
              <w:rPr>
                <w:rFonts w:eastAsia="Times New Roman"/>
              </w:rPr>
            </w:pPr>
          </w:p>
        </w:tc>
        <w:tc>
          <w:tcPr>
            <w:tcW w:w="5300" w:type="dxa"/>
            <w:tcBorders>
              <w:top w:val="nil"/>
              <w:left w:val="nil"/>
              <w:bottom w:val="single" w:sz="8" w:space="0" w:color="auto"/>
              <w:right w:val="single" w:sz="8" w:space="0" w:color="auto"/>
            </w:tcBorders>
            <w:vAlign w:val="bottom"/>
          </w:tcPr>
          <w:p w:rsidR="00BB5ADD" w:rsidRDefault="00BB5ADD">
            <w:pPr>
              <w:spacing w:line="0" w:lineRule="atLeast"/>
              <w:rPr>
                <w:rFonts w:eastAsia="Times New Roman"/>
              </w:rPr>
            </w:pPr>
          </w:p>
        </w:tc>
        <w:tc>
          <w:tcPr>
            <w:tcW w:w="1080" w:type="dxa"/>
            <w:tcBorders>
              <w:top w:val="nil"/>
              <w:left w:val="nil"/>
              <w:bottom w:val="single" w:sz="8" w:space="0" w:color="auto"/>
              <w:right w:val="single" w:sz="8" w:space="0" w:color="auto"/>
            </w:tcBorders>
            <w:vAlign w:val="bottom"/>
          </w:tcPr>
          <w:p w:rsidR="00BB5ADD" w:rsidRDefault="00BB5ADD">
            <w:pPr>
              <w:spacing w:line="0" w:lineRule="atLeast"/>
              <w:rPr>
                <w:rFonts w:eastAsia="Times New Roman"/>
              </w:rPr>
            </w:pPr>
          </w:p>
        </w:tc>
        <w:tc>
          <w:tcPr>
            <w:tcW w:w="1240" w:type="dxa"/>
            <w:tcBorders>
              <w:top w:val="nil"/>
              <w:left w:val="nil"/>
              <w:bottom w:val="single" w:sz="8" w:space="0" w:color="auto"/>
              <w:right w:val="single" w:sz="8" w:space="0" w:color="auto"/>
            </w:tcBorders>
            <w:vAlign w:val="bottom"/>
          </w:tcPr>
          <w:p w:rsidR="00BB5ADD" w:rsidRDefault="00BB5ADD">
            <w:pPr>
              <w:spacing w:line="0" w:lineRule="atLeast"/>
              <w:rPr>
                <w:rFonts w:eastAsia="Times New Roman"/>
              </w:rPr>
            </w:pPr>
          </w:p>
        </w:tc>
        <w:tc>
          <w:tcPr>
            <w:tcW w:w="1960" w:type="dxa"/>
            <w:tcBorders>
              <w:top w:val="nil"/>
              <w:left w:val="nil"/>
              <w:bottom w:val="single" w:sz="8" w:space="0" w:color="auto"/>
              <w:right w:val="nil"/>
            </w:tcBorders>
            <w:vAlign w:val="bottom"/>
          </w:tcPr>
          <w:p w:rsidR="00BB5ADD" w:rsidRDefault="00BB5ADD">
            <w:pPr>
              <w:spacing w:line="0" w:lineRule="atLeast"/>
              <w:rPr>
                <w:rFonts w:eastAsia="Times New Roman"/>
              </w:rPr>
            </w:pPr>
          </w:p>
        </w:tc>
        <w:tc>
          <w:tcPr>
            <w:tcW w:w="3420" w:type="dxa"/>
            <w:tcBorders>
              <w:top w:val="nil"/>
              <w:left w:val="nil"/>
              <w:bottom w:val="single" w:sz="8" w:space="0" w:color="auto"/>
              <w:right w:val="nil"/>
            </w:tcBorders>
            <w:vAlign w:val="bottom"/>
          </w:tcPr>
          <w:p w:rsidR="00BB5ADD" w:rsidRDefault="00BB5ADD">
            <w:pPr>
              <w:spacing w:line="0" w:lineRule="atLeast"/>
              <w:rPr>
                <w:rFonts w:eastAsia="Times New Roman"/>
              </w:rPr>
            </w:pPr>
          </w:p>
        </w:tc>
      </w:tr>
    </w:tbl>
    <w:p w:rsidR="00BB5ADD" w:rsidRDefault="00BB5ADD" w:rsidP="00BB5ADD">
      <w:pPr>
        <w:spacing w:line="235" w:lineRule="exact"/>
        <w:rPr>
          <w:rFonts w:eastAsia="Times New Roman" w:cs="Arial"/>
          <w:szCs w:val="20"/>
        </w:rPr>
      </w:pPr>
    </w:p>
    <w:p w:rsidR="00BB5ADD" w:rsidRDefault="00BB5ADD" w:rsidP="00BB5ADD">
      <w:pPr>
        <w:spacing w:line="0" w:lineRule="atLeast"/>
        <w:ind w:left="4740"/>
        <w:rPr>
          <w:rFonts w:eastAsia="Times New Roman"/>
          <w:b/>
          <w:sz w:val="22"/>
        </w:rPr>
      </w:pPr>
      <w:r>
        <w:rPr>
          <w:rFonts w:eastAsia="Times New Roman"/>
          <w:b/>
          <w:sz w:val="22"/>
        </w:rPr>
        <w:t>УКУПНО (А - ПРИПРЕМНИ РАДОВИ И ДЕМОНТАЖА)</w:t>
      </w:r>
    </w:p>
    <w:p w:rsidR="00BB5ADD" w:rsidRDefault="00BB5ADD" w:rsidP="00BB5ADD">
      <w:pPr>
        <w:spacing w:line="37" w:lineRule="exact"/>
        <w:rPr>
          <w:rFonts w:eastAsia="Times New Roman"/>
        </w:rPr>
      </w:pPr>
    </w:p>
    <w:p w:rsidR="00BB5ADD" w:rsidRDefault="00BB5ADD" w:rsidP="00530FE2">
      <w:pPr>
        <w:numPr>
          <w:ilvl w:val="0"/>
          <w:numId w:val="21"/>
        </w:numPr>
        <w:tabs>
          <w:tab w:val="clear" w:pos="0"/>
          <w:tab w:val="left" w:pos="980"/>
        </w:tabs>
        <w:suppressAutoHyphens w:val="0"/>
        <w:spacing w:line="0" w:lineRule="atLeast"/>
        <w:ind w:left="980" w:hanging="471"/>
        <w:rPr>
          <w:rFonts w:eastAsia="Times New Roman"/>
          <w:b/>
          <w:sz w:val="22"/>
        </w:rPr>
      </w:pPr>
      <w:r>
        <w:rPr>
          <w:rFonts w:eastAsia="Times New Roman"/>
          <w:b/>
          <w:sz w:val="22"/>
        </w:rPr>
        <w:t>САНАЦИОНИ РАДОВИ</w:t>
      </w:r>
    </w:p>
    <w:p w:rsidR="00BB5ADD" w:rsidRDefault="00BB5ADD" w:rsidP="00BB5ADD">
      <w:pPr>
        <w:spacing w:line="236" w:lineRule="exact"/>
        <w:rPr>
          <w:rFonts w:eastAsia="Times New Roman"/>
        </w:rPr>
      </w:pPr>
    </w:p>
    <w:tbl>
      <w:tblPr>
        <w:tblW w:w="0" w:type="auto"/>
        <w:tblInd w:w="980" w:type="dxa"/>
        <w:tblLayout w:type="fixed"/>
        <w:tblCellMar>
          <w:left w:w="0" w:type="dxa"/>
          <w:right w:w="0" w:type="dxa"/>
        </w:tblCellMar>
        <w:tblLook w:val="04A0"/>
      </w:tblPr>
      <w:tblGrid>
        <w:gridCol w:w="5340"/>
        <w:gridCol w:w="880"/>
        <w:gridCol w:w="1340"/>
        <w:gridCol w:w="540"/>
      </w:tblGrid>
      <w:tr w:rsidR="00BB5ADD" w:rsidTr="00BB5ADD">
        <w:trPr>
          <w:trHeight w:val="253"/>
        </w:trPr>
        <w:tc>
          <w:tcPr>
            <w:tcW w:w="5340" w:type="dxa"/>
            <w:vAlign w:val="bottom"/>
            <w:hideMark/>
          </w:tcPr>
          <w:p w:rsidR="00BB5ADD" w:rsidRDefault="00BB5ADD">
            <w:pPr>
              <w:spacing w:line="0" w:lineRule="atLeast"/>
              <w:rPr>
                <w:rFonts w:eastAsia="Times New Roman"/>
                <w:b/>
              </w:rPr>
            </w:pPr>
            <w:r>
              <w:rPr>
                <w:rFonts w:eastAsia="Times New Roman"/>
                <w:b/>
                <w:sz w:val="22"/>
              </w:rPr>
              <w:t>Поз 2. Заштита носеће кровне конструкције која</w:t>
            </w:r>
          </w:p>
        </w:tc>
        <w:tc>
          <w:tcPr>
            <w:tcW w:w="880" w:type="dxa"/>
            <w:vAlign w:val="bottom"/>
            <w:hideMark/>
          </w:tcPr>
          <w:p w:rsidR="00BB5ADD" w:rsidRDefault="00BB5ADD">
            <w:pPr>
              <w:spacing w:line="0" w:lineRule="atLeast"/>
              <w:ind w:left="260"/>
              <w:rPr>
                <w:rFonts w:eastAsia="Times New Roman"/>
              </w:rPr>
            </w:pPr>
            <w:r>
              <w:rPr>
                <w:rFonts w:eastAsia="Times New Roman"/>
                <w:sz w:val="22"/>
              </w:rPr>
              <w:t>m2</w:t>
            </w:r>
          </w:p>
        </w:tc>
        <w:tc>
          <w:tcPr>
            <w:tcW w:w="1340" w:type="dxa"/>
            <w:vAlign w:val="bottom"/>
            <w:hideMark/>
          </w:tcPr>
          <w:p w:rsidR="00BB5ADD" w:rsidRDefault="00BB5ADD">
            <w:pPr>
              <w:spacing w:line="0" w:lineRule="atLeast"/>
              <w:ind w:right="250"/>
              <w:jc w:val="right"/>
              <w:rPr>
                <w:rFonts w:eastAsia="Times New Roman"/>
              </w:rPr>
            </w:pPr>
            <w:r>
              <w:rPr>
                <w:rFonts w:eastAsia="Times New Roman"/>
                <w:sz w:val="22"/>
              </w:rPr>
              <w:t>300,00</w:t>
            </w:r>
          </w:p>
        </w:tc>
        <w:tc>
          <w:tcPr>
            <w:tcW w:w="540" w:type="dxa"/>
            <w:vAlign w:val="bottom"/>
            <w:hideMark/>
          </w:tcPr>
          <w:p w:rsidR="00BB5ADD" w:rsidRDefault="00BB5ADD">
            <w:pPr>
              <w:spacing w:line="0" w:lineRule="atLeast"/>
              <w:ind w:left="380"/>
              <w:rPr>
                <w:rFonts w:eastAsia="Times New Roman"/>
                <w:w w:val="87"/>
              </w:rPr>
            </w:pPr>
            <w:r>
              <w:rPr>
                <w:rFonts w:eastAsia="Times New Roman"/>
                <w:w w:val="87"/>
                <w:sz w:val="22"/>
              </w:rPr>
              <w:t>Х</w:t>
            </w:r>
          </w:p>
        </w:tc>
      </w:tr>
      <w:tr w:rsidR="00BB5ADD" w:rsidTr="00BB5ADD">
        <w:trPr>
          <w:trHeight w:val="290"/>
        </w:trPr>
        <w:tc>
          <w:tcPr>
            <w:tcW w:w="5340" w:type="dxa"/>
            <w:vAlign w:val="bottom"/>
            <w:hideMark/>
          </w:tcPr>
          <w:p w:rsidR="00BB5ADD" w:rsidRDefault="00BB5ADD">
            <w:pPr>
              <w:spacing w:line="0" w:lineRule="atLeast"/>
              <w:rPr>
                <w:rFonts w:eastAsia="Times New Roman"/>
                <w:b/>
              </w:rPr>
            </w:pPr>
            <w:r>
              <w:rPr>
                <w:rFonts w:eastAsia="Times New Roman"/>
                <w:b/>
                <w:sz w:val="22"/>
              </w:rPr>
              <w:t>се задржава.</w:t>
            </w:r>
          </w:p>
        </w:tc>
        <w:tc>
          <w:tcPr>
            <w:tcW w:w="880" w:type="dxa"/>
            <w:vAlign w:val="bottom"/>
          </w:tcPr>
          <w:p w:rsidR="00BB5ADD" w:rsidRDefault="00BB5ADD">
            <w:pPr>
              <w:spacing w:line="0" w:lineRule="atLeast"/>
              <w:rPr>
                <w:rFonts w:eastAsia="Times New Roman"/>
              </w:rPr>
            </w:pPr>
          </w:p>
        </w:tc>
        <w:tc>
          <w:tcPr>
            <w:tcW w:w="1340" w:type="dxa"/>
            <w:vAlign w:val="bottom"/>
          </w:tcPr>
          <w:p w:rsidR="00BB5ADD" w:rsidRDefault="00BB5ADD">
            <w:pPr>
              <w:spacing w:line="0" w:lineRule="atLeast"/>
              <w:rPr>
                <w:rFonts w:eastAsia="Times New Roman"/>
              </w:rPr>
            </w:pPr>
          </w:p>
        </w:tc>
        <w:tc>
          <w:tcPr>
            <w:tcW w:w="540" w:type="dxa"/>
            <w:vAlign w:val="bottom"/>
          </w:tcPr>
          <w:p w:rsidR="00BB5ADD" w:rsidRDefault="00BB5ADD">
            <w:pPr>
              <w:spacing w:line="0" w:lineRule="atLeast"/>
              <w:rPr>
                <w:rFonts w:eastAsia="Times New Roman"/>
              </w:rPr>
            </w:pPr>
          </w:p>
        </w:tc>
      </w:tr>
      <w:tr w:rsidR="00BB5ADD" w:rsidTr="00BB5ADD">
        <w:trPr>
          <w:trHeight w:val="472"/>
        </w:trPr>
        <w:tc>
          <w:tcPr>
            <w:tcW w:w="5340" w:type="dxa"/>
            <w:vAlign w:val="bottom"/>
            <w:hideMark/>
          </w:tcPr>
          <w:p w:rsidR="00BB5ADD" w:rsidRDefault="00BB5ADD">
            <w:pPr>
              <w:spacing w:line="0" w:lineRule="atLeast"/>
              <w:rPr>
                <w:rFonts w:eastAsia="Times New Roman"/>
              </w:rPr>
            </w:pPr>
            <w:r>
              <w:rPr>
                <w:rFonts w:eastAsia="Times New Roman"/>
                <w:sz w:val="22"/>
              </w:rPr>
              <w:t>Извршити потребну санацију и хемијску заштиту</w:t>
            </w:r>
          </w:p>
        </w:tc>
        <w:tc>
          <w:tcPr>
            <w:tcW w:w="880" w:type="dxa"/>
            <w:vAlign w:val="bottom"/>
          </w:tcPr>
          <w:p w:rsidR="00BB5ADD" w:rsidRDefault="00BB5ADD">
            <w:pPr>
              <w:spacing w:line="0" w:lineRule="atLeast"/>
              <w:rPr>
                <w:rFonts w:eastAsia="Times New Roman"/>
              </w:rPr>
            </w:pPr>
          </w:p>
        </w:tc>
        <w:tc>
          <w:tcPr>
            <w:tcW w:w="1340" w:type="dxa"/>
            <w:vAlign w:val="bottom"/>
          </w:tcPr>
          <w:p w:rsidR="00BB5ADD" w:rsidRDefault="00BB5ADD">
            <w:pPr>
              <w:spacing w:line="0" w:lineRule="atLeast"/>
              <w:rPr>
                <w:rFonts w:eastAsia="Times New Roman"/>
              </w:rPr>
            </w:pPr>
          </w:p>
        </w:tc>
        <w:tc>
          <w:tcPr>
            <w:tcW w:w="540" w:type="dxa"/>
            <w:vAlign w:val="bottom"/>
          </w:tcPr>
          <w:p w:rsidR="00BB5ADD" w:rsidRDefault="00BB5ADD">
            <w:pPr>
              <w:spacing w:line="0" w:lineRule="atLeast"/>
              <w:rPr>
                <w:rFonts w:eastAsia="Times New Roman"/>
              </w:rPr>
            </w:pPr>
          </w:p>
        </w:tc>
      </w:tr>
      <w:tr w:rsidR="00BB5ADD" w:rsidTr="00BB5ADD">
        <w:trPr>
          <w:trHeight w:val="253"/>
        </w:trPr>
        <w:tc>
          <w:tcPr>
            <w:tcW w:w="5340" w:type="dxa"/>
            <w:vAlign w:val="bottom"/>
            <w:hideMark/>
          </w:tcPr>
          <w:p w:rsidR="00BB5ADD" w:rsidRDefault="00BB5ADD">
            <w:pPr>
              <w:spacing w:line="0" w:lineRule="atLeast"/>
              <w:rPr>
                <w:rFonts w:eastAsia="Times New Roman"/>
              </w:rPr>
            </w:pPr>
            <w:r>
              <w:rPr>
                <w:rFonts w:eastAsia="Times New Roman"/>
                <w:sz w:val="22"/>
              </w:rPr>
              <w:t>кровне конструкције и постојеће хидроизолације која</w:t>
            </w:r>
          </w:p>
        </w:tc>
        <w:tc>
          <w:tcPr>
            <w:tcW w:w="880" w:type="dxa"/>
            <w:vAlign w:val="bottom"/>
          </w:tcPr>
          <w:p w:rsidR="00BB5ADD" w:rsidRDefault="00BB5ADD">
            <w:pPr>
              <w:spacing w:line="0" w:lineRule="atLeast"/>
              <w:rPr>
                <w:rFonts w:eastAsia="Times New Roman"/>
              </w:rPr>
            </w:pPr>
          </w:p>
        </w:tc>
        <w:tc>
          <w:tcPr>
            <w:tcW w:w="1340" w:type="dxa"/>
            <w:vAlign w:val="bottom"/>
          </w:tcPr>
          <w:p w:rsidR="00BB5ADD" w:rsidRDefault="00BB5ADD">
            <w:pPr>
              <w:spacing w:line="0" w:lineRule="atLeast"/>
              <w:rPr>
                <w:rFonts w:eastAsia="Times New Roman"/>
              </w:rPr>
            </w:pPr>
          </w:p>
        </w:tc>
        <w:tc>
          <w:tcPr>
            <w:tcW w:w="540" w:type="dxa"/>
            <w:vAlign w:val="bottom"/>
          </w:tcPr>
          <w:p w:rsidR="00BB5ADD" w:rsidRDefault="00BB5ADD">
            <w:pPr>
              <w:spacing w:line="0" w:lineRule="atLeast"/>
              <w:rPr>
                <w:rFonts w:eastAsia="Times New Roman"/>
              </w:rPr>
            </w:pPr>
          </w:p>
        </w:tc>
      </w:tr>
      <w:tr w:rsidR="00BB5ADD" w:rsidTr="00BB5ADD">
        <w:trPr>
          <w:trHeight w:val="253"/>
        </w:trPr>
        <w:tc>
          <w:tcPr>
            <w:tcW w:w="5340" w:type="dxa"/>
            <w:vAlign w:val="bottom"/>
            <w:hideMark/>
          </w:tcPr>
          <w:p w:rsidR="00BB5ADD" w:rsidRDefault="00BB5ADD">
            <w:pPr>
              <w:spacing w:line="0" w:lineRule="atLeast"/>
              <w:rPr>
                <w:rFonts w:eastAsia="Times New Roman"/>
              </w:rPr>
            </w:pPr>
            <w:r>
              <w:rPr>
                <w:rFonts w:eastAsia="Times New Roman"/>
                <w:sz w:val="22"/>
              </w:rPr>
              <w:t>се  задржава.   Прегледати  уграђену  (постојећу)</w:t>
            </w:r>
          </w:p>
        </w:tc>
        <w:tc>
          <w:tcPr>
            <w:tcW w:w="880" w:type="dxa"/>
            <w:vAlign w:val="bottom"/>
          </w:tcPr>
          <w:p w:rsidR="00BB5ADD" w:rsidRDefault="00BB5ADD">
            <w:pPr>
              <w:spacing w:line="0" w:lineRule="atLeast"/>
              <w:rPr>
                <w:rFonts w:eastAsia="Times New Roman"/>
              </w:rPr>
            </w:pPr>
          </w:p>
        </w:tc>
        <w:tc>
          <w:tcPr>
            <w:tcW w:w="1340" w:type="dxa"/>
            <w:vAlign w:val="bottom"/>
          </w:tcPr>
          <w:p w:rsidR="00BB5ADD" w:rsidRDefault="00BB5ADD">
            <w:pPr>
              <w:spacing w:line="0" w:lineRule="atLeast"/>
              <w:rPr>
                <w:rFonts w:eastAsia="Times New Roman"/>
              </w:rPr>
            </w:pPr>
          </w:p>
        </w:tc>
        <w:tc>
          <w:tcPr>
            <w:tcW w:w="540" w:type="dxa"/>
            <w:vAlign w:val="bottom"/>
          </w:tcPr>
          <w:p w:rsidR="00BB5ADD" w:rsidRDefault="00BB5ADD">
            <w:pPr>
              <w:spacing w:line="0" w:lineRule="atLeast"/>
              <w:rPr>
                <w:rFonts w:eastAsia="Times New Roman"/>
              </w:rPr>
            </w:pPr>
          </w:p>
        </w:tc>
      </w:tr>
      <w:tr w:rsidR="00BB5ADD" w:rsidTr="00BB5ADD">
        <w:trPr>
          <w:trHeight w:val="252"/>
        </w:trPr>
        <w:tc>
          <w:tcPr>
            <w:tcW w:w="5340" w:type="dxa"/>
            <w:vAlign w:val="bottom"/>
            <w:hideMark/>
          </w:tcPr>
          <w:p w:rsidR="00BB5ADD" w:rsidRDefault="00BB5ADD">
            <w:pPr>
              <w:spacing w:line="0" w:lineRule="atLeast"/>
              <w:rPr>
                <w:rFonts w:eastAsia="Times New Roman"/>
              </w:rPr>
            </w:pPr>
            <w:r>
              <w:rPr>
                <w:rFonts w:eastAsia="Times New Roman"/>
                <w:sz w:val="22"/>
              </w:rPr>
              <w:t>хидроизолацију и на потребним местима извршити</w:t>
            </w:r>
          </w:p>
        </w:tc>
        <w:tc>
          <w:tcPr>
            <w:tcW w:w="880" w:type="dxa"/>
            <w:vAlign w:val="bottom"/>
          </w:tcPr>
          <w:p w:rsidR="00BB5ADD" w:rsidRDefault="00BB5ADD">
            <w:pPr>
              <w:spacing w:line="0" w:lineRule="atLeast"/>
              <w:rPr>
                <w:rFonts w:eastAsia="Times New Roman"/>
                <w:sz w:val="21"/>
              </w:rPr>
            </w:pPr>
          </w:p>
        </w:tc>
        <w:tc>
          <w:tcPr>
            <w:tcW w:w="1340" w:type="dxa"/>
            <w:vAlign w:val="bottom"/>
          </w:tcPr>
          <w:p w:rsidR="00BB5ADD" w:rsidRDefault="00BB5ADD">
            <w:pPr>
              <w:spacing w:line="0" w:lineRule="atLeast"/>
              <w:rPr>
                <w:rFonts w:eastAsia="Times New Roman"/>
                <w:sz w:val="21"/>
              </w:rPr>
            </w:pPr>
          </w:p>
        </w:tc>
        <w:tc>
          <w:tcPr>
            <w:tcW w:w="540" w:type="dxa"/>
            <w:vAlign w:val="bottom"/>
          </w:tcPr>
          <w:p w:rsidR="00BB5ADD" w:rsidRDefault="00BB5ADD">
            <w:pPr>
              <w:spacing w:line="0" w:lineRule="atLeast"/>
              <w:rPr>
                <w:rFonts w:eastAsia="Times New Roman"/>
                <w:sz w:val="21"/>
              </w:rPr>
            </w:pPr>
          </w:p>
        </w:tc>
      </w:tr>
      <w:tr w:rsidR="00BB5ADD" w:rsidTr="00BB5ADD">
        <w:trPr>
          <w:trHeight w:val="249"/>
        </w:trPr>
        <w:tc>
          <w:tcPr>
            <w:tcW w:w="5340" w:type="dxa"/>
            <w:vAlign w:val="bottom"/>
            <w:hideMark/>
          </w:tcPr>
          <w:p w:rsidR="00BB5ADD" w:rsidRDefault="00BB5ADD">
            <w:pPr>
              <w:spacing w:line="249" w:lineRule="exact"/>
              <w:rPr>
                <w:rFonts w:eastAsia="Times New Roman"/>
              </w:rPr>
            </w:pPr>
            <w:r>
              <w:rPr>
                <w:rFonts w:eastAsia="Times New Roman"/>
                <w:sz w:val="22"/>
              </w:rPr>
              <w:t>допунско заваривање и шлицовање.</w:t>
            </w:r>
          </w:p>
        </w:tc>
        <w:tc>
          <w:tcPr>
            <w:tcW w:w="880" w:type="dxa"/>
            <w:vAlign w:val="bottom"/>
          </w:tcPr>
          <w:p w:rsidR="00BB5ADD" w:rsidRDefault="00BB5ADD">
            <w:pPr>
              <w:spacing w:line="0" w:lineRule="atLeast"/>
              <w:rPr>
                <w:rFonts w:eastAsia="Times New Roman"/>
                <w:sz w:val="21"/>
              </w:rPr>
            </w:pPr>
          </w:p>
        </w:tc>
        <w:tc>
          <w:tcPr>
            <w:tcW w:w="1340" w:type="dxa"/>
            <w:vAlign w:val="bottom"/>
          </w:tcPr>
          <w:p w:rsidR="00BB5ADD" w:rsidRDefault="00BB5ADD">
            <w:pPr>
              <w:spacing w:line="0" w:lineRule="atLeast"/>
              <w:rPr>
                <w:rFonts w:eastAsia="Times New Roman"/>
                <w:sz w:val="21"/>
              </w:rPr>
            </w:pPr>
          </w:p>
        </w:tc>
        <w:tc>
          <w:tcPr>
            <w:tcW w:w="540" w:type="dxa"/>
            <w:vAlign w:val="bottom"/>
          </w:tcPr>
          <w:p w:rsidR="00BB5ADD" w:rsidRDefault="00BB5ADD">
            <w:pPr>
              <w:spacing w:line="0" w:lineRule="atLeast"/>
              <w:rPr>
                <w:rFonts w:eastAsia="Times New Roman"/>
                <w:sz w:val="21"/>
              </w:rPr>
            </w:pPr>
          </w:p>
        </w:tc>
      </w:tr>
      <w:tr w:rsidR="00BB5ADD" w:rsidTr="00BB5ADD">
        <w:trPr>
          <w:trHeight w:val="257"/>
        </w:trPr>
        <w:tc>
          <w:tcPr>
            <w:tcW w:w="5340" w:type="dxa"/>
            <w:vAlign w:val="bottom"/>
            <w:hideMark/>
          </w:tcPr>
          <w:p w:rsidR="00BB5ADD" w:rsidRDefault="00BB5ADD">
            <w:pPr>
              <w:spacing w:line="0" w:lineRule="atLeast"/>
              <w:rPr>
                <w:rFonts w:eastAsia="Times New Roman"/>
              </w:rPr>
            </w:pPr>
            <w:r>
              <w:rPr>
                <w:rFonts w:eastAsia="Times New Roman"/>
                <w:i/>
                <w:sz w:val="22"/>
              </w:rPr>
              <w:t xml:space="preserve">Обрачунски  третман:   </w:t>
            </w:r>
            <w:r>
              <w:rPr>
                <w:rFonts w:eastAsia="Times New Roman"/>
                <w:sz w:val="22"/>
              </w:rPr>
              <w:t>поm2стварне  површине</w:t>
            </w:r>
          </w:p>
        </w:tc>
        <w:tc>
          <w:tcPr>
            <w:tcW w:w="880" w:type="dxa"/>
            <w:vAlign w:val="bottom"/>
          </w:tcPr>
          <w:p w:rsidR="00BB5ADD" w:rsidRDefault="00BB5ADD">
            <w:pPr>
              <w:spacing w:line="0" w:lineRule="atLeast"/>
              <w:rPr>
                <w:rFonts w:eastAsia="Times New Roman"/>
              </w:rPr>
            </w:pPr>
          </w:p>
        </w:tc>
        <w:tc>
          <w:tcPr>
            <w:tcW w:w="1340" w:type="dxa"/>
            <w:vAlign w:val="bottom"/>
          </w:tcPr>
          <w:p w:rsidR="00BB5ADD" w:rsidRDefault="00BB5ADD">
            <w:pPr>
              <w:spacing w:line="0" w:lineRule="atLeast"/>
              <w:rPr>
                <w:rFonts w:eastAsia="Times New Roman"/>
              </w:rPr>
            </w:pPr>
          </w:p>
        </w:tc>
        <w:tc>
          <w:tcPr>
            <w:tcW w:w="540" w:type="dxa"/>
            <w:vAlign w:val="bottom"/>
          </w:tcPr>
          <w:p w:rsidR="00BB5ADD" w:rsidRDefault="00BB5ADD">
            <w:pPr>
              <w:spacing w:line="0" w:lineRule="atLeast"/>
              <w:rPr>
                <w:rFonts w:eastAsia="Times New Roman"/>
              </w:rPr>
            </w:pPr>
          </w:p>
        </w:tc>
      </w:tr>
      <w:tr w:rsidR="00BB5ADD" w:rsidTr="00BB5ADD">
        <w:trPr>
          <w:trHeight w:val="286"/>
        </w:trPr>
        <w:tc>
          <w:tcPr>
            <w:tcW w:w="5340" w:type="dxa"/>
            <w:vAlign w:val="bottom"/>
            <w:hideMark/>
          </w:tcPr>
          <w:p w:rsidR="00BB5ADD" w:rsidRDefault="00BB5ADD">
            <w:pPr>
              <w:spacing w:line="0" w:lineRule="atLeast"/>
              <w:rPr>
                <w:rFonts w:eastAsia="Times New Roman"/>
              </w:rPr>
            </w:pPr>
            <w:r>
              <w:rPr>
                <w:rFonts w:eastAsia="Times New Roman"/>
                <w:sz w:val="22"/>
              </w:rPr>
              <w:t>уграђене хидроизолације.</w:t>
            </w:r>
          </w:p>
        </w:tc>
        <w:tc>
          <w:tcPr>
            <w:tcW w:w="880" w:type="dxa"/>
            <w:vAlign w:val="bottom"/>
          </w:tcPr>
          <w:p w:rsidR="00BB5ADD" w:rsidRDefault="00BB5ADD">
            <w:pPr>
              <w:spacing w:line="0" w:lineRule="atLeast"/>
              <w:rPr>
                <w:rFonts w:eastAsia="Times New Roman"/>
              </w:rPr>
            </w:pPr>
          </w:p>
        </w:tc>
        <w:tc>
          <w:tcPr>
            <w:tcW w:w="1340" w:type="dxa"/>
            <w:vAlign w:val="bottom"/>
          </w:tcPr>
          <w:p w:rsidR="00BB5ADD" w:rsidRDefault="00BB5ADD">
            <w:pPr>
              <w:spacing w:line="0" w:lineRule="atLeast"/>
              <w:rPr>
                <w:rFonts w:eastAsia="Times New Roman"/>
              </w:rPr>
            </w:pPr>
          </w:p>
        </w:tc>
        <w:tc>
          <w:tcPr>
            <w:tcW w:w="540" w:type="dxa"/>
            <w:vAlign w:val="bottom"/>
          </w:tcPr>
          <w:p w:rsidR="00BB5ADD" w:rsidRDefault="00BB5ADD">
            <w:pPr>
              <w:spacing w:line="0" w:lineRule="atLeast"/>
              <w:rPr>
                <w:rFonts w:eastAsia="Times New Roman"/>
              </w:rPr>
            </w:pPr>
          </w:p>
        </w:tc>
      </w:tr>
    </w:tbl>
    <w:p w:rsidR="00BB5ADD" w:rsidRDefault="00BB5ADD" w:rsidP="00BB5ADD">
      <w:pPr>
        <w:rPr>
          <w:rFonts w:eastAsia="Times New Roman"/>
        </w:rPr>
        <w:sectPr w:rsidR="00BB5ADD">
          <w:pgSz w:w="16840" w:h="11904" w:orient="landscape"/>
          <w:pgMar w:top="1398" w:right="1440" w:bottom="1002" w:left="1440" w:header="0" w:footer="0" w:gutter="0"/>
          <w:cols w:space="720"/>
        </w:sectPr>
      </w:pPr>
    </w:p>
    <w:p w:rsidR="00BB5ADD" w:rsidRDefault="00322277" w:rsidP="00BB5ADD">
      <w:pPr>
        <w:spacing w:line="222" w:lineRule="exact"/>
        <w:rPr>
          <w:rFonts w:eastAsia="Times New Roman" w:cs="Arial"/>
          <w:sz w:val="20"/>
          <w:szCs w:val="20"/>
        </w:rPr>
      </w:pPr>
      <w:r w:rsidRPr="00322277">
        <w:rPr>
          <w:rFonts w:ascii="Calibri" w:hAnsi="Calibri" w:cs="Arial"/>
          <w:noProof/>
          <w:sz w:val="20"/>
          <w:szCs w:val="20"/>
          <w:lang w:eastAsia="en-US"/>
        </w:rPr>
        <w:lastRenderedPageBreak/>
        <w:pict>
          <v:line id="Straight Connector 31" o:spid="_x0000_s1051" style="position:absolute;z-index:251697152;visibility:visible;mso-position-horizontal-relative:page;mso-position-vertical-relative:page" from="91.75pt,71.15pt" to="765.7pt,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n2Q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" strokeweight=".48pt">
            <w10:wrap anchorx="page" anchory="page"/>
          </v:line>
        </w:pict>
      </w:r>
      <w:bookmarkStart w:id="2" w:name="page2"/>
      <w:bookmarkEnd w:id="2"/>
      <w:r w:rsidRPr="00322277">
        <w:rPr>
          <w:rFonts w:ascii="Calibri" w:hAnsi="Calibri" w:cs="Arial"/>
          <w:noProof/>
          <w:sz w:val="20"/>
          <w:szCs w:val="20"/>
          <w:lang w:eastAsia="en-US"/>
        </w:rPr>
        <w:pict>
          <v:rect id="Rectangle 30" o:spid="_x0000_s1050" style="position:absolute;margin-left:605.2pt;margin-top:96.45pt;width:.95pt;height:1pt;z-index:2516981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" fillcolor="black" strokecolor="white">
            <w10:wrap anchorx="page" anchory="page"/>
          </v:rect>
        </w:pict>
      </w:r>
      <w:r w:rsidRPr="00322277">
        <w:rPr>
          <w:rFonts w:ascii="Calibri" w:hAnsi="Calibri" w:cs="Arial"/>
          <w:noProof/>
          <w:sz w:val="20"/>
          <w:szCs w:val="20"/>
          <w:lang w:eastAsia="en-US"/>
        </w:rPr>
        <w:pict>
          <v:line id="Straight Connector 29" o:spid="_x0000_s1049" style="position:absolute;z-index:251699200;visibility:visible;mso-position-horizontal-relative:page;mso-position-vertical-relative:page" from="91.75pt,96.95pt" to="765.7pt,9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" strokeweight=".48pt">
            <w10:wrap anchorx="page" anchory="page"/>
          </v:line>
        </w:pict>
      </w:r>
      <w:r w:rsidRPr="00322277">
        <w:rPr>
          <w:rFonts w:ascii="Calibri" w:hAnsi="Calibri" w:cs="Arial"/>
          <w:noProof/>
          <w:sz w:val="20"/>
          <w:szCs w:val="20"/>
          <w:lang w:eastAsia="en-US"/>
        </w:rPr>
        <w:pict>
          <v:rect id="Rectangle 28" o:spid="_x0000_s1048" style="position:absolute;margin-left:605.2pt;margin-top:122.25pt;width:.95pt;height:1pt;z-index:2517002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" fillcolor="black" strokecolor="white">
            <w10:wrap anchorx="page" anchory="page"/>
          </v:rect>
        </w:pict>
      </w:r>
      <w:r w:rsidRPr="00322277">
        <w:rPr>
          <w:rFonts w:ascii="Calibri" w:hAnsi="Calibri" w:cs="Arial"/>
          <w:noProof/>
          <w:sz w:val="20"/>
          <w:szCs w:val="20"/>
          <w:lang w:eastAsia="en-US"/>
        </w:rPr>
        <w:pict>
          <v:line id="Straight Connector 27" o:spid="_x0000_s1047" style="position:absolute;z-index:251701248;visibility:visible;mso-position-horizontal-relative:page;mso-position-vertical-relative:page" from="91.75pt,122.75pt" to="765.7pt,1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" strokeweight=".48pt">
            <w10:wrap anchorx="page" anchory="page"/>
          </v:line>
        </w:pict>
      </w:r>
      <w:r w:rsidRPr="00322277">
        <w:rPr>
          <w:rFonts w:ascii="Calibri" w:hAnsi="Calibri" w:cs="Arial"/>
          <w:noProof/>
          <w:sz w:val="20"/>
          <w:szCs w:val="20"/>
          <w:lang w:eastAsia="en-US"/>
        </w:rPr>
        <w:pict>
          <v:rect id="Rectangle 26" o:spid="_x0000_s1046" style="position:absolute;margin-left:605.2pt;margin-top:299.8pt;width:.95pt;height:.95pt;z-index:2517022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" fillcolor="black" strokecolor="white">
            <w10:wrap anchorx="page" anchory="page"/>
          </v:rect>
        </w:pict>
      </w:r>
      <w:r w:rsidRPr="00322277">
        <w:rPr>
          <w:rFonts w:ascii="Calibri" w:hAnsi="Calibri" w:cs="Arial"/>
          <w:noProof/>
          <w:sz w:val="20"/>
          <w:szCs w:val="20"/>
          <w:lang w:eastAsia="en-US"/>
        </w:rPr>
        <w:pict>
          <v:rect id="Rectangle 25" o:spid="_x0000_s1045" style="position:absolute;margin-left:605.2pt;margin-top:414.15pt;width:.95pt;height:.95pt;z-index:2517032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" fillcolor="black" strokecolor="white">
            <w10:wrap anchorx="page" anchory="page"/>
          </v:rect>
        </w:pict>
      </w:r>
      <w:r w:rsidRPr="00322277">
        <w:rPr>
          <w:rFonts w:ascii="Calibri" w:hAnsi="Calibri" w:cs="Arial"/>
          <w:noProof/>
          <w:sz w:val="20"/>
          <w:szCs w:val="20"/>
          <w:lang w:eastAsia="en-US"/>
        </w:rPr>
        <w:pict>
          <v:rect id="Rectangle 23" o:spid="_x0000_s1044" style="position:absolute;margin-left:764.95pt;margin-top:414.15pt;width:1pt;height:.95pt;z-index:2517043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" fillcolor="black" strokecolor="white">
            <w10:wrap anchorx="page" anchory="page"/>
          </v:rect>
        </w:pict>
      </w:r>
      <w:r w:rsidRPr="00322277">
        <w:rPr>
          <w:rFonts w:ascii="Calibri" w:hAnsi="Calibri" w:cs="Arial"/>
          <w:noProof/>
          <w:sz w:val="20"/>
          <w:szCs w:val="20"/>
          <w:lang w:eastAsia="en-US"/>
        </w:rPr>
        <w:pict>
          <v:line id="Straight Connector 22" o:spid="_x0000_s1043" style="position:absolute;z-index:251705344;visibility:visible;mso-position-horizontal-relative:page;mso-position-vertical-relative:page" from="92pt,70.9pt" to="92pt,5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" strokeweight=".16931mm">
            <w10:wrap anchorx="page" anchory="page"/>
          </v:line>
        </w:pict>
      </w:r>
      <w:r w:rsidRPr="00322277">
        <w:rPr>
          <w:rFonts w:ascii="Calibri" w:hAnsi="Calibri" w:cs="Arial"/>
          <w:noProof/>
          <w:sz w:val="20"/>
          <w:szCs w:val="20"/>
          <w:lang w:eastAsia="en-US"/>
        </w:rPr>
        <w:pict>
          <v:line id="Straight Connector 21" o:spid="_x0000_s1042" style="position:absolute;z-index:251706368;visibility:visible;mso-position-horizontal-relative:page;mso-position-vertical-relative:page" from="115.4pt,96.7pt" to="115.4pt,5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" strokeweight=".16931mm">
            <w10:wrap anchorx="page" anchory="page"/>
          </v:line>
        </w:pict>
      </w:r>
      <w:r w:rsidRPr="00322277">
        <w:rPr>
          <w:rFonts w:ascii="Calibri" w:hAnsi="Calibri" w:cs="Arial"/>
          <w:noProof/>
          <w:sz w:val="20"/>
          <w:szCs w:val="20"/>
          <w:lang w:eastAsia="en-US"/>
        </w:rPr>
        <w:pict>
          <v:line id="Straight Connector 20" o:spid="_x0000_s1041" style="position:absolute;z-index:251707392;visibility:visible;mso-position-horizontal-relative:page;mso-position-vertical-relative:page" from="380.65pt,96.7pt" to="380.65pt,5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" strokeweight=".48pt">
            <w10:wrap anchorx="page" anchory="page"/>
          </v:line>
        </w:pict>
      </w:r>
      <w:r w:rsidRPr="00322277">
        <w:rPr>
          <w:rFonts w:ascii="Calibri" w:hAnsi="Calibri" w:cs="Arial"/>
          <w:noProof/>
          <w:sz w:val="20"/>
          <w:szCs w:val="20"/>
          <w:lang w:eastAsia="en-US"/>
        </w:rPr>
        <w:pict>
          <v:line id="Straight Connector 19" o:spid="_x0000_s1040" style="position:absolute;z-index:251708416;visibility:visible;mso-position-horizontal-relative:page;mso-position-vertical-relative:page" from="434.65pt,96.7pt" to="434.65pt,5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" strokeweight=".48pt">
            <w10:wrap anchorx="page" anchory="page"/>
          </v:line>
        </w:pict>
      </w:r>
      <w:r w:rsidRPr="00322277">
        <w:rPr>
          <w:rFonts w:ascii="Calibri" w:hAnsi="Calibri" w:cs="Arial"/>
          <w:noProof/>
          <w:sz w:val="20"/>
          <w:szCs w:val="20"/>
          <w:lang w:eastAsia="en-US"/>
        </w:rPr>
        <w:pict>
          <v:line id="Straight Connector 18" o:spid="_x0000_s1039" style="position:absolute;z-index:251709440;visibility:visible;mso-position-horizontal-relative:page;mso-position-vertical-relative:page" from="496.1pt,96.7pt" to="496.1pt,5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" strokeweight=".16931mm">
            <w10:wrap anchorx="page" anchory="page"/>
          </v:line>
        </w:pict>
      </w:r>
      <w:r w:rsidRPr="00322277">
        <w:rPr>
          <w:rFonts w:ascii="Calibri" w:hAnsi="Calibri" w:cs="Arial"/>
          <w:noProof/>
          <w:sz w:val="20"/>
          <w:szCs w:val="20"/>
          <w:lang w:eastAsia="en-US"/>
        </w:rPr>
        <w:pict>
          <v:line id="Straight Connector 17" o:spid="_x0000_s1038" style="position:absolute;z-index:251710464;visibility:visible;mso-position-horizontal-relative:page;mso-position-vertical-relative:page" from="605.65pt,70.9pt" to="605.65pt,5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" strokeweight=".48pt">
            <w10:wrap anchorx="page" anchory="page"/>
          </v:line>
        </w:pict>
      </w:r>
      <w:r w:rsidRPr="00322277">
        <w:rPr>
          <w:rFonts w:ascii="Calibri" w:hAnsi="Calibri" w:cs="Arial"/>
          <w:noProof/>
          <w:sz w:val="20"/>
          <w:szCs w:val="20"/>
          <w:lang w:eastAsia="en-US"/>
        </w:rPr>
        <w:pict>
          <v:line id="Straight Connector 16" o:spid="_x0000_s1037" style="position:absolute;z-index:251711488;visibility:visible;mso-position-horizontal-relative:page;mso-position-vertical-relative:page" from="91.75pt,529pt" to="765.7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" strokeweight=".48pt">
            <w10:wrap anchorx="page" anchory="page"/>
          </v:line>
        </w:pict>
      </w:r>
      <w:r w:rsidRPr="00322277">
        <w:rPr>
          <w:rFonts w:ascii="Calibri" w:hAnsi="Calibri" w:cs="Arial"/>
          <w:noProof/>
          <w:sz w:val="20"/>
          <w:szCs w:val="20"/>
          <w:lang w:eastAsia="en-US"/>
        </w:rPr>
        <w:pict>
          <v:line id="Straight Connector 15" o:spid="_x0000_s1036" style="position:absolute;z-index:251712512;visibility:visible;mso-position-horizontal-relative:page;mso-position-vertical-relative:page" from="765.45pt,70.9pt" to="765.45pt,5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" strokeweight=".48pt">
            <w10:wrap anchorx="page" anchory="page"/>
          </v:line>
        </w:pict>
      </w:r>
    </w:p>
    <w:p w:rsidR="00BB5ADD" w:rsidRDefault="00BB5ADD" w:rsidP="00BB5ADD">
      <w:pPr>
        <w:spacing w:line="0" w:lineRule="atLeast"/>
        <w:ind w:left="6500"/>
        <w:rPr>
          <w:rFonts w:eastAsia="Times New Roman"/>
          <w:b/>
          <w:sz w:val="22"/>
        </w:rPr>
      </w:pPr>
      <w:r>
        <w:rPr>
          <w:rFonts w:eastAsia="Times New Roman"/>
          <w:b/>
          <w:sz w:val="22"/>
        </w:rPr>
        <w:t>УКУПНО (Б – САНАЦИОНИ РАДОВИ)</w:t>
      </w:r>
    </w:p>
    <w:p w:rsidR="00BB5ADD" w:rsidRDefault="00BB5ADD" w:rsidP="00BB5ADD">
      <w:pPr>
        <w:spacing w:line="37" w:lineRule="exact"/>
        <w:rPr>
          <w:rFonts w:eastAsia="Times New Roman"/>
          <w:sz w:val="20"/>
        </w:rPr>
      </w:pPr>
    </w:p>
    <w:p w:rsidR="00BB5ADD" w:rsidRDefault="00BB5ADD" w:rsidP="00530FE2">
      <w:pPr>
        <w:numPr>
          <w:ilvl w:val="0"/>
          <w:numId w:val="22"/>
        </w:numPr>
        <w:tabs>
          <w:tab w:val="clear" w:pos="0"/>
          <w:tab w:val="left" w:pos="980"/>
        </w:tabs>
        <w:suppressAutoHyphens w:val="0"/>
        <w:spacing w:line="0" w:lineRule="atLeast"/>
        <w:ind w:left="980" w:hanging="471"/>
        <w:rPr>
          <w:rFonts w:eastAsia="Times New Roman"/>
          <w:b/>
          <w:sz w:val="22"/>
        </w:rPr>
      </w:pPr>
      <w:r>
        <w:rPr>
          <w:rFonts w:eastAsia="Times New Roman"/>
          <w:b/>
          <w:sz w:val="22"/>
        </w:rPr>
        <w:t>КРОВОПОКРИВАЧКИ РАДОВИ</w:t>
      </w:r>
    </w:p>
    <w:p w:rsidR="00BB5ADD" w:rsidRDefault="00BB5ADD" w:rsidP="00BB5ADD">
      <w:pPr>
        <w:spacing w:line="236" w:lineRule="exact"/>
        <w:rPr>
          <w:rFonts w:eastAsia="Times New Roman"/>
          <w:sz w:val="20"/>
        </w:rPr>
      </w:pPr>
    </w:p>
    <w:tbl>
      <w:tblPr>
        <w:tblW w:w="0" w:type="auto"/>
        <w:tblInd w:w="400" w:type="dxa"/>
        <w:tblLayout w:type="fixed"/>
        <w:tblCellMar>
          <w:left w:w="0" w:type="dxa"/>
          <w:right w:w="0" w:type="dxa"/>
        </w:tblCellMar>
        <w:tblLook w:val="04A0"/>
      </w:tblPr>
      <w:tblGrid>
        <w:gridCol w:w="1600"/>
        <w:gridCol w:w="1760"/>
        <w:gridCol w:w="200"/>
        <w:gridCol w:w="940"/>
        <w:gridCol w:w="1420"/>
        <w:gridCol w:w="840"/>
        <w:gridCol w:w="1420"/>
        <w:gridCol w:w="5300"/>
      </w:tblGrid>
      <w:tr w:rsidR="00BB5ADD" w:rsidTr="00BB5ADD">
        <w:trPr>
          <w:trHeight w:val="253"/>
        </w:trPr>
        <w:tc>
          <w:tcPr>
            <w:tcW w:w="5920" w:type="dxa"/>
            <w:gridSpan w:val="5"/>
            <w:vAlign w:val="bottom"/>
            <w:hideMark/>
          </w:tcPr>
          <w:p w:rsidR="00BB5ADD" w:rsidRDefault="00BB5ADD">
            <w:pPr>
              <w:spacing w:line="0" w:lineRule="atLeast"/>
              <w:ind w:left="580"/>
              <w:rPr>
                <w:rFonts w:eastAsia="Times New Roman"/>
                <w:b/>
              </w:rPr>
            </w:pPr>
            <w:r>
              <w:rPr>
                <w:rFonts w:eastAsia="Times New Roman"/>
                <w:b/>
                <w:sz w:val="22"/>
              </w:rPr>
              <w:t>Поз. 3. Постављање нове слемењаче димензија 16</w:t>
            </w:r>
          </w:p>
        </w:tc>
        <w:tc>
          <w:tcPr>
            <w:tcW w:w="840" w:type="dxa"/>
            <w:vAlign w:val="bottom"/>
            <w:hideMark/>
          </w:tcPr>
          <w:p w:rsidR="00BB5ADD" w:rsidRDefault="00BB5ADD">
            <w:pPr>
              <w:spacing w:line="0" w:lineRule="atLeast"/>
              <w:ind w:left="260"/>
              <w:rPr>
                <w:rFonts w:eastAsia="Times New Roman"/>
              </w:rPr>
            </w:pPr>
            <w:r>
              <w:rPr>
                <w:rFonts w:eastAsia="Times New Roman"/>
                <w:sz w:val="22"/>
              </w:rPr>
              <w:t>m1</w:t>
            </w:r>
          </w:p>
        </w:tc>
        <w:tc>
          <w:tcPr>
            <w:tcW w:w="1420" w:type="dxa"/>
            <w:vAlign w:val="bottom"/>
            <w:hideMark/>
          </w:tcPr>
          <w:p w:rsidR="00BB5ADD" w:rsidRDefault="00BB5ADD">
            <w:pPr>
              <w:spacing w:line="0" w:lineRule="atLeast"/>
              <w:jc w:val="center"/>
              <w:rPr>
                <w:rFonts w:eastAsia="Times New Roman"/>
                <w:w w:val="98"/>
              </w:rPr>
            </w:pPr>
            <w:r>
              <w:rPr>
                <w:rFonts w:eastAsia="Times New Roman"/>
                <w:w w:val="98"/>
                <w:sz w:val="22"/>
              </w:rPr>
              <w:t>3,60</w:t>
            </w:r>
          </w:p>
        </w:tc>
        <w:tc>
          <w:tcPr>
            <w:tcW w:w="5300" w:type="dxa"/>
            <w:vAlign w:val="bottom"/>
            <w:hideMark/>
          </w:tcPr>
          <w:p w:rsidR="00BB5ADD" w:rsidRDefault="00BB5ADD">
            <w:pPr>
              <w:spacing w:line="0" w:lineRule="atLeast"/>
              <w:ind w:left="340"/>
              <w:rPr>
                <w:rFonts w:eastAsia="Times New Roman"/>
              </w:rPr>
            </w:pPr>
            <w:r>
              <w:rPr>
                <w:rFonts w:eastAsia="Times New Roman"/>
                <w:sz w:val="22"/>
              </w:rPr>
              <w:t>Х</w:t>
            </w:r>
          </w:p>
        </w:tc>
      </w:tr>
      <w:tr w:rsidR="00BB5ADD" w:rsidTr="00BB5ADD">
        <w:trPr>
          <w:trHeight w:val="290"/>
        </w:trPr>
        <w:tc>
          <w:tcPr>
            <w:tcW w:w="1600" w:type="dxa"/>
            <w:vAlign w:val="bottom"/>
            <w:hideMark/>
          </w:tcPr>
          <w:p w:rsidR="00BB5ADD" w:rsidRDefault="00BB5ADD">
            <w:pPr>
              <w:spacing w:line="0" w:lineRule="atLeast"/>
              <w:ind w:left="580"/>
              <w:rPr>
                <w:rFonts w:eastAsia="Times New Roman"/>
                <w:b/>
              </w:rPr>
            </w:pPr>
            <w:r>
              <w:rPr>
                <w:rFonts w:eastAsia="Times New Roman"/>
                <w:b/>
                <w:sz w:val="22"/>
              </w:rPr>
              <w:t>х 16 cm.</w:t>
            </w:r>
          </w:p>
        </w:tc>
        <w:tc>
          <w:tcPr>
            <w:tcW w:w="1760" w:type="dxa"/>
            <w:vAlign w:val="bottom"/>
          </w:tcPr>
          <w:p w:rsidR="00BB5ADD" w:rsidRDefault="00BB5ADD">
            <w:pPr>
              <w:spacing w:line="0" w:lineRule="atLeast"/>
              <w:rPr>
                <w:rFonts w:eastAsia="Times New Roman"/>
              </w:rPr>
            </w:pPr>
          </w:p>
        </w:tc>
        <w:tc>
          <w:tcPr>
            <w:tcW w:w="200" w:type="dxa"/>
            <w:vAlign w:val="bottom"/>
          </w:tcPr>
          <w:p w:rsidR="00BB5ADD" w:rsidRDefault="00BB5ADD">
            <w:pPr>
              <w:spacing w:line="0" w:lineRule="atLeast"/>
              <w:rPr>
                <w:rFonts w:eastAsia="Times New Roman"/>
              </w:rPr>
            </w:pPr>
          </w:p>
        </w:tc>
        <w:tc>
          <w:tcPr>
            <w:tcW w:w="940" w:type="dxa"/>
            <w:vAlign w:val="bottom"/>
          </w:tcPr>
          <w:p w:rsidR="00BB5ADD" w:rsidRDefault="00BB5ADD">
            <w:pPr>
              <w:spacing w:line="0" w:lineRule="atLeast"/>
              <w:rPr>
                <w:rFonts w:eastAsia="Times New Roman"/>
              </w:rPr>
            </w:pPr>
          </w:p>
        </w:tc>
        <w:tc>
          <w:tcPr>
            <w:tcW w:w="1420" w:type="dxa"/>
            <w:vAlign w:val="bottom"/>
          </w:tcPr>
          <w:p w:rsidR="00BB5ADD" w:rsidRDefault="00BB5ADD">
            <w:pPr>
              <w:spacing w:line="0" w:lineRule="atLeast"/>
              <w:rPr>
                <w:rFonts w:eastAsia="Times New Roman"/>
              </w:rPr>
            </w:pPr>
          </w:p>
        </w:tc>
        <w:tc>
          <w:tcPr>
            <w:tcW w:w="840" w:type="dxa"/>
            <w:vAlign w:val="bottom"/>
          </w:tcPr>
          <w:p w:rsidR="00BB5ADD" w:rsidRDefault="00BB5ADD">
            <w:pPr>
              <w:spacing w:line="0" w:lineRule="atLeast"/>
              <w:rPr>
                <w:rFonts w:eastAsia="Times New Roman"/>
              </w:rPr>
            </w:pPr>
          </w:p>
        </w:tc>
        <w:tc>
          <w:tcPr>
            <w:tcW w:w="1420" w:type="dxa"/>
            <w:vAlign w:val="bottom"/>
          </w:tcPr>
          <w:p w:rsidR="00BB5ADD" w:rsidRDefault="00BB5ADD">
            <w:pPr>
              <w:spacing w:line="0" w:lineRule="atLeast"/>
              <w:rPr>
                <w:rFonts w:eastAsia="Times New Roman"/>
              </w:rPr>
            </w:pPr>
          </w:p>
        </w:tc>
        <w:tc>
          <w:tcPr>
            <w:tcW w:w="5300" w:type="dxa"/>
            <w:vAlign w:val="bottom"/>
          </w:tcPr>
          <w:p w:rsidR="00BB5ADD" w:rsidRDefault="00BB5ADD">
            <w:pPr>
              <w:spacing w:line="0" w:lineRule="atLeast"/>
              <w:rPr>
                <w:rFonts w:eastAsia="Times New Roman"/>
              </w:rPr>
            </w:pPr>
          </w:p>
        </w:tc>
      </w:tr>
      <w:tr w:rsidR="00BB5ADD" w:rsidTr="00BB5ADD">
        <w:trPr>
          <w:trHeight w:val="472"/>
        </w:trPr>
        <w:tc>
          <w:tcPr>
            <w:tcW w:w="5920" w:type="dxa"/>
            <w:gridSpan w:val="5"/>
            <w:vAlign w:val="bottom"/>
            <w:hideMark/>
          </w:tcPr>
          <w:p w:rsidR="00BB5ADD" w:rsidRDefault="00BB5ADD">
            <w:pPr>
              <w:spacing w:line="0" w:lineRule="atLeast"/>
              <w:ind w:left="580"/>
              <w:rPr>
                <w:rFonts w:eastAsia="Times New Roman"/>
              </w:rPr>
            </w:pPr>
            <w:r>
              <w:rPr>
                <w:rFonts w:eastAsia="Times New Roman"/>
                <w:sz w:val="22"/>
              </w:rPr>
              <w:t>Набавити нову грађу од борове срчевине црног бора,</w:t>
            </w:r>
          </w:p>
        </w:tc>
        <w:tc>
          <w:tcPr>
            <w:tcW w:w="840" w:type="dxa"/>
            <w:vAlign w:val="bottom"/>
          </w:tcPr>
          <w:p w:rsidR="00BB5ADD" w:rsidRDefault="00BB5ADD">
            <w:pPr>
              <w:spacing w:line="0" w:lineRule="atLeast"/>
              <w:rPr>
                <w:rFonts w:eastAsia="Times New Roman"/>
              </w:rPr>
            </w:pPr>
          </w:p>
        </w:tc>
        <w:tc>
          <w:tcPr>
            <w:tcW w:w="1420" w:type="dxa"/>
            <w:vAlign w:val="bottom"/>
          </w:tcPr>
          <w:p w:rsidR="00BB5ADD" w:rsidRDefault="00BB5ADD">
            <w:pPr>
              <w:spacing w:line="0" w:lineRule="atLeast"/>
              <w:rPr>
                <w:rFonts w:eastAsia="Times New Roman"/>
              </w:rPr>
            </w:pPr>
          </w:p>
        </w:tc>
        <w:tc>
          <w:tcPr>
            <w:tcW w:w="5300" w:type="dxa"/>
            <w:vAlign w:val="bottom"/>
          </w:tcPr>
          <w:p w:rsidR="00BB5ADD" w:rsidRDefault="00BB5ADD">
            <w:pPr>
              <w:spacing w:line="0" w:lineRule="atLeast"/>
              <w:rPr>
                <w:rFonts w:eastAsia="Times New Roman"/>
              </w:rPr>
            </w:pPr>
          </w:p>
        </w:tc>
      </w:tr>
      <w:tr w:rsidR="00BB5ADD" w:rsidTr="00BB5ADD">
        <w:trPr>
          <w:trHeight w:val="253"/>
        </w:trPr>
        <w:tc>
          <w:tcPr>
            <w:tcW w:w="1600" w:type="dxa"/>
            <w:vAlign w:val="bottom"/>
            <w:hideMark/>
          </w:tcPr>
          <w:p w:rsidR="00BB5ADD" w:rsidRDefault="00BB5ADD">
            <w:pPr>
              <w:spacing w:line="0" w:lineRule="atLeast"/>
              <w:ind w:left="580"/>
              <w:rPr>
                <w:rFonts w:eastAsia="Times New Roman"/>
              </w:rPr>
            </w:pPr>
            <w:r>
              <w:rPr>
                <w:rFonts w:eastAsia="Times New Roman"/>
                <w:sz w:val="22"/>
              </w:rPr>
              <w:t>тесарски</w:t>
            </w:r>
          </w:p>
        </w:tc>
        <w:tc>
          <w:tcPr>
            <w:tcW w:w="1760" w:type="dxa"/>
            <w:vAlign w:val="bottom"/>
            <w:hideMark/>
          </w:tcPr>
          <w:p w:rsidR="00BB5ADD" w:rsidRDefault="00BB5ADD">
            <w:pPr>
              <w:spacing w:line="0" w:lineRule="atLeast"/>
              <w:ind w:left="220"/>
              <w:rPr>
                <w:rFonts w:eastAsia="Times New Roman"/>
              </w:rPr>
            </w:pPr>
            <w:r>
              <w:rPr>
                <w:rFonts w:eastAsia="Times New Roman"/>
                <w:sz w:val="22"/>
              </w:rPr>
              <w:t>припремити</w:t>
            </w:r>
          </w:p>
        </w:tc>
        <w:tc>
          <w:tcPr>
            <w:tcW w:w="200" w:type="dxa"/>
            <w:vAlign w:val="bottom"/>
            <w:hideMark/>
          </w:tcPr>
          <w:p w:rsidR="00BB5ADD" w:rsidRDefault="00BB5ADD">
            <w:pPr>
              <w:spacing w:line="0" w:lineRule="atLeast"/>
              <w:rPr>
                <w:rFonts w:eastAsia="Times New Roman"/>
              </w:rPr>
            </w:pPr>
            <w:r>
              <w:rPr>
                <w:rFonts w:eastAsia="Times New Roman"/>
                <w:sz w:val="22"/>
              </w:rPr>
              <w:t>и</w:t>
            </w:r>
          </w:p>
        </w:tc>
        <w:tc>
          <w:tcPr>
            <w:tcW w:w="940" w:type="dxa"/>
            <w:vAlign w:val="bottom"/>
            <w:hideMark/>
          </w:tcPr>
          <w:p w:rsidR="00BB5ADD" w:rsidRDefault="00BB5ADD">
            <w:pPr>
              <w:spacing w:line="0" w:lineRule="atLeast"/>
              <w:ind w:left="340"/>
              <w:rPr>
                <w:rFonts w:eastAsia="Times New Roman"/>
              </w:rPr>
            </w:pPr>
            <w:r>
              <w:rPr>
                <w:rFonts w:eastAsia="Times New Roman"/>
                <w:sz w:val="22"/>
              </w:rPr>
              <w:t>на</w:t>
            </w:r>
          </w:p>
        </w:tc>
        <w:tc>
          <w:tcPr>
            <w:tcW w:w="1420" w:type="dxa"/>
            <w:vAlign w:val="bottom"/>
            <w:hideMark/>
          </w:tcPr>
          <w:p w:rsidR="00BB5ADD" w:rsidRDefault="00BB5ADD">
            <w:pPr>
              <w:spacing w:line="0" w:lineRule="atLeast"/>
              <w:ind w:right="150"/>
              <w:jc w:val="right"/>
              <w:rPr>
                <w:rFonts w:eastAsia="Times New Roman"/>
              </w:rPr>
            </w:pPr>
            <w:r>
              <w:rPr>
                <w:rFonts w:eastAsia="Times New Roman"/>
                <w:sz w:val="22"/>
              </w:rPr>
              <w:t>градилишту</w:t>
            </w:r>
          </w:p>
        </w:tc>
        <w:tc>
          <w:tcPr>
            <w:tcW w:w="840" w:type="dxa"/>
            <w:vAlign w:val="bottom"/>
          </w:tcPr>
          <w:p w:rsidR="00BB5ADD" w:rsidRDefault="00BB5ADD">
            <w:pPr>
              <w:spacing w:line="0" w:lineRule="atLeast"/>
              <w:rPr>
                <w:rFonts w:eastAsia="Times New Roman"/>
              </w:rPr>
            </w:pPr>
          </w:p>
        </w:tc>
        <w:tc>
          <w:tcPr>
            <w:tcW w:w="1420" w:type="dxa"/>
            <w:vAlign w:val="bottom"/>
          </w:tcPr>
          <w:p w:rsidR="00BB5ADD" w:rsidRDefault="00BB5ADD">
            <w:pPr>
              <w:spacing w:line="0" w:lineRule="atLeast"/>
              <w:rPr>
                <w:rFonts w:eastAsia="Times New Roman"/>
              </w:rPr>
            </w:pPr>
          </w:p>
        </w:tc>
        <w:tc>
          <w:tcPr>
            <w:tcW w:w="5300" w:type="dxa"/>
            <w:vAlign w:val="bottom"/>
          </w:tcPr>
          <w:p w:rsidR="00BB5ADD" w:rsidRDefault="00BB5ADD">
            <w:pPr>
              <w:spacing w:line="0" w:lineRule="atLeast"/>
              <w:rPr>
                <w:rFonts w:eastAsia="Times New Roman"/>
              </w:rPr>
            </w:pPr>
          </w:p>
        </w:tc>
      </w:tr>
      <w:tr w:rsidR="00BB5ADD" w:rsidTr="00BB5ADD">
        <w:trPr>
          <w:trHeight w:val="253"/>
        </w:trPr>
        <w:tc>
          <w:tcPr>
            <w:tcW w:w="3360" w:type="dxa"/>
            <w:gridSpan w:val="2"/>
            <w:vAlign w:val="bottom"/>
            <w:hideMark/>
          </w:tcPr>
          <w:p w:rsidR="00BB5ADD" w:rsidRDefault="00BB5ADD">
            <w:pPr>
              <w:spacing w:line="0" w:lineRule="atLeast"/>
              <w:ind w:left="580"/>
              <w:rPr>
                <w:rFonts w:eastAsia="Times New Roman"/>
              </w:rPr>
            </w:pPr>
            <w:r>
              <w:rPr>
                <w:rFonts w:eastAsia="Times New Roman"/>
                <w:sz w:val="22"/>
              </w:rPr>
              <w:t>конзерваторски   заштитити</w:t>
            </w:r>
          </w:p>
        </w:tc>
        <w:tc>
          <w:tcPr>
            <w:tcW w:w="200" w:type="dxa"/>
            <w:vAlign w:val="bottom"/>
          </w:tcPr>
          <w:p w:rsidR="00BB5ADD" w:rsidRDefault="00BB5ADD">
            <w:pPr>
              <w:spacing w:line="0" w:lineRule="atLeast"/>
              <w:rPr>
                <w:rFonts w:eastAsia="Times New Roman"/>
              </w:rPr>
            </w:pPr>
          </w:p>
        </w:tc>
        <w:tc>
          <w:tcPr>
            <w:tcW w:w="2360" w:type="dxa"/>
            <w:gridSpan w:val="2"/>
            <w:vAlign w:val="bottom"/>
            <w:hideMark/>
          </w:tcPr>
          <w:p w:rsidR="00BB5ADD" w:rsidRDefault="00BB5ADD">
            <w:pPr>
              <w:spacing w:line="0" w:lineRule="atLeast"/>
              <w:ind w:right="150"/>
              <w:jc w:val="right"/>
              <w:rPr>
                <w:rFonts w:eastAsia="Times New Roman"/>
              </w:rPr>
            </w:pPr>
            <w:r>
              <w:rPr>
                <w:rFonts w:eastAsia="Times New Roman"/>
                <w:sz w:val="22"/>
              </w:rPr>
              <w:t>двоструким   слојем</w:t>
            </w:r>
          </w:p>
        </w:tc>
        <w:tc>
          <w:tcPr>
            <w:tcW w:w="840" w:type="dxa"/>
            <w:vAlign w:val="bottom"/>
          </w:tcPr>
          <w:p w:rsidR="00BB5ADD" w:rsidRDefault="00BB5ADD">
            <w:pPr>
              <w:spacing w:line="0" w:lineRule="atLeast"/>
              <w:rPr>
                <w:rFonts w:eastAsia="Times New Roman"/>
              </w:rPr>
            </w:pPr>
          </w:p>
        </w:tc>
        <w:tc>
          <w:tcPr>
            <w:tcW w:w="1420" w:type="dxa"/>
            <w:vAlign w:val="bottom"/>
          </w:tcPr>
          <w:p w:rsidR="00BB5ADD" w:rsidRDefault="00BB5ADD">
            <w:pPr>
              <w:spacing w:line="0" w:lineRule="atLeast"/>
              <w:rPr>
                <w:rFonts w:eastAsia="Times New Roman"/>
              </w:rPr>
            </w:pPr>
          </w:p>
        </w:tc>
        <w:tc>
          <w:tcPr>
            <w:tcW w:w="5300" w:type="dxa"/>
            <w:vAlign w:val="bottom"/>
          </w:tcPr>
          <w:p w:rsidR="00BB5ADD" w:rsidRDefault="00BB5ADD">
            <w:pPr>
              <w:spacing w:line="0" w:lineRule="atLeast"/>
              <w:rPr>
                <w:rFonts w:eastAsia="Times New Roman"/>
              </w:rPr>
            </w:pPr>
          </w:p>
        </w:tc>
      </w:tr>
      <w:tr w:rsidR="00BB5ADD" w:rsidTr="00BB5ADD">
        <w:trPr>
          <w:trHeight w:val="253"/>
        </w:trPr>
        <w:tc>
          <w:tcPr>
            <w:tcW w:w="5920" w:type="dxa"/>
            <w:gridSpan w:val="5"/>
            <w:vAlign w:val="bottom"/>
            <w:hideMark/>
          </w:tcPr>
          <w:p w:rsidR="00BB5ADD" w:rsidRDefault="00BB5ADD">
            <w:pPr>
              <w:spacing w:line="0" w:lineRule="atLeast"/>
              <w:ind w:left="580"/>
              <w:rPr>
                <w:rFonts w:eastAsia="Times New Roman"/>
              </w:rPr>
            </w:pPr>
            <w:r>
              <w:rPr>
                <w:rFonts w:eastAsia="Times New Roman"/>
                <w:sz w:val="22"/>
              </w:rPr>
              <w:t>фирнајза и транспортовати на место уградње, кровну</w:t>
            </w:r>
          </w:p>
        </w:tc>
        <w:tc>
          <w:tcPr>
            <w:tcW w:w="840" w:type="dxa"/>
            <w:vAlign w:val="bottom"/>
          </w:tcPr>
          <w:p w:rsidR="00BB5ADD" w:rsidRDefault="00BB5ADD">
            <w:pPr>
              <w:spacing w:line="0" w:lineRule="atLeast"/>
              <w:rPr>
                <w:rFonts w:eastAsia="Times New Roman"/>
              </w:rPr>
            </w:pPr>
          </w:p>
        </w:tc>
        <w:tc>
          <w:tcPr>
            <w:tcW w:w="1420" w:type="dxa"/>
            <w:vAlign w:val="bottom"/>
          </w:tcPr>
          <w:p w:rsidR="00BB5ADD" w:rsidRDefault="00BB5ADD">
            <w:pPr>
              <w:spacing w:line="0" w:lineRule="atLeast"/>
              <w:rPr>
                <w:rFonts w:eastAsia="Times New Roman"/>
              </w:rPr>
            </w:pPr>
          </w:p>
        </w:tc>
        <w:tc>
          <w:tcPr>
            <w:tcW w:w="5300" w:type="dxa"/>
            <w:vAlign w:val="bottom"/>
          </w:tcPr>
          <w:p w:rsidR="00BB5ADD" w:rsidRDefault="00BB5ADD">
            <w:pPr>
              <w:spacing w:line="0" w:lineRule="atLeast"/>
              <w:rPr>
                <w:rFonts w:eastAsia="Times New Roman"/>
              </w:rPr>
            </w:pPr>
          </w:p>
        </w:tc>
      </w:tr>
      <w:tr w:rsidR="00BB5ADD" w:rsidTr="00BB5ADD">
        <w:trPr>
          <w:trHeight w:val="252"/>
        </w:trPr>
        <w:tc>
          <w:tcPr>
            <w:tcW w:w="5920" w:type="dxa"/>
            <w:gridSpan w:val="5"/>
            <w:vAlign w:val="bottom"/>
            <w:hideMark/>
          </w:tcPr>
          <w:p w:rsidR="00BB5ADD" w:rsidRDefault="00BB5ADD">
            <w:pPr>
              <w:spacing w:line="0" w:lineRule="atLeast"/>
              <w:ind w:left="580"/>
              <w:rPr>
                <w:rFonts w:eastAsia="Times New Roman"/>
              </w:rPr>
            </w:pPr>
            <w:r>
              <w:rPr>
                <w:rFonts w:eastAsia="Times New Roman"/>
                <w:sz w:val="22"/>
              </w:rPr>
              <w:t>слемењачу димензија 16 х 16 cm, укупне дужине у</w:t>
            </w:r>
          </w:p>
        </w:tc>
        <w:tc>
          <w:tcPr>
            <w:tcW w:w="840" w:type="dxa"/>
            <w:vAlign w:val="bottom"/>
          </w:tcPr>
          <w:p w:rsidR="00BB5ADD" w:rsidRDefault="00BB5ADD">
            <w:pPr>
              <w:spacing w:line="0" w:lineRule="atLeast"/>
              <w:rPr>
                <w:rFonts w:eastAsia="Times New Roman"/>
                <w:sz w:val="21"/>
              </w:rPr>
            </w:pPr>
          </w:p>
        </w:tc>
        <w:tc>
          <w:tcPr>
            <w:tcW w:w="1420" w:type="dxa"/>
            <w:vAlign w:val="bottom"/>
          </w:tcPr>
          <w:p w:rsidR="00BB5ADD" w:rsidRDefault="00BB5ADD">
            <w:pPr>
              <w:spacing w:line="0" w:lineRule="atLeast"/>
              <w:rPr>
                <w:rFonts w:eastAsia="Times New Roman"/>
                <w:sz w:val="21"/>
              </w:rPr>
            </w:pPr>
          </w:p>
        </w:tc>
        <w:tc>
          <w:tcPr>
            <w:tcW w:w="5300" w:type="dxa"/>
            <w:vAlign w:val="bottom"/>
          </w:tcPr>
          <w:p w:rsidR="00BB5ADD" w:rsidRDefault="00BB5ADD">
            <w:pPr>
              <w:spacing w:line="0" w:lineRule="atLeast"/>
              <w:rPr>
                <w:rFonts w:eastAsia="Times New Roman"/>
                <w:sz w:val="21"/>
              </w:rPr>
            </w:pPr>
          </w:p>
        </w:tc>
      </w:tr>
      <w:tr w:rsidR="00BB5ADD" w:rsidTr="00BB5ADD">
        <w:trPr>
          <w:trHeight w:val="253"/>
        </w:trPr>
        <w:tc>
          <w:tcPr>
            <w:tcW w:w="5920" w:type="dxa"/>
            <w:gridSpan w:val="5"/>
            <w:vAlign w:val="bottom"/>
            <w:hideMark/>
          </w:tcPr>
          <w:p w:rsidR="00BB5ADD" w:rsidRDefault="00BB5ADD">
            <w:pPr>
              <w:spacing w:line="0" w:lineRule="atLeast"/>
              <w:ind w:left="580"/>
              <w:rPr>
                <w:rFonts w:eastAsia="Times New Roman"/>
              </w:rPr>
            </w:pPr>
            <w:r>
              <w:rPr>
                <w:rFonts w:eastAsia="Times New Roman"/>
                <w:sz w:val="22"/>
              </w:rPr>
              <w:t>жљебљеним  наставцима сса 3.60  m  од срчевине</w:t>
            </w:r>
          </w:p>
        </w:tc>
        <w:tc>
          <w:tcPr>
            <w:tcW w:w="840" w:type="dxa"/>
            <w:vAlign w:val="bottom"/>
          </w:tcPr>
          <w:p w:rsidR="00BB5ADD" w:rsidRDefault="00BB5ADD">
            <w:pPr>
              <w:spacing w:line="0" w:lineRule="atLeast"/>
              <w:rPr>
                <w:rFonts w:eastAsia="Times New Roman"/>
              </w:rPr>
            </w:pPr>
          </w:p>
        </w:tc>
        <w:tc>
          <w:tcPr>
            <w:tcW w:w="1420" w:type="dxa"/>
            <w:vAlign w:val="bottom"/>
          </w:tcPr>
          <w:p w:rsidR="00BB5ADD" w:rsidRDefault="00BB5ADD">
            <w:pPr>
              <w:spacing w:line="0" w:lineRule="atLeast"/>
              <w:rPr>
                <w:rFonts w:eastAsia="Times New Roman"/>
              </w:rPr>
            </w:pPr>
          </w:p>
        </w:tc>
        <w:tc>
          <w:tcPr>
            <w:tcW w:w="5300" w:type="dxa"/>
            <w:vAlign w:val="bottom"/>
          </w:tcPr>
          <w:p w:rsidR="00BB5ADD" w:rsidRDefault="00BB5ADD">
            <w:pPr>
              <w:spacing w:line="0" w:lineRule="atLeast"/>
              <w:rPr>
                <w:rFonts w:eastAsia="Times New Roman"/>
              </w:rPr>
            </w:pPr>
          </w:p>
        </w:tc>
      </w:tr>
      <w:tr w:rsidR="00BB5ADD" w:rsidTr="00BB5ADD">
        <w:trPr>
          <w:trHeight w:val="253"/>
        </w:trPr>
        <w:tc>
          <w:tcPr>
            <w:tcW w:w="5920" w:type="dxa"/>
            <w:gridSpan w:val="5"/>
            <w:vAlign w:val="bottom"/>
            <w:hideMark/>
          </w:tcPr>
          <w:p w:rsidR="00BB5ADD" w:rsidRDefault="00BB5ADD">
            <w:pPr>
              <w:spacing w:line="0" w:lineRule="atLeast"/>
              <w:ind w:left="580"/>
              <w:rPr>
                <w:rFonts w:eastAsia="Times New Roman"/>
              </w:rPr>
            </w:pPr>
            <w:r>
              <w:rPr>
                <w:rFonts w:eastAsia="Times New Roman"/>
                <w:sz w:val="22"/>
              </w:rPr>
              <w:t>црног бора.  Слемењачу обрадити на крајевима за</w:t>
            </w:r>
          </w:p>
        </w:tc>
        <w:tc>
          <w:tcPr>
            <w:tcW w:w="840" w:type="dxa"/>
            <w:vAlign w:val="bottom"/>
          </w:tcPr>
          <w:p w:rsidR="00BB5ADD" w:rsidRDefault="00BB5ADD">
            <w:pPr>
              <w:spacing w:line="0" w:lineRule="atLeast"/>
              <w:rPr>
                <w:rFonts w:eastAsia="Times New Roman"/>
              </w:rPr>
            </w:pPr>
          </w:p>
        </w:tc>
        <w:tc>
          <w:tcPr>
            <w:tcW w:w="1420" w:type="dxa"/>
            <w:vAlign w:val="bottom"/>
          </w:tcPr>
          <w:p w:rsidR="00BB5ADD" w:rsidRDefault="00BB5ADD">
            <w:pPr>
              <w:spacing w:line="0" w:lineRule="atLeast"/>
              <w:rPr>
                <w:rFonts w:eastAsia="Times New Roman"/>
              </w:rPr>
            </w:pPr>
          </w:p>
        </w:tc>
        <w:tc>
          <w:tcPr>
            <w:tcW w:w="5300" w:type="dxa"/>
            <w:vAlign w:val="bottom"/>
          </w:tcPr>
          <w:p w:rsidR="00BB5ADD" w:rsidRDefault="00BB5ADD">
            <w:pPr>
              <w:spacing w:line="0" w:lineRule="atLeast"/>
              <w:rPr>
                <w:rFonts w:eastAsia="Times New Roman"/>
              </w:rPr>
            </w:pPr>
          </w:p>
        </w:tc>
      </w:tr>
      <w:tr w:rsidR="00BB5ADD" w:rsidTr="00BB5ADD">
        <w:trPr>
          <w:trHeight w:val="253"/>
        </w:trPr>
        <w:tc>
          <w:tcPr>
            <w:tcW w:w="5920" w:type="dxa"/>
            <w:gridSpan w:val="5"/>
            <w:vAlign w:val="bottom"/>
            <w:hideMark/>
          </w:tcPr>
          <w:p w:rsidR="00BB5ADD" w:rsidRDefault="00BB5ADD">
            <w:pPr>
              <w:spacing w:line="0" w:lineRule="atLeast"/>
              <w:ind w:left="580"/>
              <w:rPr>
                <w:rFonts w:eastAsia="Times New Roman"/>
              </w:rPr>
            </w:pPr>
            <w:r>
              <w:rPr>
                <w:rFonts w:eastAsia="Times New Roman"/>
                <w:sz w:val="22"/>
              </w:rPr>
              <w:t>уметање нове шибе и закивцима/кланфама на све</w:t>
            </w:r>
          </w:p>
        </w:tc>
        <w:tc>
          <w:tcPr>
            <w:tcW w:w="840" w:type="dxa"/>
            <w:vAlign w:val="bottom"/>
          </w:tcPr>
          <w:p w:rsidR="00BB5ADD" w:rsidRDefault="00BB5ADD">
            <w:pPr>
              <w:spacing w:line="0" w:lineRule="atLeast"/>
              <w:rPr>
                <w:rFonts w:eastAsia="Times New Roman"/>
              </w:rPr>
            </w:pPr>
          </w:p>
        </w:tc>
        <w:tc>
          <w:tcPr>
            <w:tcW w:w="1420" w:type="dxa"/>
            <w:vAlign w:val="bottom"/>
          </w:tcPr>
          <w:p w:rsidR="00BB5ADD" w:rsidRDefault="00BB5ADD">
            <w:pPr>
              <w:spacing w:line="0" w:lineRule="atLeast"/>
              <w:rPr>
                <w:rFonts w:eastAsia="Times New Roman"/>
              </w:rPr>
            </w:pPr>
          </w:p>
        </w:tc>
        <w:tc>
          <w:tcPr>
            <w:tcW w:w="5300" w:type="dxa"/>
            <w:vAlign w:val="bottom"/>
          </w:tcPr>
          <w:p w:rsidR="00BB5ADD" w:rsidRDefault="00BB5ADD">
            <w:pPr>
              <w:spacing w:line="0" w:lineRule="atLeast"/>
              <w:rPr>
                <w:rFonts w:eastAsia="Times New Roman"/>
              </w:rPr>
            </w:pPr>
          </w:p>
        </w:tc>
      </w:tr>
      <w:tr w:rsidR="00BB5ADD" w:rsidTr="00BB5ADD">
        <w:trPr>
          <w:trHeight w:val="249"/>
        </w:trPr>
        <w:tc>
          <w:tcPr>
            <w:tcW w:w="3360" w:type="dxa"/>
            <w:gridSpan w:val="2"/>
            <w:vAlign w:val="bottom"/>
            <w:hideMark/>
          </w:tcPr>
          <w:p w:rsidR="00BB5ADD" w:rsidRDefault="00BB5ADD">
            <w:pPr>
              <w:spacing w:line="249" w:lineRule="exact"/>
              <w:ind w:left="580"/>
              <w:rPr>
                <w:rFonts w:eastAsia="Times New Roman"/>
              </w:rPr>
            </w:pPr>
            <w:r>
              <w:rPr>
                <w:rFonts w:eastAsia="Times New Roman"/>
                <w:sz w:val="22"/>
              </w:rPr>
              <w:t>четири стране.</w:t>
            </w:r>
          </w:p>
        </w:tc>
        <w:tc>
          <w:tcPr>
            <w:tcW w:w="200" w:type="dxa"/>
            <w:vAlign w:val="bottom"/>
          </w:tcPr>
          <w:p w:rsidR="00BB5ADD" w:rsidRDefault="00BB5ADD">
            <w:pPr>
              <w:spacing w:line="0" w:lineRule="atLeast"/>
              <w:rPr>
                <w:rFonts w:eastAsia="Times New Roman"/>
                <w:sz w:val="21"/>
              </w:rPr>
            </w:pPr>
          </w:p>
        </w:tc>
        <w:tc>
          <w:tcPr>
            <w:tcW w:w="940" w:type="dxa"/>
            <w:vAlign w:val="bottom"/>
          </w:tcPr>
          <w:p w:rsidR="00BB5ADD" w:rsidRDefault="00BB5ADD">
            <w:pPr>
              <w:spacing w:line="0" w:lineRule="atLeast"/>
              <w:rPr>
                <w:rFonts w:eastAsia="Times New Roman"/>
                <w:sz w:val="21"/>
              </w:rPr>
            </w:pPr>
          </w:p>
        </w:tc>
        <w:tc>
          <w:tcPr>
            <w:tcW w:w="1420" w:type="dxa"/>
            <w:vAlign w:val="bottom"/>
          </w:tcPr>
          <w:p w:rsidR="00BB5ADD" w:rsidRDefault="00BB5ADD">
            <w:pPr>
              <w:spacing w:line="0" w:lineRule="atLeast"/>
              <w:rPr>
                <w:rFonts w:eastAsia="Times New Roman"/>
                <w:sz w:val="21"/>
              </w:rPr>
            </w:pPr>
          </w:p>
        </w:tc>
        <w:tc>
          <w:tcPr>
            <w:tcW w:w="840" w:type="dxa"/>
            <w:vAlign w:val="bottom"/>
          </w:tcPr>
          <w:p w:rsidR="00BB5ADD" w:rsidRDefault="00BB5ADD">
            <w:pPr>
              <w:spacing w:line="0" w:lineRule="atLeast"/>
              <w:rPr>
                <w:rFonts w:eastAsia="Times New Roman"/>
                <w:sz w:val="21"/>
              </w:rPr>
            </w:pPr>
          </w:p>
        </w:tc>
        <w:tc>
          <w:tcPr>
            <w:tcW w:w="1420" w:type="dxa"/>
            <w:vAlign w:val="bottom"/>
          </w:tcPr>
          <w:p w:rsidR="00BB5ADD" w:rsidRDefault="00BB5ADD">
            <w:pPr>
              <w:spacing w:line="0" w:lineRule="atLeast"/>
              <w:rPr>
                <w:rFonts w:eastAsia="Times New Roman"/>
                <w:sz w:val="21"/>
              </w:rPr>
            </w:pPr>
          </w:p>
        </w:tc>
        <w:tc>
          <w:tcPr>
            <w:tcW w:w="5300" w:type="dxa"/>
            <w:vAlign w:val="bottom"/>
          </w:tcPr>
          <w:p w:rsidR="00BB5ADD" w:rsidRDefault="00BB5ADD">
            <w:pPr>
              <w:spacing w:line="0" w:lineRule="atLeast"/>
              <w:rPr>
                <w:rFonts w:eastAsia="Times New Roman"/>
                <w:sz w:val="21"/>
              </w:rPr>
            </w:pPr>
          </w:p>
        </w:tc>
      </w:tr>
      <w:tr w:rsidR="00BB5ADD" w:rsidTr="00BB5ADD">
        <w:trPr>
          <w:trHeight w:val="290"/>
        </w:trPr>
        <w:tc>
          <w:tcPr>
            <w:tcW w:w="5920" w:type="dxa"/>
            <w:gridSpan w:val="5"/>
            <w:vAlign w:val="bottom"/>
            <w:hideMark/>
          </w:tcPr>
          <w:p w:rsidR="00BB5ADD" w:rsidRDefault="00BB5ADD">
            <w:pPr>
              <w:spacing w:line="0" w:lineRule="atLeast"/>
              <w:ind w:left="580"/>
              <w:rPr>
                <w:rFonts w:eastAsia="Times New Roman"/>
              </w:rPr>
            </w:pPr>
            <w:r>
              <w:rPr>
                <w:rFonts w:eastAsia="Times New Roman"/>
                <w:i/>
                <w:sz w:val="22"/>
              </w:rPr>
              <w:t xml:space="preserve">Обрачунски третман: </w:t>
            </w:r>
            <w:r>
              <w:rPr>
                <w:rFonts w:eastAsia="Times New Roman"/>
                <w:sz w:val="22"/>
              </w:rPr>
              <w:t>поm1постављенeслемењаче.</w:t>
            </w:r>
          </w:p>
        </w:tc>
        <w:tc>
          <w:tcPr>
            <w:tcW w:w="840" w:type="dxa"/>
            <w:vAlign w:val="bottom"/>
          </w:tcPr>
          <w:p w:rsidR="00BB5ADD" w:rsidRDefault="00BB5ADD">
            <w:pPr>
              <w:spacing w:line="0" w:lineRule="atLeast"/>
              <w:rPr>
                <w:rFonts w:eastAsia="Times New Roman"/>
              </w:rPr>
            </w:pPr>
          </w:p>
        </w:tc>
        <w:tc>
          <w:tcPr>
            <w:tcW w:w="1420" w:type="dxa"/>
            <w:vAlign w:val="bottom"/>
          </w:tcPr>
          <w:p w:rsidR="00BB5ADD" w:rsidRDefault="00BB5ADD">
            <w:pPr>
              <w:spacing w:line="0" w:lineRule="atLeast"/>
              <w:rPr>
                <w:rFonts w:eastAsia="Times New Roman"/>
              </w:rPr>
            </w:pPr>
          </w:p>
        </w:tc>
        <w:tc>
          <w:tcPr>
            <w:tcW w:w="5300" w:type="dxa"/>
            <w:vAlign w:val="bottom"/>
          </w:tcPr>
          <w:p w:rsidR="00BB5ADD" w:rsidRDefault="00BB5ADD">
            <w:pPr>
              <w:spacing w:line="0" w:lineRule="atLeast"/>
              <w:rPr>
                <w:rFonts w:eastAsia="Times New Roman"/>
              </w:rPr>
            </w:pPr>
          </w:p>
        </w:tc>
      </w:tr>
      <w:tr w:rsidR="00BB5ADD" w:rsidTr="00BB5ADD">
        <w:trPr>
          <w:trHeight w:val="236"/>
        </w:trPr>
        <w:tc>
          <w:tcPr>
            <w:tcW w:w="5920" w:type="dxa"/>
            <w:gridSpan w:val="5"/>
            <w:tcBorders>
              <w:top w:val="nil"/>
              <w:left w:val="nil"/>
              <w:bottom w:val="single" w:sz="8" w:space="0" w:color="auto"/>
              <w:right w:val="nil"/>
            </w:tcBorders>
            <w:vAlign w:val="bottom"/>
          </w:tcPr>
          <w:p w:rsidR="00BB5ADD" w:rsidRDefault="00BB5ADD">
            <w:pPr>
              <w:spacing w:line="0" w:lineRule="atLeast"/>
              <w:rPr>
                <w:rFonts w:eastAsia="Times New Roman"/>
              </w:rPr>
            </w:pPr>
          </w:p>
        </w:tc>
        <w:tc>
          <w:tcPr>
            <w:tcW w:w="840" w:type="dxa"/>
            <w:tcBorders>
              <w:top w:val="nil"/>
              <w:left w:val="nil"/>
              <w:bottom w:val="single" w:sz="8" w:space="0" w:color="auto"/>
              <w:right w:val="nil"/>
            </w:tcBorders>
            <w:vAlign w:val="bottom"/>
          </w:tcPr>
          <w:p w:rsidR="00BB5ADD" w:rsidRDefault="00BB5ADD">
            <w:pPr>
              <w:spacing w:line="0" w:lineRule="atLeast"/>
              <w:rPr>
                <w:rFonts w:eastAsia="Times New Roman"/>
              </w:rPr>
            </w:pPr>
          </w:p>
        </w:tc>
        <w:tc>
          <w:tcPr>
            <w:tcW w:w="1420" w:type="dxa"/>
            <w:tcBorders>
              <w:top w:val="nil"/>
              <w:left w:val="nil"/>
              <w:bottom w:val="single" w:sz="8" w:space="0" w:color="auto"/>
              <w:right w:val="nil"/>
            </w:tcBorders>
            <w:vAlign w:val="bottom"/>
          </w:tcPr>
          <w:p w:rsidR="00BB5ADD" w:rsidRDefault="00BB5ADD">
            <w:pPr>
              <w:spacing w:line="0" w:lineRule="atLeast"/>
              <w:rPr>
                <w:rFonts w:eastAsia="Times New Roman"/>
              </w:rPr>
            </w:pPr>
          </w:p>
        </w:tc>
        <w:tc>
          <w:tcPr>
            <w:tcW w:w="5300" w:type="dxa"/>
            <w:tcBorders>
              <w:top w:val="nil"/>
              <w:left w:val="nil"/>
              <w:bottom w:val="single" w:sz="8" w:space="0" w:color="auto"/>
              <w:right w:val="nil"/>
            </w:tcBorders>
            <w:vAlign w:val="bottom"/>
          </w:tcPr>
          <w:p w:rsidR="00BB5ADD" w:rsidRDefault="00BB5ADD">
            <w:pPr>
              <w:spacing w:line="0" w:lineRule="atLeast"/>
              <w:rPr>
                <w:rFonts w:eastAsia="Times New Roman"/>
              </w:rPr>
            </w:pPr>
          </w:p>
        </w:tc>
      </w:tr>
      <w:tr w:rsidR="00BB5ADD" w:rsidTr="00BB5ADD">
        <w:trPr>
          <w:trHeight w:val="223"/>
        </w:trPr>
        <w:tc>
          <w:tcPr>
            <w:tcW w:w="5920" w:type="dxa"/>
            <w:gridSpan w:val="5"/>
            <w:vAlign w:val="bottom"/>
            <w:hideMark/>
          </w:tcPr>
          <w:p w:rsidR="00BB5ADD" w:rsidRDefault="00BB5ADD">
            <w:pPr>
              <w:spacing w:line="223" w:lineRule="exact"/>
              <w:ind w:left="580"/>
              <w:rPr>
                <w:rFonts w:eastAsia="Times New Roman"/>
                <w:b/>
              </w:rPr>
            </w:pPr>
            <w:r>
              <w:rPr>
                <w:rFonts w:eastAsia="Times New Roman"/>
                <w:b/>
                <w:sz w:val="22"/>
              </w:rPr>
              <w:t>Поз 4. Израда и набавка нових борових баскија у</w:t>
            </w:r>
          </w:p>
        </w:tc>
        <w:tc>
          <w:tcPr>
            <w:tcW w:w="840" w:type="dxa"/>
            <w:vAlign w:val="bottom"/>
            <w:hideMark/>
          </w:tcPr>
          <w:p w:rsidR="00BB5ADD" w:rsidRDefault="00BB5ADD">
            <w:pPr>
              <w:spacing w:line="223" w:lineRule="exact"/>
              <w:ind w:left="260"/>
              <w:rPr>
                <w:rFonts w:eastAsia="Times New Roman"/>
              </w:rPr>
            </w:pPr>
            <w:r>
              <w:rPr>
                <w:rFonts w:eastAsia="Times New Roman"/>
                <w:sz w:val="22"/>
              </w:rPr>
              <w:t>m1</w:t>
            </w:r>
          </w:p>
        </w:tc>
        <w:tc>
          <w:tcPr>
            <w:tcW w:w="1420" w:type="dxa"/>
            <w:vAlign w:val="bottom"/>
            <w:hideMark/>
          </w:tcPr>
          <w:p w:rsidR="00BB5ADD" w:rsidRDefault="00BB5ADD">
            <w:pPr>
              <w:spacing w:line="223" w:lineRule="exact"/>
              <w:jc w:val="center"/>
              <w:rPr>
                <w:rFonts w:eastAsia="Times New Roman"/>
              </w:rPr>
            </w:pPr>
            <w:r>
              <w:rPr>
                <w:rFonts w:eastAsia="Times New Roman"/>
                <w:sz w:val="22"/>
              </w:rPr>
              <w:t>1.000,00</w:t>
            </w:r>
          </w:p>
        </w:tc>
        <w:tc>
          <w:tcPr>
            <w:tcW w:w="5300" w:type="dxa"/>
            <w:vAlign w:val="bottom"/>
            <w:hideMark/>
          </w:tcPr>
          <w:p w:rsidR="00BB5ADD" w:rsidRDefault="00BB5ADD">
            <w:pPr>
              <w:spacing w:line="223" w:lineRule="exact"/>
              <w:ind w:left="340"/>
              <w:rPr>
                <w:rFonts w:eastAsia="Times New Roman"/>
              </w:rPr>
            </w:pPr>
            <w:r>
              <w:rPr>
                <w:rFonts w:eastAsia="Times New Roman"/>
                <w:sz w:val="22"/>
              </w:rPr>
              <w:t>Х</w:t>
            </w:r>
          </w:p>
        </w:tc>
      </w:tr>
      <w:tr w:rsidR="00BB5ADD" w:rsidTr="00BB5ADD">
        <w:trPr>
          <w:trHeight w:val="290"/>
        </w:trPr>
        <w:tc>
          <w:tcPr>
            <w:tcW w:w="3360" w:type="dxa"/>
            <w:gridSpan w:val="2"/>
            <w:vAlign w:val="bottom"/>
            <w:hideMark/>
          </w:tcPr>
          <w:p w:rsidR="00BB5ADD" w:rsidRDefault="00BB5ADD">
            <w:pPr>
              <w:spacing w:line="0" w:lineRule="atLeast"/>
              <w:ind w:left="580"/>
              <w:rPr>
                <w:rFonts w:eastAsia="Times New Roman"/>
                <w:b/>
              </w:rPr>
            </w:pPr>
            <w:r>
              <w:rPr>
                <w:rFonts w:eastAsia="Times New Roman"/>
                <w:b/>
                <w:sz w:val="22"/>
              </w:rPr>
              <w:t>свему према постојећем.</w:t>
            </w:r>
          </w:p>
        </w:tc>
        <w:tc>
          <w:tcPr>
            <w:tcW w:w="200" w:type="dxa"/>
            <w:vAlign w:val="bottom"/>
          </w:tcPr>
          <w:p w:rsidR="00BB5ADD" w:rsidRDefault="00BB5ADD">
            <w:pPr>
              <w:spacing w:line="0" w:lineRule="atLeast"/>
              <w:rPr>
                <w:rFonts w:eastAsia="Times New Roman"/>
              </w:rPr>
            </w:pPr>
          </w:p>
        </w:tc>
        <w:tc>
          <w:tcPr>
            <w:tcW w:w="940" w:type="dxa"/>
            <w:vAlign w:val="bottom"/>
          </w:tcPr>
          <w:p w:rsidR="00BB5ADD" w:rsidRDefault="00BB5ADD">
            <w:pPr>
              <w:spacing w:line="0" w:lineRule="atLeast"/>
              <w:rPr>
                <w:rFonts w:eastAsia="Times New Roman"/>
              </w:rPr>
            </w:pPr>
          </w:p>
        </w:tc>
        <w:tc>
          <w:tcPr>
            <w:tcW w:w="1420" w:type="dxa"/>
            <w:vAlign w:val="bottom"/>
          </w:tcPr>
          <w:p w:rsidR="00BB5ADD" w:rsidRDefault="00BB5ADD">
            <w:pPr>
              <w:spacing w:line="0" w:lineRule="atLeast"/>
              <w:rPr>
                <w:rFonts w:eastAsia="Times New Roman"/>
              </w:rPr>
            </w:pPr>
          </w:p>
        </w:tc>
        <w:tc>
          <w:tcPr>
            <w:tcW w:w="840" w:type="dxa"/>
            <w:vAlign w:val="bottom"/>
          </w:tcPr>
          <w:p w:rsidR="00BB5ADD" w:rsidRDefault="00BB5ADD">
            <w:pPr>
              <w:spacing w:line="0" w:lineRule="atLeast"/>
              <w:rPr>
                <w:rFonts w:eastAsia="Times New Roman"/>
              </w:rPr>
            </w:pPr>
          </w:p>
        </w:tc>
        <w:tc>
          <w:tcPr>
            <w:tcW w:w="1420" w:type="dxa"/>
            <w:vAlign w:val="bottom"/>
          </w:tcPr>
          <w:p w:rsidR="00BB5ADD" w:rsidRDefault="00BB5ADD">
            <w:pPr>
              <w:spacing w:line="0" w:lineRule="atLeast"/>
              <w:rPr>
                <w:rFonts w:eastAsia="Times New Roman"/>
              </w:rPr>
            </w:pPr>
          </w:p>
        </w:tc>
        <w:tc>
          <w:tcPr>
            <w:tcW w:w="5300" w:type="dxa"/>
            <w:vAlign w:val="bottom"/>
          </w:tcPr>
          <w:p w:rsidR="00BB5ADD" w:rsidRDefault="00BB5ADD">
            <w:pPr>
              <w:spacing w:line="0" w:lineRule="atLeast"/>
              <w:rPr>
                <w:rFonts w:eastAsia="Times New Roman"/>
              </w:rPr>
            </w:pPr>
          </w:p>
        </w:tc>
      </w:tr>
      <w:tr w:rsidR="00BB5ADD" w:rsidTr="00BB5ADD">
        <w:trPr>
          <w:trHeight w:val="473"/>
        </w:trPr>
        <w:tc>
          <w:tcPr>
            <w:tcW w:w="5920" w:type="dxa"/>
            <w:gridSpan w:val="5"/>
            <w:vAlign w:val="bottom"/>
            <w:hideMark/>
          </w:tcPr>
          <w:p w:rsidR="00BB5ADD" w:rsidRDefault="00BB5ADD">
            <w:pPr>
              <w:spacing w:line="0" w:lineRule="atLeast"/>
              <w:ind w:left="580"/>
              <w:rPr>
                <w:rFonts w:eastAsia="Times New Roman"/>
              </w:rPr>
            </w:pPr>
            <w:r>
              <w:rPr>
                <w:rFonts w:eastAsia="Times New Roman"/>
                <w:sz w:val="22"/>
              </w:rPr>
              <w:t>Извршити набавку и постављање потребних борових</w:t>
            </w:r>
          </w:p>
        </w:tc>
        <w:tc>
          <w:tcPr>
            <w:tcW w:w="840" w:type="dxa"/>
            <w:vAlign w:val="bottom"/>
          </w:tcPr>
          <w:p w:rsidR="00BB5ADD" w:rsidRDefault="00BB5ADD">
            <w:pPr>
              <w:spacing w:line="0" w:lineRule="atLeast"/>
              <w:rPr>
                <w:rFonts w:eastAsia="Times New Roman"/>
              </w:rPr>
            </w:pPr>
          </w:p>
        </w:tc>
        <w:tc>
          <w:tcPr>
            <w:tcW w:w="1420" w:type="dxa"/>
            <w:vAlign w:val="bottom"/>
          </w:tcPr>
          <w:p w:rsidR="00BB5ADD" w:rsidRDefault="00BB5ADD">
            <w:pPr>
              <w:spacing w:line="0" w:lineRule="atLeast"/>
              <w:rPr>
                <w:rFonts w:eastAsia="Times New Roman"/>
              </w:rPr>
            </w:pPr>
          </w:p>
        </w:tc>
        <w:tc>
          <w:tcPr>
            <w:tcW w:w="5300" w:type="dxa"/>
            <w:vAlign w:val="bottom"/>
          </w:tcPr>
          <w:p w:rsidR="00BB5ADD" w:rsidRDefault="00BB5ADD">
            <w:pPr>
              <w:spacing w:line="0" w:lineRule="atLeast"/>
              <w:rPr>
                <w:rFonts w:eastAsia="Times New Roman"/>
              </w:rPr>
            </w:pPr>
          </w:p>
        </w:tc>
      </w:tr>
      <w:tr w:rsidR="00BB5ADD" w:rsidTr="00BB5ADD">
        <w:trPr>
          <w:trHeight w:val="253"/>
        </w:trPr>
        <w:tc>
          <w:tcPr>
            <w:tcW w:w="4500" w:type="dxa"/>
            <w:gridSpan w:val="4"/>
            <w:vAlign w:val="bottom"/>
            <w:hideMark/>
          </w:tcPr>
          <w:p w:rsidR="00BB5ADD" w:rsidRDefault="00BB5ADD">
            <w:pPr>
              <w:spacing w:line="0" w:lineRule="atLeast"/>
              <w:ind w:left="580"/>
              <w:rPr>
                <w:rFonts w:eastAsia="Times New Roman"/>
              </w:rPr>
            </w:pPr>
            <w:r>
              <w:rPr>
                <w:rFonts w:eastAsia="Times New Roman"/>
                <w:sz w:val="22"/>
              </w:rPr>
              <w:t>баскија, просечног профила око 6 х 8 cm.</w:t>
            </w:r>
          </w:p>
        </w:tc>
        <w:tc>
          <w:tcPr>
            <w:tcW w:w="1420" w:type="dxa"/>
            <w:vAlign w:val="bottom"/>
          </w:tcPr>
          <w:p w:rsidR="00BB5ADD" w:rsidRDefault="00BB5ADD">
            <w:pPr>
              <w:spacing w:line="0" w:lineRule="atLeast"/>
              <w:rPr>
                <w:rFonts w:eastAsia="Times New Roman"/>
              </w:rPr>
            </w:pPr>
          </w:p>
        </w:tc>
        <w:tc>
          <w:tcPr>
            <w:tcW w:w="840" w:type="dxa"/>
            <w:vAlign w:val="bottom"/>
          </w:tcPr>
          <w:p w:rsidR="00BB5ADD" w:rsidRDefault="00BB5ADD">
            <w:pPr>
              <w:spacing w:line="0" w:lineRule="atLeast"/>
              <w:rPr>
                <w:rFonts w:eastAsia="Times New Roman"/>
              </w:rPr>
            </w:pPr>
          </w:p>
        </w:tc>
        <w:tc>
          <w:tcPr>
            <w:tcW w:w="1420" w:type="dxa"/>
            <w:vAlign w:val="bottom"/>
          </w:tcPr>
          <w:p w:rsidR="00BB5ADD" w:rsidRDefault="00BB5ADD">
            <w:pPr>
              <w:spacing w:line="0" w:lineRule="atLeast"/>
              <w:rPr>
                <w:rFonts w:eastAsia="Times New Roman"/>
              </w:rPr>
            </w:pPr>
          </w:p>
        </w:tc>
        <w:tc>
          <w:tcPr>
            <w:tcW w:w="5300" w:type="dxa"/>
            <w:vAlign w:val="bottom"/>
          </w:tcPr>
          <w:p w:rsidR="00BB5ADD" w:rsidRDefault="00BB5ADD">
            <w:pPr>
              <w:spacing w:line="0" w:lineRule="atLeast"/>
              <w:rPr>
                <w:rFonts w:eastAsia="Times New Roman"/>
              </w:rPr>
            </w:pPr>
          </w:p>
        </w:tc>
      </w:tr>
      <w:tr w:rsidR="00BB5ADD" w:rsidTr="00BB5ADD">
        <w:trPr>
          <w:trHeight w:val="253"/>
        </w:trPr>
        <w:tc>
          <w:tcPr>
            <w:tcW w:w="5920" w:type="dxa"/>
            <w:gridSpan w:val="5"/>
            <w:vAlign w:val="bottom"/>
            <w:hideMark/>
          </w:tcPr>
          <w:p w:rsidR="00BB5ADD" w:rsidRDefault="00BB5ADD">
            <w:pPr>
              <w:spacing w:line="0" w:lineRule="atLeast"/>
              <w:ind w:left="580"/>
              <w:rPr>
                <w:rFonts w:eastAsia="Times New Roman"/>
              </w:rPr>
            </w:pPr>
            <w:r>
              <w:rPr>
                <w:rFonts w:eastAsia="Times New Roman"/>
                <w:sz w:val="22"/>
              </w:rPr>
              <w:t>Веза осим зареза и на рогу и на баскији, подразумева</w:t>
            </w:r>
          </w:p>
        </w:tc>
        <w:tc>
          <w:tcPr>
            <w:tcW w:w="840" w:type="dxa"/>
            <w:vAlign w:val="bottom"/>
          </w:tcPr>
          <w:p w:rsidR="00BB5ADD" w:rsidRDefault="00BB5ADD">
            <w:pPr>
              <w:spacing w:line="0" w:lineRule="atLeast"/>
              <w:rPr>
                <w:rFonts w:eastAsia="Times New Roman"/>
              </w:rPr>
            </w:pPr>
          </w:p>
        </w:tc>
        <w:tc>
          <w:tcPr>
            <w:tcW w:w="1420" w:type="dxa"/>
            <w:vAlign w:val="bottom"/>
          </w:tcPr>
          <w:p w:rsidR="00BB5ADD" w:rsidRDefault="00BB5ADD">
            <w:pPr>
              <w:spacing w:line="0" w:lineRule="atLeast"/>
              <w:rPr>
                <w:rFonts w:eastAsia="Times New Roman"/>
              </w:rPr>
            </w:pPr>
          </w:p>
        </w:tc>
        <w:tc>
          <w:tcPr>
            <w:tcW w:w="5300" w:type="dxa"/>
            <w:vAlign w:val="bottom"/>
          </w:tcPr>
          <w:p w:rsidR="00BB5ADD" w:rsidRDefault="00BB5ADD">
            <w:pPr>
              <w:spacing w:line="0" w:lineRule="atLeast"/>
              <w:rPr>
                <w:rFonts w:eastAsia="Times New Roman"/>
              </w:rPr>
            </w:pPr>
          </w:p>
        </w:tc>
      </w:tr>
      <w:tr w:rsidR="00BB5ADD" w:rsidTr="00BB5ADD">
        <w:trPr>
          <w:trHeight w:val="248"/>
        </w:trPr>
        <w:tc>
          <w:tcPr>
            <w:tcW w:w="5920" w:type="dxa"/>
            <w:gridSpan w:val="5"/>
            <w:vAlign w:val="bottom"/>
            <w:hideMark/>
          </w:tcPr>
          <w:p w:rsidR="00BB5ADD" w:rsidRDefault="00BB5ADD">
            <w:pPr>
              <w:spacing w:line="248" w:lineRule="exact"/>
              <w:ind w:left="580"/>
              <w:rPr>
                <w:rFonts w:eastAsia="Times New Roman"/>
              </w:rPr>
            </w:pPr>
            <w:r>
              <w:rPr>
                <w:rFonts w:eastAsia="Times New Roman"/>
                <w:sz w:val="22"/>
              </w:rPr>
              <w:t>употребу машинских ексера са облом главом.</w:t>
            </w:r>
          </w:p>
        </w:tc>
        <w:tc>
          <w:tcPr>
            <w:tcW w:w="840" w:type="dxa"/>
            <w:vAlign w:val="bottom"/>
          </w:tcPr>
          <w:p w:rsidR="00BB5ADD" w:rsidRDefault="00BB5ADD">
            <w:pPr>
              <w:spacing w:line="0" w:lineRule="atLeast"/>
              <w:rPr>
                <w:rFonts w:eastAsia="Times New Roman"/>
                <w:sz w:val="21"/>
              </w:rPr>
            </w:pPr>
          </w:p>
        </w:tc>
        <w:tc>
          <w:tcPr>
            <w:tcW w:w="1420" w:type="dxa"/>
            <w:vAlign w:val="bottom"/>
          </w:tcPr>
          <w:p w:rsidR="00BB5ADD" w:rsidRDefault="00BB5ADD">
            <w:pPr>
              <w:spacing w:line="0" w:lineRule="atLeast"/>
              <w:rPr>
                <w:rFonts w:eastAsia="Times New Roman"/>
                <w:sz w:val="21"/>
              </w:rPr>
            </w:pPr>
          </w:p>
        </w:tc>
        <w:tc>
          <w:tcPr>
            <w:tcW w:w="5300" w:type="dxa"/>
            <w:vAlign w:val="bottom"/>
          </w:tcPr>
          <w:p w:rsidR="00BB5ADD" w:rsidRDefault="00BB5ADD">
            <w:pPr>
              <w:spacing w:line="0" w:lineRule="atLeast"/>
              <w:rPr>
                <w:rFonts w:eastAsia="Times New Roman"/>
                <w:sz w:val="21"/>
              </w:rPr>
            </w:pPr>
          </w:p>
        </w:tc>
      </w:tr>
      <w:tr w:rsidR="00BB5ADD" w:rsidTr="00BB5ADD">
        <w:trPr>
          <w:trHeight w:val="290"/>
        </w:trPr>
        <w:tc>
          <w:tcPr>
            <w:tcW w:w="5920" w:type="dxa"/>
            <w:gridSpan w:val="5"/>
            <w:vAlign w:val="bottom"/>
            <w:hideMark/>
          </w:tcPr>
          <w:p w:rsidR="00BB5ADD" w:rsidRDefault="00BB5ADD">
            <w:pPr>
              <w:spacing w:line="0" w:lineRule="atLeast"/>
              <w:ind w:left="580"/>
              <w:rPr>
                <w:rFonts w:eastAsia="Times New Roman"/>
              </w:rPr>
            </w:pPr>
            <w:r>
              <w:rPr>
                <w:rFonts w:eastAsia="Times New Roman"/>
                <w:i/>
                <w:sz w:val="22"/>
              </w:rPr>
              <w:t xml:space="preserve">Обрачунски третман: </w:t>
            </w:r>
            <w:r>
              <w:rPr>
                <w:rFonts w:eastAsia="Times New Roman"/>
                <w:sz w:val="22"/>
              </w:rPr>
              <w:t>поm1постављених баскија.</w:t>
            </w:r>
          </w:p>
        </w:tc>
        <w:tc>
          <w:tcPr>
            <w:tcW w:w="840" w:type="dxa"/>
            <w:vAlign w:val="bottom"/>
          </w:tcPr>
          <w:p w:rsidR="00BB5ADD" w:rsidRDefault="00BB5ADD">
            <w:pPr>
              <w:spacing w:line="0" w:lineRule="atLeast"/>
              <w:rPr>
                <w:rFonts w:eastAsia="Times New Roman"/>
              </w:rPr>
            </w:pPr>
          </w:p>
        </w:tc>
        <w:tc>
          <w:tcPr>
            <w:tcW w:w="1420" w:type="dxa"/>
            <w:vAlign w:val="bottom"/>
          </w:tcPr>
          <w:p w:rsidR="00BB5ADD" w:rsidRDefault="00BB5ADD">
            <w:pPr>
              <w:spacing w:line="0" w:lineRule="atLeast"/>
              <w:rPr>
                <w:rFonts w:eastAsia="Times New Roman"/>
              </w:rPr>
            </w:pPr>
          </w:p>
        </w:tc>
        <w:tc>
          <w:tcPr>
            <w:tcW w:w="5300" w:type="dxa"/>
            <w:vAlign w:val="bottom"/>
          </w:tcPr>
          <w:p w:rsidR="00BB5ADD" w:rsidRDefault="00BB5ADD">
            <w:pPr>
              <w:spacing w:line="0" w:lineRule="atLeast"/>
              <w:rPr>
                <w:rFonts w:eastAsia="Times New Roman"/>
              </w:rPr>
            </w:pPr>
          </w:p>
        </w:tc>
      </w:tr>
      <w:tr w:rsidR="00BB5ADD" w:rsidTr="00BB5ADD">
        <w:trPr>
          <w:trHeight w:val="238"/>
        </w:trPr>
        <w:tc>
          <w:tcPr>
            <w:tcW w:w="5920" w:type="dxa"/>
            <w:gridSpan w:val="5"/>
            <w:tcBorders>
              <w:top w:val="nil"/>
              <w:left w:val="nil"/>
              <w:bottom w:val="single" w:sz="8" w:space="0" w:color="auto"/>
              <w:right w:val="nil"/>
            </w:tcBorders>
            <w:vAlign w:val="bottom"/>
          </w:tcPr>
          <w:p w:rsidR="00BB5ADD" w:rsidRDefault="00BB5ADD">
            <w:pPr>
              <w:spacing w:line="0" w:lineRule="atLeast"/>
              <w:rPr>
                <w:rFonts w:eastAsia="Times New Roman"/>
              </w:rPr>
            </w:pPr>
          </w:p>
        </w:tc>
        <w:tc>
          <w:tcPr>
            <w:tcW w:w="840" w:type="dxa"/>
            <w:tcBorders>
              <w:top w:val="nil"/>
              <w:left w:val="nil"/>
              <w:bottom w:val="single" w:sz="8" w:space="0" w:color="auto"/>
              <w:right w:val="nil"/>
            </w:tcBorders>
            <w:vAlign w:val="bottom"/>
          </w:tcPr>
          <w:p w:rsidR="00BB5ADD" w:rsidRDefault="00BB5ADD">
            <w:pPr>
              <w:spacing w:line="0" w:lineRule="atLeast"/>
              <w:rPr>
                <w:rFonts w:eastAsia="Times New Roman"/>
              </w:rPr>
            </w:pPr>
          </w:p>
        </w:tc>
        <w:tc>
          <w:tcPr>
            <w:tcW w:w="1420" w:type="dxa"/>
            <w:tcBorders>
              <w:top w:val="nil"/>
              <w:left w:val="nil"/>
              <w:bottom w:val="single" w:sz="8" w:space="0" w:color="auto"/>
              <w:right w:val="nil"/>
            </w:tcBorders>
            <w:vAlign w:val="bottom"/>
          </w:tcPr>
          <w:p w:rsidR="00BB5ADD" w:rsidRDefault="00BB5ADD">
            <w:pPr>
              <w:spacing w:line="0" w:lineRule="atLeast"/>
              <w:rPr>
                <w:rFonts w:eastAsia="Times New Roman"/>
              </w:rPr>
            </w:pPr>
          </w:p>
        </w:tc>
        <w:tc>
          <w:tcPr>
            <w:tcW w:w="5300" w:type="dxa"/>
            <w:tcBorders>
              <w:top w:val="nil"/>
              <w:left w:val="nil"/>
              <w:bottom w:val="single" w:sz="8" w:space="0" w:color="auto"/>
              <w:right w:val="nil"/>
            </w:tcBorders>
            <w:vAlign w:val="bottom"/>
          </w:tcPr>
          <w:p w:rsidR="00BB5ADD" w:rsidRDefault="00BB5ADD">
            <w:pPr>
              <w:spacing w:line="0" w:lineRule="atLeast"/>
              <w:rPr>
                <w:rFonts w:eastAsia="Times New Roman"/>
              </w:rPr>
            </w:pPr>
          </w:p>
        </w:tc>
      </w:tr>
      <w:tr w:rsidR="00BB5ADD" w:rsidTr="00BB5ADD">
        <w:trPr>
          <w:trHeight w:val="223"/>
        </w:trPr>
        <w:tc>
          <w:tcPr>
            <w:tcW w:w="5920" w:type="dxa"/>
            <w:gridSpan w:val="5"/>
            <w:vAlign w:val="bottom"/>
            <w:hideMark/>
          </w:tcPr>
          <w:p w:rsidR="00BB5ADD" w:rsidRDefault="00BB5ADD">
            <w:pPr>
              <w:spacing w:line="223" w:lineRule="exact"/>
              <w:ind w:left="580"/>
              <w:rPr>
                <w:rFonts w:eastAsia="Times New Roman"/>
                <w:b/>
              </w:rPr>
            </w:pPr>
            <w:r>
              <w:rPr>
                <w:rFonts w:eastAsia="Times New Roman"/>
                <w:b/>
                <w:sz w:val="22"/>
              </w:rPr>
              <w:t>Поз  5.   Постављање  подлетве  (подлачака)   у</w:t>
            </w:r>
          </w:p>
        </w:tc>
        <w:tc>
          <w:tcPr>
            <w:tcW w:w="840" w:type="dxa"/>
            <w:vAlign w:val="bottom"/>
            <w:hideMark/>
          </w:tcPr>
          <w:p w:rsidR="00BB5ADD" w:rsidRDefault="00BB5ADD">
            <w:pPr>
              <w:spacing w:line="223" w:lineRule="exact"/>
              <w:ind w:left="260"/>
              <w:rPr>
                <w:rFonts w:eastAsia="Times New Roman"/>
              </w:rPr>
            </w:pPr>
            <w:r>
              <w:rPr>
                <w:rFonts w:eastAsia="Times New Roman"/>
                <w:sz w:val="22"/>
              </w:rPr>
              <w:t>m1</w:t>
            </w:r>
          </w:p>
        </w:tc>
        <w:tc>
          <w:tcPr>
            <w:tcW w:w="1420" w:type="dxa"/>
            <w:vAlign w:val="bottom"/>
            <w:hideMark/>
          </w:tcPr>
          <w:p w:rsidR="00BB5ADD" w:rsidRDefault="00BB5ADD">
            <w:pPr>
              <w:spacing w:line="223" w:lineRule="exact"/>
              <w:jc w:val="center"/>
              <w:rPr>
                <w:rFonts w:eastAsia="Times New Roman"/>
              </w:rPr>
            </w:pPr>
            <w:r>
              <w:rPr>
                <w:rFonts w:eastAsia="Times New Roman"/>
                <w:sz w:val="22"/>
              </w:rPr>
              <w:t>1.000,00</w:t>
            </w:r>
          </w:p>
        </w:tc>
        <w:tc>
          <w:tcPr>
            <w:tcW w:w="5300" w:type="dxa"/>
            <w:vAlign w:val="bottom"/>
            <w:hideMark/>
          </w:tcPr>
          <w:p w:rsidR="00BB5ADD" w:rsidRDefault="00BB5ADD">
            <w:pPr>
              <w:spacing w:line="223" w:lineRule="exact"/>
              <w:ind w:left="340"/>
              <w:rPr>
                <w:rFonts w:eastAsia="Times New Roman"/>
              </w:rPr>
            </w:pPr>
            <w:r>
              <w:rPr>
                <w:rFonts w:eastAsia="Times New Roman"/>
                <w:sz w:val="22"/>
              </w:rPr>
              <w:t>Х</w:t>
            </w:r>
          </w:p>
        </w:tc>
      </w:tr>
      <w:tr w:rsidR="00BB5ADD" w:rsidTr="00BB5ADD">
        <w:trPr>
          <w:trHeight w:val="290"/>
        </w:trPr>
        <w:tc>
          <w:tcPr>
            <w:tcW w:w="3360" w:type="dxa"/>
            <w:gridSpan w:val="2"/>
            <w:vAlign w:val="bottom"/>
            <w:hideMark/>
          </w:tcPr>
          <w:p w:rsidR="00BB5ADD" w:rsidRDefault="00BB5ADD">
            <w:pPr>
              <w:spacing w:line="0" w:lineRule="atLeast"/>
              <w:ind w:left="580"/>
              <w:rPr>
                <w:rFonts w:eastAsia="Times New Roman"/>
                <w:b/>
              </w:rPr>
            </w:pPr>
            <w:r>
              <w:rPr>
                <w:rFonts w:eastAsia="Times New Roman"/>
                <w:b/>
                <w:sz w:val="22"/>
              </w:rPr>
              <w:t>вертикалним низовима.</w:t>
            </w:r>
          </w:p>
        </w:tc>
        <w:tc>
          <w:tcPr>
            <w:tcW w:w="200" w:type="dxa"/>
            <w:vAlign w:val="bottom"/>
          </w:tcPr>
          <w:p w:rsidR="00BB5ADD" w:rsidRDefault="00BB5ADD">
            <w:pPr>
              <w:spacing w:line="0" w:lineRule="atLeast"/>
              <w:rPr>
                <w:rFonts w:eastAsia="Times New Roman"/>
              </w:rPr>
            </w:pPr>
          </w:p>
        </w:tc>
        <w:tc>
          <w:tcPr>
            <w:tcW w:w="940" w:type="dxa"/>
            <w:vAlign w:val="bottom"/>
          </w:tcPr>
          <w:p w:rsidR="00BB5ADD" w:rsidRDefault="00BB5ADD">
            <w:pPr>
              <w:spacing w:line="0" w:lineRule="atLeast"/>
              <w:rPr>
                <w:rFonts w:eastAsia="Times New Roman"/>
              </w:rPr>
            </w:pPr>
          </w:p>
        </w:tc>
        <w:tc>
          <w:tcPr>
            <w:tcW w:w="1420" w:type="dxa"/>
            <w:vAlign w:val="bottom"/>
          </w:tcPr>
          <w:p w:rsidR="00BB5ADD" w:rsidRDefault="00BB5ADD">
            <w:pPr>
              <w:spacing w:line="0" w:lineRule="atLeast"/>
              <w:rPr>
                <w:rFonts w:eastAsia="Times New Roman"/>
              </w:rPr>
            </w:pPr>
          </w:p>
        </w:tc>
        <w:tc>
          <w:tcPr>
            <w:tcW w:w="840" w:type="dxa"/>
            <w:vAlign w:val="bottom"/>
          </w:tcPr>
          <w:p w:rsidR="00BB5ADD" w:rsidRDefault="00BB5ADD">
            <w:pPr>
              <w:spacing w:line="0" w:lineRule="atLeast"/>
              <w:rPr>
                <w:rFonts w:eastAsia="Times New Roman"/>
              </w:rPr>
            </w:pPr>
          </w:p>
        </w:tc>
        <w:tc>
          <w:tcPr>
            <w:tcW w:w="1420" w:type="dxa"/>
            <w:vAlign w:val="bottom"/>
          </w:tcPr>
          <w:p w:rsidR="00BB5ADD" w:rsidRDefault="00BB5ADD">
            <w:pPr>
              <w:spacing w:line="0" w:lineRule="atLeast"/>
              <w:rPr>
                <w:rFonts w:eastAsia="Times New Roman"/>
              </w:rPr>
            </w:pPr>
          </w:p>
        </w:tc>
        <w:tc>
          <w:tcPr>
            <w:tcW w:w="5300" w:type="dxa"/>
            <w:vAlign w:val="bottom"/>
          </w:tcPr>
          <w:p w:rsidR="00BB5ADD" w:rsidRDefault="00BB5ADD">
            <w:pPr>
              <w:spacing w:line="0" w:lineRule="atLeast"/>
              <w:rPr>
                <w:rFonts w:eastAsia="Times New Roman"/>
              </w:rPr>
            </w:pPr>
          </w:p>
        </w:tc>
      </w:tr>
    </w:tbl>
    <w:p w:rsidR="00BB5ADD" w:rsidRDefault="00BB5ADD" w:rsidP="00BB5ADD">
      <w:pPr>
        <w:spacing w:line="220" w:lineRule="exact"/>
        <w:rPr>
          <w:rFonts w:eastAsia="Times New Roman" w:cs="Arial"/>
          <w:sz w:val="20"/>
          <w:szCs w:val="20"/>
        </w:rPr>
      </w:pPr>
    </w:p>
    <w:p w:rsidR="00BB5ADD" w:rsidRDefault="00BB5ADD" w:rsidP="00BB5ADD">
      <w:pPr>
        <w:tabs>
          <w:tab w:val="left" w:pos="2080"/>
          <w:tab w:val="left" w:pos="2420"/>
          <w:tab w:val="left" w:pos="3600"/>
          <w:tab w:val="left" w:pos="4660"/>
          <w:tab w:val="left" w:pos="5120"/>
        </w:tabs>
        <w:spacing w:line="0" w:lineRule="atLeast"/>
        <w:ind w:left="980"/>
        <w:rPr>
          <w:rFonts w:eastAsia="Times New Roman"/>
          <w:sz w:val="21"/>
        </w:rPr>
      </w:pPr>
      <w:r>
        <w:rPr>
          <w:rFonts w:eastAsia="Times New Roman"/>
          <w:sz w:val="22"/>
        </w:rPr>
        <w:t>Израдити</w:t>
      </w:r>
      <w:r>
        <w:rPr>
          <w:rFonts w:eastAsia="Times New Roman"/>
          <w:sz w:val="22"/>
        </w:rPr>
        <w:tab/>
        <w:t>и</w:t>
      </w:r>
      <w:r>
        <w:rPr>
          <w:rFonts w:eastAsia="Times New Roman"/>
          <w:sz w:val="22"/>
        </w:rPr>
        <w:tab/>
        <w:t>поставити</w:t>
      </w:r>
      <w:r>
        <w:rPr>
          <w:rFonts w:eastAsia="Times New Roman"/>
          <w:sz w:val="22"/>
        </w:rPr>
        <w:tab/>
        <w:t>подлетве</w:t>
      </w:r>
      <w:r>
        <w:rPr>
          <w:rFonts w:eastAsia="Times New Roman"/>
          <w:sz w:val="22"/>
        </w:rPr>
        <w:tab/>
        <w:t>од</w:t>
      </w:r>
      <w:r>
        <w:rPr>
          <w:rFonts w:eastAsia="Times New Roman"/>
        </w:rPr>
        <w:tab/>
      </w:r>
      <w:r>
        <w:rPr>
          <w:rFonts w:eastAsia="Times New Roman"/>
          <w:sz w:val="21"/>
        </w:rPr>
        <w:t>боровине,</w:t>
      </w:r>
    </w:p>
    <w:p w:rsidR="00BB5ADD" w:rsidRDefault="00BB5ADD" w:rsidP="00BB5ADD">
      <w:pPr>
        <w:spacing w:line="23" w:lineRule="exact"/>
        <w:rPr>
          <w:rFonts w:eastAsia="Times New Roman"/>
          <w:sz w:val="20"/>
        </w:rPr>
      </w:pPr>
    </w:p>
    <w:p w:rsidR="00BB5ADD" w:rsidRDefault="00BB5ADD" w:rsidP="00BB5ADD">
      <w:pPr>
        <w:spacing w:line="0" w:lineRule="atLeast"/>
        <w:ind w:left="980"/>
        <w:rPr>
          <w:rFonts w:eastAsia="Times New Roman"/>
          <w:sz w:val="22"/>
        </w:rPr>
      </w:pPr>
      <w:r>
        <w:rPr>
          <w:rFonts w:eastAsia="Times New Roman"/>
          <w:sz w:val="22"/>
        </w:rPr>
        <w:t>дебљине око 8 mm  и ширине око 8-10 cm. Подлачке</w:t>
      </w:r>
    </w:p>
    <w:p w:rsidR="00BB5ADD" w:rsidRDefault="00BB5ADD" w:rsidP="00BB5ADD">
      <w:pPr>
        <w:spacing w:line="0" w:lineRule="atLeast"/>
        <w:ind w:left="980"/>
        <w:rPr>
          <w:rFonts w:eastAsia="Times New Roman"/>
          <w:sz w:val="22"/>
        </w:rPr>
      </w:pPr>
      <w:r>
        <w:rPr>
          <w:rFonts w:eastAsia="Times New Roman"/>
          <w:sz w:val="22"/>
        </w:rPr>
        <w:t>добро натопити врућим и хладним фирнајзом па</w:t>
      </w:r>
    </w:p>
    <w:p w:rsidR="00BB5ADD" w:rsidRDefault="00BB5ADD" w:rsidP="00BB5ADD">
      <w:pPr>
        <w:spacing w:line="0" w:lineRule="atLeast"/>
        <w:ind w:left="980"/>
        <w:rPr>
          <w:rFonts w:eastAsia="Times New Roman"/>
          <w:sz w:val="22"/>
        </w:rPr>
      </w:pPr>
      <w:r>
        <w:rPr>
          <w:rFonts w:eastAsia="Times New Roman"/>
          <w:sz w:val="22"/>
        </w:rPr>
        <w:t>допремити на место уградње на кровној конструкцији</w:t>
      </w:r>
    </w:p>
    <w:p w:rsidR="00BB5ADD" w:rsidRDefault="00BB5ADD" w:rsidP="00530FE2">
      <w:pPr>
        <w:numPr>
          <w:ilvl w:val="0"/>
          <w:numId w:val="23"/>
        </w:numPr>
        <w:tabs>
          <w:tab w:val="clear" w:pos="0"/>
          <w:tab w:val="left" w:pos="1140"/>
        </w:tabs>
        <w:suppressAutoHyphens w:val="0"/>
        <w:spacing w:line="0" w:lineRule="atLeast"/>
        <w:ind w:left="1140" w:hanging="163"/>
        <w:rPr>
          <w:rFonts w:eastAsia="Times New Roman"/>
          <w:sz w:val="22"/>
        </w:rPr>
      </w:pPr>
      <w:r>
        <w:rPr>
          <w:rFonts w:eastAsia="Times New Roman"/>
          <w:sz w:val="22"/>
        </w:rPr>
        <w:t>приковати (што ће се плаћати посебном позицијом).</w:t>
      </w:r>
    </w:p>
    <w:p w:rsidR="00BB5ADD" w:rsidRDefault="00BB5ADD" w:rsidP="00BB5ADD">
      <w:pPr>
        <w:spacing w:line="0" w:lineRule="atLeast"/>
        <w:ind w:left="980"/>
        <w:rPr>
          <w:rFonts w:eastAsia="Times New Roman"/>
          <w:sz w:val="22"/>
        </w:rPr>
      </w:pPr>
      <w:r>
        <w:rPr>
          <w:rFonts w:eastAsia="Times New Roman"/>
          <w:i/>
          <w:sz w:val="22"/>
        </w:rPr>
        <w:t>Обрачунски  третман</w:t>
      </w:r>
      <w:r>
        <w:rPr>
          <w:rFonts w:eastAsia="Times New Roman"/>
          <w:sz w:val="22"/>
        </w:rPr>
        <w:t>:поm1стварне  површине</w:t>
      </w:r>
    </w:p>
    <w:p w:rsidR="00BB5ADD" w:rsidRDefault="00BB5ADD" w:rsidP="00BB5ADD">
      <w:pPr>
        <w:rPr>
          <w:rFonts w:eastAsia="Times New Roman"/>
          <w:sz w:val="22"/>
        </w:rPr>
        <w:sectPr w:rsidR="00BB5ADD">
          <w:pgSz w:w="16840" w:h="11904" w:orient="landscape"/>
          <w:pgMar w:top="1440" w:right="1440" w:bottom="757" w:left="1440" w:header="0" w:footer="0" w:gutter="0"/>
          <w:cols w:space="720"/>
        </w:sectPr>
      </w:pPr>
    </w:p>
    <w:tbl>
      <w:tblPr>
        <w:tblW w:w="0" w:type="auto"/>
        <w:tblInd w:w="410" w:type="dxa"/>
        <w:tblLayout w:type="fixed"/>
        <w:tblCellMar>
          <w:left w:w="0" w:type="dxa"/>
          <w:right w:w="0" w:type="dxa"/>
        </w:tblCellMar>
        <w:tblLook w:val="04A0"/>
      </w:tblPr>
      <w:tblGrid>
        <w:gridCol w:w="480"/>
        <w:gridCol w:w="5300"/>
        <w:gridCol w:w="1080"/>
        <w:gridCol w:w="1240"/>
        <w:gridCol w:w="2180"/>
        <w:gridCol w:w="3200"/>
      </w:tblGrid>
      <w:tr w:rsidR="00BB5ADD" w:rsidTr="00BB5ADD">
        <w:trPr>
          <w:trHeight w:val="295"/>
        </w:trPr>
        <w:tc>
          <w:tcPr>
            <w:tcW w:w="480" w:type="dxa"/>
            <w:tcBorders>
              <w:top w:val="single" w:sz="8" w:space="0" w:color="auto"/>
              <w:left w:val="single" w:sz="8" w:space="0" w:color="auto"/>
              <w:bottom w:val="nil"/>
              <w:right w:val="single" w:sz="8" w:space="0" w:color="auto"/>
            </w:tcBorders>
            <w:vAlign w:val="bottom"/>
            <w:hideMark/>
          </w:tcPr>
          <w:p w:rsidR="00BB5ADD" w:rsidRDefault="00322277">
            <w:pPr>
              <w:spacing w:line="0" w:lineRule="atLeast"/>
              <w:rPr>
                <w:rFonts w:eastAsia="Times New Roman"/>
              </w:rPr>
            </w:pPr>
            <w:r w:rsidRPr="00322277">
              <w:rPr>
                <w:noProof/>
                <w:lang w:eastAsia="en-US"/>
              </w:rPr>
              <w:lastRenderedPageBreak/>
              <w:pict>
                <v:rect id="Rectangle 14" o:spid="_x0000_s1035" style="position:absolute;margin-left:605.2pt;margin-top:70.65pt;width:.95pt;height:1pt;z-index:2517135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" fillcolor="black" strokecolor="white">
                  <w10:wrap anchorx="page" anchory="page"/>
                </v:rect>
              </w:pict>
            </w:r>
            <w:bookmarkStart w:id="3" w:name="page3"/>
            <w:bookmarkEnd w:id="3"/>
          </w:p>
        </w:tc>
        <w:tc>
          <w:tcPr>
            <w:tcW w:w="5300" w:type="dxa"/>
            <w:tcBorders>
              <w:top w:val="single" w:sz="8" w:space="0" w:color="auto"/>
              <w:left w:val="nil"/>
              <w:bottom w:val="nil"/>
              <w:right w:val="single" w:sz="8" w:space="0" w:color="auto"/>
            </w:tcBorders>
            <w:vAlign w:val="bottom"/>
            <w:hideMark/>
          </w:tcPr>
          <w:p w:rsidR="00BB5ADD" w:rsidRDefault="00BB5ADD">
            <w:pPr>
              <w:spacing w:line="0" w:lineRule="atLeast"/>
              <w:ind w:left="100"/>
              <w:rPr>
                <w:rFonts w:eastAsia="Times New Roman"/>
              </w:rPr>
            </w:pPr>
            <w:r>
              <w:rPr>
                <w:rFonts w:eastAsia="Times New Roman"/>
                <w:sz w:val="22"/>
              </w:rPr>
              <w:t>кровне конструкције.</w:t>
            </w:r>
          </w:p>
        </w:tc>
        <w:tc>
          <w:tcPr>
            <w:tcW w:w="1080" w:type="dxa"/>
            <w:tcBorders>
              <w:top w:val="single" w:sz="8" w:space="0" w:color="auto"/>
              <w:left w:val="nil"/>
              <w:bottom w:val="nil"/>
              <w:right w:val="single" w:sz="8" w:space="0" w:color="auto"/>
            </w:tcBorders>
            <w:vAlign w:val="bottom"/>
          </w:tcPr>
          <w:p w:rsidR="00BB5ADD" w:rsidRDefault="00BB5ADD">
            <w:pPr>
              <w:spacing w:line="0" w:lineRule="atLeast"/>
              <w:rPr>
                <w:rFonts w:eastAsia="Times New Roman"/>
              </w:rPr>
            </w:pPr>
          </w:p>
        </w:tc>
        <w:tc>
          <w:tcPr>
            <w:tcW w:w="1240" w:type="dxa"/>
            <w:tcBorders>
              <w:top w:val="single" w:sz="8" w:space="0" w:color="auto"/>
              <w:left w:val="nil"/>
              <w:bottom w:val="nil"/>
              <w:right w:val="single" w:sz="8" w:space="0" w:color="auto"/>
            </w:tcBorders>
            <w:vAlign w:val="bottom"/>
          </w:tcPr>
          <w:p w:rsidR="00BB5ADD" w:rsidRDefault="00BB5ADD">
            <w:pPr>
              <w:spacing w:line="0" w:lineRule="atLeast"/>
              <w:rPr>
                <w:rFonts w:eastAsia="Times New Roman"/>
              </w:rPr>
            </w:pPr>
          </w:p>
        </w:tc>
        <w:tc>
          <w:tcPr>
            <w:tcW w:w="2180" w:type="dxa"/>
            <w:tcBorders>
              <w:top w:val="single" w:sz="8" w:space="0" w:color="auto"/>
              <w:left w:val="nil"/>
              <w:bottom w:val="nil"/>
              <w:right w:val="single" w:sz="8" w:space="0" w:color="auto"/>
            </w:tcBorders>
            <w:vAlign w:val="bottom"/>
          </w:tcPr>
          <w:p w:rsidR="00BB5ADD" w:rsidRDefault="00BB5ADD">
            <w:pPr>
              <w:spacing w:line="0" w:lineRule="atLeast"/>
              <w:rPr>
                <w:rFonts w:eastAsia="Times New Roman"/>
              </w:rPr>
            </w:pPr>
          </w:p>
        </w:tc>
        <w:tc>
          <w:tcPr>
            <w:tcW w:w="3200" w:type="dxa"/>
            <w:tcBorders>
              <w:top w:val="single" w:sz="8" w:space="0" w:color="auto"/>
              <w:left w:val="nil"/>
              <w:bottom w:val="nil"/>
              <w:right w:val="single" w:sz="8" w:space="0" w:color="auto"/>
            </w:tcBorders>
            <w:vAlign w:val="bottom"/>
          </w:tcPr>
          <w:p w:rsidR="00BB5ADD" w:rsidRDefault="00BB5ADD">
            <w:pPr>
              <w:spacing w:line="0" w:lineRule="atLeast"/>
              <w:rPr>
                <w:rFonts w:eastAsia="Times New Roman"/>
              </w:rPr>
            </w:pPr>
          </w:p>
        </w:tc>
      </w:tr>
      <w:tr w:rsidR="00BB5ADD" w:rsidTr="00BB5ADD">
        <w:trPr>
          <w:trHeight w:val="221"/>
        </w:trPr>
        <w:tc>
          <w:tcPr>
            <w:tcW w:w="480" w:type="dxa"/>
            <w:tcBorders>
              <w:top w:val="nil"/>
              <w:left w:val="single" w:sz="8" w:space="0" w:color="auto"/>
              <w:bottom w:val="single" w:sz="8" w:space="0" w:color="auto"/>
              <w:right w:val="single" w:sz="8" w:space="0" w:color="auto"/>
            </w:tcBorders>
            <w:vAlign w:val="bottom"/>
          </w:tcPr>
          <w:p w:rsidR="00BB5ADD" w:rsidRDefault="00BB5ADD">
            <w:pPr>
              <w:spacing w:line="0" w:lineRule="atLeast"/>
              <w:rPr>
                <w:rFonts w:eastAsia="Times New Roman"/>
                <w:sz w:val="19"/>
              </w:rPr>
            </w:pPr>
          </w:p>
        </w:tc>
        <w:tc>
          <w:tcPr>
            <w:tcW w:w="5300" w:type="dxa"/>
            <w:tcBorders>
              <w:top w:val="nil"/>
              <w:left w:val="nil"/>
              <w:bottom w:val="single" w:sz="8" w:space="0" w:color="auto"/>
              <w:right w:val="single" w:sz="8" w:space="0" w:color="auto"/>
            </w:tcBorders>
            <w:vAlign w:val="bottom"/>
          </w:tcPr>
          <w:p w:rsidR="00BB5ADD" w:rsidRDefault="00BB5ADD">
            <w:pPr>
              <w:spacing w:line="0" w:lineRule="atLeast"/>
              <w:rPr>
                <w:rFonts w:eastAsia="Times New Roman"/>
                <w:sz w:val="19"/>
              </w:rPr>
            </w:pPr>
          </w:p>
        </w:tc>
        <w:tc>
          <w:tcPr>
            <w:tcW w:w="1080" w:type="dxa"/>
            <w:tcBorders>
              <w:top w:val="nil"/>
              <w:left w:val="nil"/>
              <w:bottom w:val="single" w:sz="8" w:space="0" w:color="auto"/>
              <w:right w:val="single" w:sz="8" w:space="0" w:color="auto"/>
            </w:tcBorders>
            <w:vAlign w:val="bottom"/>
          </w:tcPr>
          <w:p w:rsidR="00BB5ADD" w:rsidRDefault="00BB5ADD">
            <w:pPr>
              <w:spacing w:line="0" w:lineRule="atLeast"/>
              <w:rPr>
                <w:rFonts w:eastAsia="Times New Roman"/>
                <w:sz w:val="19"/>
              </w:rPr>
            </w:pPr>
          </w:p>
        </w:tc>
        <w:tc>
          <w:tcPr>
            <w:tcW w:w="1240" w:type="dxa"/>
            <w:tcBorders>
              <w:top w:val="nil"/>
              <w:left w:val="nil"/>
              <w:bottom w:val="single" w:sz="8" w:space="0" w:color="auto"/>
              <w:right w:val="single" w:sz="8" w:space="0" w:color="auto"/>
            </w:tcBorders>
            <w:vAlign w:val="bottom"/>
          </w:tcPr>
          <w:p w:rsidR="00BB5ADD" w:rsidRDefault="00BB5ADD">
            <w:pPr>
              <w:spacing w:line="0" w:lineRule="atLeast"/>
              <w:rPr>
                <w:rFonts w:eastAsia="Times New Roman"/>
                <w:sz w:val="19"/>
              </w:rPr>
            </w:pPr>
          </w:p>
        </w:tc>
        <w:tc>
          <w:tcPr>
            <w:tcW w:w="2180" w:type="dxa"/>
            <w:tcBorders>
              <w:top w:val="nil"/>
              <w:left w:val="nil"/>
              <w:bottom w:val="single" w:sz="8" w:space="0" w:color="auto"/>
              <w:right w:val="single" w:sz="8" w:space="0" w:color="auto"/>
            </w:tcBorders>
            <w:vAlign w:val="bottom"/>
          </w:tcPr>
          <w:p w:rsidR="00BB5ADD" w:rsidRDefault="00BB5ADD">
            <w:pPr>
              <w:spacing w:line="0" w:lineRule="atLeast"/>
              <w:rPr>
                <w:rFonts w:eastAsia="Times New Roman"/>
                <w:sz w:val="19"/>
              </w:rPr>
            </w:pPr>
          </w:p>
        </w:tc>
        <w:tc>
          <w:tcPr>
            <w:tcW w:w="3200" w:type="dxa"/>
            <w:tcBorders>
              <w:top w:val="nil"/>
              <w:left w:val="nil"/>
              <w:bottom w:val="single" w:sz="8" w:space="0" w:color="auto"/>
              <w:right w:val="single" w:sz="8" w:space="0" w:color="auto"/>
            </w:tcBorders>
            <w:vAlign w:val="bottom"/>
          </w:tcPr>
          <w:p w:rsidR="00BB5ADD" w:rsidRDefault="00BB5ADD">
            <w:pPr>
              <w:spacing w:line="0" w:lineRule="atLeast"/>
              <w:rPr>
                <w:rFonts w:eastAsia="Times New Roman"/>
                <w:sz w:val="19"/>
              </w:rPr>
            </w:pPr>
          </w:p>
        </w:tc>
      </w:tr>
      <w:tr w:rsidR="00BB5ADD" w:rsidTr="00BB5ADD">
        <w:trPr>
          <w:trHeight w:val="223"/>
        </w:trPr>
        <w:tc>
          <w:tcPr>
            <w:tcW w:w="480" w:type="dxa"/>
            <w:tcBorders>
              <w:top w:val="nil"/>
              <w:left w:val="single" w:sz="8" w:space="0" w:color="auto"/>
              <w:bottom w:val="nil"/>
              <w:right w:val="single" w:sz="8" w:space="0" w:color="auto"/>
            </w:tcBorders>
            <w:vAlign w:val="bottom"/>
          </w:tcPr>
          <w:p w:rsidR="00BB5ADD" w:rsidRDefault="00BB5ADD">
            <w:pPr>
              <w:spacing w:line="0" w:lineRule="atLeast"/>
              <w:rPr>
                <w:rFonts w:eastAsia="Times New Roman"/>
                <w:sz w:val="19"/>
              </w:rPr>
            </w:pPr>
          </w:p>
        </w:tc>
        <w:tc>
          <w:tcPr>
            <w:tcW w:w="5300" w:type="dxa"/>
            <w:tcBorders>
              <w:top w:val="nil"/>
              <w:left w:val="nil"/>
              <w:bottom w:val="nil"/>
              <w:right w:val="single" w:sz="8" w:space="0" w:color="auto"/>
            </w:tcBorders>
            <w:vAlign w:val="bottom"/>
            <w:hideMark/>
          </w:tcPr>
          <w:p w:rsidR="00BB5ADD" w:rsidRDefault="00BB5ADD">
            <w:pPr>
              <w:spacing w:line="223" w:lineRule="exact"/>
              <w:ind w:left="100"/>
              <w:rPr>
                <w:rFonts w:eastAsia="Times New Roman"/>
                <w:b/>
              </w:rPr>
            </w:pPr>
            <w:r>
              <w:rPr>
                <w:rFonts w:eastAsia="Times New Roman"/>
                <w:b/>
                <w:sz w:val="22"/>
              </w:rPr>
              <w:t>Поз 6. Постављање дрвене дашчаног покривача</w:t>
            </w:r>
          </w:p>
        </w:tc>
        <w:tc>
          <w:tcPr>
            <w:tcW w:w="1080" w:type="dxa"/>
            <w:tcBorders>
              <w:top w:val="nil"/>
              <w:left w:val="nil"/>
              <w:bottom w:val="nil"/>
              <w:right w:val="single" w:sz="8" w:space="0" w:color="auto"/>
            </w:tcBorders>
            <w:vAlign w:val="bottom"/>
            <w:hideMark/>
          </w:tcPr>
          <w:p w:rsidR="00BB5ADD" w:rsidRDefault="00BB5ADD">
            <w:pPr>
              <w:spacing w:line="223" w:lineRule="exact"/>
              <w:ind w:left="400"/>
              <w:rPr>
                <w:rFonts w:eastAsia="Times New Roman"/>
              </w:rPr>
            </w:pPr>
            <w:r>
              <w:rPr>
                <w:rFonts w:eastAsia="Times New Roman"/>
                <w:sz w:val="22"/>
              </w:rPr>
              <w:t>m2</w:t>
            </w:r>
          </w:p>
        </w:tc>
        <w:tc>
          <w:tcPr>
            <w:tcW w:w="1240" w:type="dxa"/>
            <w:tcBorders>
              <w:top w:val="nil"/>
              <w:left w:val="nil"/>
              <w:bottom w:val="nil"/>
              <w:right w:val="single" w:sz="8" w:space="0" w:color="auto"/>
            </w:tcBorders>
            <w:vAlign w:val="bottom"/>
            <w:hideMark/>
          </w:tcPr>
          <w:p w:rsidR="00BB5ADD" w:rsidRDefault="00BB5ADD">
            <w:pPr>
              <w:spacing w:line="223" w:lineRule="exact"/>
              <w:ind w:right="210"/>
              <w:jc w:val="right"/>
              <w:rPr>
                <w:rFonts w:eastAsia="Times New Roman"/>
              </w:rPr>
            </w:pPr>
            <w:r>
              <w:rPr>
                <w:rFonts w:eastAsia="Times New Roman"/>
                <w:sz w:val="22"/>
              </w:rPr>
              <w:t>300,00</w:t>
            </w:r>
          </w:p>
        </w:tc>
        <w:tc>
          <w:tcPr>
            <w:tcW w:w="2180" w:type="dxa"/>
            <w:tcBorders>
              <w:top w:val="nil"/>
              <w:left w:val="nil"/>
              <w:bottom w:val="nil"/>
              <w:right w:val="single" w:sz="8" w:space="0" w:color="auto"/>
            </w:tcBorders>
            <w:vAlign w:val="bottom"/>
            <w:hideMark/>
          </w:tcPr>
          <w:p w:rsidR="00BB5ADD" w:rsidRDefault="00BB5ADD">
            <w:pPr>
              <w:spacing w:line="223" w:lineRule="exact"/>
              <w:ind w:left="420"/>
              <w:rPr>
                <w:rFonts w:eastAsia="Times New Roman"/>
              </w:rPr>
            </w:pPr>
            <w:r>
              <w:rPr>
                <w:rFonts w:eastAsia="Times New Roman"/>
                <w:sz w:val="22"/>
              </w:rPr>
              <w:t>Х</w:t>
            </w:r>
          </w:p>
        </w:tc>
        <w:tc>
          <w:tcPr>
            <w:tcW w:w="3200" w:type="dxa"/>
            <w:tcBorders>
              <w:top w:val="nil"/>
              <w:left w:val="nil"/>
              <w:bottom w:val="nil"/>
              <w:right w:val="single" w:sz="8" w:space="0" w:color="auto"/>
            </w:tcBorders>
            <w:vAlign w:val="bottom"/>
          </w:tcPr>
          <w:p w:rsidR="00BB5ADD" w:rsidRDefault="00BB5ADD">
            <w:pPr>
              <w:spacing w:line="0" w:lineRule="atLeast"/>
              <w:rPr>
                <w:rFonts w:eastAsia="Times New Roman"/>
                <w:sz w:val="19"/>
              </w:rPr>
            </w:pPr>
          </w:p>
        </w:tc>
      </w:tr>
      <w:tr w:rsidR="00BB5ADD" w:rsidTr="00BB5ADD">
        <w:trPr>
          <w:trHeight w:val="290"/>
        </w:trPr>
        <w:tc>
          <w:tcPr>
            <w:tcW w:w="480" w:type="dxa"/>
            <w:tcBorders>
              <w:top w:val="nil"/>
              <w:left w:val="single" w:sz="8" w:space="0" w:color="auto"/>
              <w:bottom w:val="nil"/>
              <w:right w:val="single" w:sz="8" w:space="0" w:color="auto"/>
            </w:tcBorders>
            <w:vAlign w:val="bottom"/>
          </w:tcPr>
          <w:p w:rsidR="00BB5ADD" w:rsidRDefault="00BB5ADD">
            <w:pPr>
              <w:spacing w:line="0" w:lineRule="atLeast"/>
              <w:rPr>
                <w:rFonts w:eastAsia="Times New Roman"/>
              </w:rPr>
            </w:pPr>
          </w:p>
        </w:tc>
        <w:tc>
          <w:tcPr>
            <w:tcW w:w="5300" w:type="dxa"/>
            <w:tcBorders>
              <w:top w:val="nil"/>
              <w:left w:val="nil"/>
              <w:bottom w:val="nil"/>
              <w:right w:val="single" w:sz="8" w:space="0" w:color="auto"/>
            </w:tcBorders>
            <w:vAlign w:val="bottom"/>
            <w:hideMark/>
          </w:tcPr>
          <w:p w:rsidR="00BB5ADD" w:rsidRDefault="00BB5ADD">
            <w:pPr>
              <w:spacing w:line="0" w:lineRule="atLeast"/>
              <w:ind w:left="100"/>
              <w:rPr>
                <w:rFonts w:eastAsia="Times New Roman"/>
                <w:b/>
              </w:rPr>
            </w:pPr>
            <w:r>
              <w:rPr>
                <w:rFonts w:eastAsia="Times New Roman"/>
                <w:b/>
                <w:sz w:val="22"/>
              </w:rPr>
              <w:t>управно на стреху (вертикално).</w:t>
            </w:r>
          </w:p>
        </w:tc>
        <w:tc>
          <w:tcPr>
            <w:tcW w:w="10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124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21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3200" w:type="dxa"/>
            <w:tcBorders>
              <w:top w:val="nil"/>
              <w:left w:val="nil"/>
              <w:bottom w:val="nil"/>
              <w:right w:val="single" w:sz="8" w:space="0" w:color="auto"/>
            </w:tcBorders>
            <w:vAlign w:val="bottom"/>
          </w:tcPr>
          <w:p w:rsidR="00BB5ADD" w:rsidRDefault="00BB5ADD">
            <w:pPr>
              <w:spacing w:line="0" w:lineRule="atLeast"/>
              <w:rPr>
                <w:rFonts w:eastAsia="Times New Roman"/>
              </w:rPr>
            </w:pPr>
          </w:p>
        </w:tc>
      </w:tr>
      <w:tr w:rsidR="00BB5ADD" w:rsidTr="00BB5ADD">
        <w:trPr>
          <w:trHeight w:val="472"/>
        </w:trPr>
        <w:tc>
          <w:tcPr>
            <w:tcW w:w="480" w:type="dxa"/>
            <w:tcBorders>
              <w:top w:val="nil"/>
              <w:left w:val="single" w:sz="8" w:space="0" w:color="auto"/>
              <w:bottom w:val="nil"/>
              <w:right w:val="single" w:sz="8" w:space="0" w:color="auto"/>
            </w:tcBorders>
            <w:vAlign w:val="bottom"/>
          </w:tcPr>
          <w:p w:rsidR="00BB5ADD" w:rsidRDefault="00BB5ADD">
            <w:pPr>
              <w:spacing w:line="0" w:lineRule="atLeast"/>
              <w:rPr>
                <w:rFonts w:eastAsia="Times New Roman"/>
              </w:rPr>
            </w:pPr>
          </w:p>
        </w:tc>
        <w:tc>
          <w:tcPr>
            <w:tcW w:w="5300" w:type="dxa"/>
            <w:tcBorders>
              <w:top w:val="nil"/>
              <w:left w:val="nil"/>
              <w:bottom w:val="nil"/>
              <w:right w:val="single" w:sz="8" w:space="0" w:color="auto"/>
            </w:tcBorders>
            <w:vAlign w:val="bottom"/>
            <w:hideMark/>
          </w:tcPr>
          <w:p w:rsidR="00BB5ADD" w:rsidRDefault="00BB5ADD" w:rsidP="007D1CCD">
            <w:pPr>
              <w:spacing w:line="0" w:lineRule="atLeast"/>
              <w:rPr>
                <w:rFonts w:eastAsia="Times New Roman"/>
              </w:rPr>
            </w:pPr>
            <w:r>
              <w:rPr>
                <w:rFonts w:eastAsia="Times New Roman"/>
                <w:sz w:val="22"/>
              </w:rPr>
              <w:t>Позиција   подразумева   набавку,   транспорт   и</w:t>
            </w:r>
          </w:p>
        </w:tc>
        <w:tc>
          <w:tcPr>
            <w:tcW w:w="10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124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21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3200" w:type="dxa"/>
            <w:tcBorders>
              <w:top w:val="nil"/>
              <w:left w:val="nil"/>
              <w:bottom w:val="nil"/>
              <w:right w:val="single" w:sz="8" w:space="0" w:color="auto"/>
            </w:tcBorders>
            <w:vAlign w:val="bottom"/>
          </w:tcPr>
          <w:p w:rsidR="00BB5ADD" w:rsidRDefault="00BB5ADD">
            <w:pPr>
              <w:spacing w:line="0" w:lineRule="atLeast"/>
              <w:rPr>
                <w:rFonts w:eastAsia="Times New Roman"/>
              </w:rPr>
            </w:pPr>
          </w:p>
        </w:tc>
      </w:tr>
      <w:tr w:rsidR="00BB5ADD" w:rsidTr="00BB5ADD">
        <w:trPr>
          <w:trHeight w:val="253"/>
        </w:trPr>
        <w:tc>
          <w:tcPr>
            <w:tcW w:w="480" w:type="dxa"/>
            <w:tcBorders>
              <w:top w:val="nil"/>
              <w:left w:val="single" w:sz="8" w:space="0" w:color="auto"/>
              <w:bottom w:val="nil"/>
              <w:right w:val="single" w:sz="8" w:space="0" w:color="auto"/>
            </w:tcBorders>
            <w:vAlign w:val="bottom"/>
          </w:tcPr>
          <w:p w:rsidR="00BB5ADD" w:rsidRDefault="00BB5ADD">
            <w:pPr>
              <w:spacing w:line="0" w:lineRule="atLeast"/>
              <w:rPr>
                <w:rFonts w:eastAsia="Times New Roman"/>
              </w:rPr>
            </w:pPr>
          </w:p>
        </w:tc>
        <w:tc>
          <w:tcPr>
            <w:tcW w:w="5300" w:type="dxa"/>
            <w:tcBorders>
              <w:top w:val="nil"/>
              <w:left w:val="nil"/>
              <w:bottom w:val="nil"/>
              <w:right w:val="single" w:sz="8" w:space="0" w:color="auto"/>
            </w:tcBorders>
            <w:vAlign w:val="bottom"/>
            <w:hideMark/>
          </w:tcPr>
          <w:p w:rsidR="00BB5ADD" w:rsidRDefault="00BB5ADD">
            <w:pPr>
              <w:spacing w:line="0" w:lineRule="atLeast"/>
              <w:ind w:left="100"/>
              <w:rPr>
                <w:rFonts w:eastAsia="Times New Roman"/>
              </w:rPr>
            </w:pPr>
            <w:r>
              <w:rPr>
                <w:rFonts w:eastAsia="Times New Roman"/>
                <w:sz w:val="22"/>
              </w:rPr>
              <w:t>постављање претходно припремљене кровне даске на</w:t>
            </w:r>
          </w:p>
        </w:tc>
        <w:tc>
          <w:tcPr>
            <w:tcW w:w="10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124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21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3200" w:type="dxa"/>
            <w:tcBorders>
              <w:top w:val="nil"/>
              <w:left w:val="nil"/>
              <w:bottom w:val="nil"/>
              <w:right w:val="single" w:sz="8" w:space="0" w:color="auto"/>
            </w:tcBorders>
            <w:vAlign w:val="bottom"/>
          </w:tcPr>
          <w:p w:rsidR="00BB5ADD" w:rsidRDefault="00BB5ADD">
            <w:pPr>
              <w:spacing w:line="0" w:lineRule="atLeast"/>
              <w:rPr>
                <w:rFonts w:eastAsia="Times New Roman"/>
              </w:rPr>
            </w:pPr>
          </w:p>
        </w:tc>
      </w:tr>
      <w:tr w:rsidR="00BB5ADD" w:rsidTr="00BB5ADD">
        <w:trPr>
          <w:trHeight w:val="253"/>
        </w:trPr>
        <w:tc>
          <w:tcPr>
            <w:tcW w:w="480" w:type="dxa"/>
            <w:tcBorders>
              <w:top w:val="nil"/>
              <w:left w:val="single" w:sz="8" w:space="0" w:color="auto"/>
              <w:bottom w:val="nil"/>
              <w:right w:val="single" w:sz="8" w:space="0" w:color="auto"/>
            </w:tcBorders>
            <w:vAlign w:val="bottom"/>
          </w:tcPr>
          <w:p w:rsidR="00BB5ADD" w:rsidRDefault="00BB5ADD">
            <w:pPr>
              <w:spacing w:line="0" w:lineRule="atLeast"/>
              <w:rPr>
                <w:rFonts w:eastAsia="Times New Roman"/>
              </w:rPr>
            </w:pPr>
          </w:p>
        </w:tc>
        <w:tc>
          <w:tcPr>
            <w:tcW w:w="5300" w:type="dxa"/>
            <w:tcBorders>
              <w:top w:val="nil"/>
              <w:left w:val="nil"/>
              <w:bottom w:val="nil"/>
              <w:right w:val="single" w:sz="8" w:space="0" w:color="auto"/>
            </w:tcBorders>
            <w:vAlign w:val="bottom"/>
            <w:hideMark/>
          </w:tcPr>
          <w:p w:rsidR="00BB5ADD" w:rsidRDefault="00BB5ADD">
            <w:pPr>
              <w:spacing w:line="0" w:lineRule="atLeast"/>
              <w:ind w:left="100"/>
              <w:rPr>
                <w:rFonts w:eastAsia="Times New Roman"/>
              </w:rPr>
            </w:pPr>
            <w:r>
              <w:rPr>
                <w:rFonts w:eastAsia="Times New Roman"/>
                <w:sz w:val="22"/>
              </w:rPr>
              <w:t>постављене баскије, финалне притесане дебљине око</w:t>
            </w:r>
          </w:p>
        </w:tc>
        <w:tc>
          <w:tcPr>
            <w:tcW w:w="10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124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21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3200" w:type="dxa"/>
            <w:tcBorders>
              <w:top w:val="nil"/>
              <w:left w:val="nil"/>
              <w:bottom w:val="nil"/>
              <w:right w:val="single" w:sz="8" w:space="0" w:color="auto"/>
            </w:tcBorders>
            <w:vAlign w:val="bottom"/>
          </w:tcPr>
          <w:p w:rsidR="00BB5ADD" w:rsidRDefault="00BB5ADD">
            <w:pPr>
              <w:spacing w:line="0" w:lineRule="atLeast"/>
              <w:rPr>
                <w:rFonts w:eastAsia="Times New Roman"/>
              </w:rPr>
            </w:pPr>
          </w:p>
        </w:tc>
      </w:tr>
      <w:tr w:rsidR="00BB5ADD" w:rsidTr="00BB5ADD">
        <w:trPr>
          <w:trHeight w:val="253"/>
        </w:trPr>
        <w:tc>
          <w:tcPr>
            <w:tcW w:w="480" w:type="dxa"/>
            <w:tcBorders>
              <w:top w:val="nil"/>
              <w:left w:val="single" w:sz="8" w:space="0" w:color="auto"/>
              <w:bottom w:val="nil"/>
              <w:right w:val="single" w:sz="8" w:space="0" w:color="auto"/>
            </w:tcBorders>
            <w:vAlign w:val="bottom"/>
          </w:tcPr>
          <w:p w:rsidR="00BB5ADD" w:rsidRDefault="00BB5ADD">
            <w:pPr>
              <w:spacing w:line="0" w:lineRule="atLeast"/>
              <w:rPr>
                <w:rFonts w:eastAsia="Times New Roman"/>
              </w:rPr>
            </w:pPr>
          </w:p>
        </w:tc>
        <w:tc>
          <w:tcPr>
            <w:tcW w:w="5300" w:type="dxa"/>
            <w:tcBorders>
              <w:top w:val="nil"/>
              <w:left w:val="nil"/>
              <w:bottom w:val="nil"/>
              <w:right w:val="single" w:sz="8" w:space="0" w:color="auto"/>
            </w:tcBorders>
            <w:vAlign w:val="bottom"/>
            <w:hideMark/>
          </w:tcPr>
          <w:p w:rsidR="00BB5ADD" w:rsidRDefault="00BB5ADD">
            <w:pPr>
              <w:spacing w:line="0" w:lineRule="atLeast"/>
              <w:ind w:left="100"/>
              <w:rPr>
                <w:rFonts w:eastAsia="Times New Roman"/>
              </w:rPr>
            </w:pPr>
            <w:r>
              <w:rPr>
                <w:rFonts w:eastAsia="Times New Roman"/>
                <w:sz w:val="22"/>
              </w:rPr>
              <w:t>4,5  cm,  управно  на  стреху.  Даска  се  добија  од</w:t>
            </w:r>
          </w:p>
        </w:tc>
        <w:tc>
          <w:tcPr>
            <w:tcW w:w="10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124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21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3200" w:type="dxa"/>
            <w:tcBorders>
              <w:top w:val="nil"/>
              <w:left w:val="nil"/>
              <w:bottom w:val="nil"/>
              <w:right w:val="single" w:sz="8" w:space="0" w:color="auto"/>
            </w:tcBorders>
            <w:vAlign w:val="bottom"/>
          </w:tcPr>
          <w:p w:rsidR="00BB5ADD" w:rsidRDefault="00BB5ADD">
            <w:pPr>
              <w:spacing w:line="0" w:lineRule="atLeast"/>
              <w:rPr>
                <w:rFonts w:eastAsia="Times New Roman"/>
              </w:rPr>
            </w:pPr>
          </w:p>
        </w:tc>
      </w:tr>
      <w:tr w:rsidR="00BB5ADD" w:rsidTr="00BB5ADD">
        <w:trPr>
          <w:trHeight w:val="252"/>
        </w:trPr>
        <w:tc>
          <w:tcPr>
            <w:tcW w:w="480" w:type="dxa"/>
            <w:tcBorders>
              <w:top w:val="nil"/>
              <w:left w:val="single" w:sz="8" w:space="0" w:color="auto"/>
              <w:bottom w:val="nil"/>
              <w:right w:val="single" w:sz="8" w:space="0" w:color="auto"/>
            </w:tcBorders>
            <w:vAlign w:val="bottom"/>
          </w:tcPr>
          <w:p w:rsidR="00BB5ADD" w:rsidRDefault="00BB5ADD">
            <w:pPr>
              <w:spacing w:line="0" w:lineRule="atLeast"/>
              <w:rPr>
                <w:rFonts w:eastAsia="Times New Roman"/>
                <w:sz w:val="21"/>
              </w:rPr>
            </w:pPr>
          </w:p>
        </w:tc>
        <w:tc>
          <w:tcPr>
            <w:tcW w:w="5300" w:type="dxa"/>
            <w:tcBorders>
              <w:top w:val="nil"/>
              <w:left w:val="nil"/>
              <w:bottom w:val="nil"/>
              <w:right w:val="single" w:sz="8" w:space="0" w:color="auto"/>
            </w:tcBorders>
            <w:vAlign w:val="bottom"/>
            <w:hideMark/>
          </w:tcPr>
          <w:p w:rsidR="00BB5ADD" w:rsidRDefault="00BB5ADD">
            <w:pPr>
              <w:spacing w:line="0" w:lineRule="atLeast"/>
              <w:ind w:left="100"/>
              <w:rPr>
                <w:rFonts w:eastAsia="Times New Roman"/>
              </w:rPr>
            </w:pPr>
            <w:r>
              <w:rPr>
                <w:rFonts w:eastAsia="Times New Roman"/>
                <w:sz w:val="22"/>
              </w:rPr>
              <w:t>срчевине из борове грађе дебљине око 5 cm, да би се</w:t>
            </w:r>
          </w:p>
        </w:tc>
        <w:tc>
          <w:tcPr>
            <w:tcW w:w="1080" w:type="dxa"/>
            <w:tcBorders>
              <w:top w:val="nil"/>
              <w:left w:val="nil"/>
              <w:bottom w:val="nil"/>
              <w:right w:val="single" w:sz="8" w:space="0" w:color="auto"/>
            </w:tcBorders>
            <w:vAlign w:val="bottom"/>
          </w:tcPr>
          <w:p w:rsidR="00BB5ADD" w:rsidRDefault="00BB5ADD">
            <w:pPr>
              <w:spacing w:line="0" w:lineRule="atLeast"/>
              <w:rPr>
                <w:rFonts w:eastAsia="Times New Roman"/>
                <w:sz w:val="21"/>
              </w:rPr>
            </w:pPr>
          </w:p>
        </w:tc>
        <w:tc>
          <w:tcPr>
            <w:tcW w:w="1240" w:type="dxa"/>
            <w:tcBorders>
              <w:top w:val="nil"/>
              <w:left w:val="nil"/>
              <w:bottom w:val="nil"/>
              <w:right w:val="single" w:sz="8" w:space="0" w:color="auto"/>
            </w:tcBorders>
            <w:vAlign w:val="bottom"/>
          </w:tcPr>
          <w:p w:rsidR="00BB5ADD" w:rsidRDefault="00BB5ADD">
            <w:pPr>
              <w:spacing w:line="0" w:lineRule="atLeast"/>
              <w:rPr>
                <w:rFonts w:eastAsia="Times New Roman"/>
                <w:sz w:val="21"/>
              </w:rPr>
            </w:pPr>
          </w:p>
        </w:tc>
        <w:tc>
          <w:tcPr>
            <w:tcW w:w="2180" w:type="dxa"/>
            <w:tcBorders>
              <w:top w:val="nil"/>
              <w:left w:val="nil"/>
              <w:bottom w:val="nil"/>
              <w:right w:val="single" w:sz="8" w:space="0" w:color="auto"/>
            </w:tcBorders>
            <w:vAlign w:val="bottom"/>
          </w:tcPr>
          <w:p w:rsidR="00BB5ADD" w:rsidRDefault="00BB5ADD">
            <w:pPr>
              <w:spacing w:line="0" w:lineRule="atLeast"/>
              <w:rPr>
                <w:rFonts w:eastAsia="Times New Roman"/>
                <w:sz w:val="21"/>
              </w:rPr>
            </w:pPr>
          </w:p>
        </w:tc>
        <w:tc>
          <w:tcPr>
            <w:tcW w:w="3200" w:type="dxa"/>
            <w:tcBorders>
              <w:top w:val="nil"/>
              <w:left w:val="nil"/>
              <w:bottom w:val="nil"/>
              <w:right w:val="single" w:sz="8" w:space="0" w:color="auto"/>
            </w:tcBorders>
            <w:vAlign w:val="bottom"/>
          </w:tcPr>
          <w:p w:rsidR="00BB5ADD" w:rsidRDefault="00BB5ADD">
            <w:pPr>
              <w:spacing w:line="0" w:lineRule="atLeast"/>
              <w:rPr>
                <w:rFonts w:eastAsia="Times New Roman"/>
                <w:sz w:val="21"/>
              </w:rPr>
            </w:pPr>
          </w:p>
        </w:tc>
      </w:tr>
      <w:tr w:rsidR="00BB5ADD" w:rsidTr="00BB5ADD">
        <w:trPr>
          <w:trHeight w:val="253"/>
        </w:trPr>
        <w:tc>
          <w:tcPr>
            <w:tcW w:w="480" w:type="dxa"/>
            <w:tcBorders>
              <w:top w:val="nil"/>
              <w:left w:val="single" w:sz="8" w:space="0" w:color="auto"/>
              <w:bottom w:val="nil"/>
              <w:right w:val="single" w:sz="8" w:space="0" w:color="auto"/>
            </w:tcBorders>
            <w:vAlign w:val="bottom"/>
          </w:tcPr>
          <w:p w:rsidR="00BB5ADD" w:rsidRDefault="00BB5ADD">
            <w:pPr>
              <w:spacing w:line="0" w:lineRule="atLeast"/>
              <w:rPr>
                <w:rFonts w:eastAsia="Times New Roman"/>
              </w:rPr>
            </w:pPr>
          </w:p>
        </w:tc>
        <w:tc>
          <w:tcPr>
            <w:tcW w:w="5300" w:type="dxa"/>
            <w:tcBorders>
              <w:top w:val="nil"/>
              <w:left w:val="nil"/>
              <w:bottom w:val="nil"/>
              <w:right w:val="single" w:sz="8" w:space="0" w:color="auto"/>
            </w:tcBorders>
            <w:vAlign w:val="bottom"/>
            <w:hideMark/>
          </w:tcPr>
          <w:p w:rsidR="00BB5ADD" w:rsidRDefault="00BB5ADD">
            <w:pPr>
              <w:spacing w:line="0" w:lineRule="atLeast"/>
              <w:ind w:left="100"/>
              <w:rPr>
                <w:rFonts w:eastAsia="Times New Roman"/>
              </w:rPr>
            </w:pPr>
            <w:r>
              <w:rPr>
                <w:rFonts w:eastAsia="Times New Roman"/>
                <w:sz w:val="22"/>
              </w:rPr>
              <w:t>притесивањем брадвом свела на око 4,5 cm.</w:t>
            </w:r>
          </w:p>
        </w:tc>
        <w:tc>
          <w:tcPr>
            <w:tcW w:w="10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124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21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3200" w:type="dxa"/>
            <w:tcBorders>
              <w:top w:val="nil"/>
              <w:left w:val="nil"/>
              <w:bottom w:val="nil"/>
              <w:right w:val="single" w:sz="8" w:space="0" w:color="auto"/>
            </w:tcBorders>
            <w:vAlign w:val="bottom"/>
          </w:tcPr>
          <w:p w:rsidR="00BB5ADD" w:rsidRDefault="00BB5ADD">
            <w:pPr>
              <w:spacing w:line="0" w:lineRule="atLeast"/>
              <w:rPr>
                <w:rFonts w:eastAsia="Times New Roman"/>
              </w:rPr>
            </w:pPr>
          </w:p>
        </w:tc>
      </w:tr>
      <w:tr w:rsidR="00BB5ADD" w:rsidTr="00BB5ADD">
        <w:trPr>
          <w:trHeight w:val="253"/>
        </w:trPr>
        <w:tc>
          <w:tcPr>
            <w:tcW w:w="480" w:type="dxa"/>
            <w:tcBorders>
              <w:top w:val="nil"/>
              <w:left w:val="single" w:sz="8" w:space="0" w:color="auto"/>
              <w:bottom w:val="nil"/>
              <w:right w:val="single" w:sz="8" w:space="0" w:color="auto"/>
            </w:tcBorders>
            <w:vAlign w:val="bottom"/>
          </w:tcPr>
          <w:p w:rsidR="00BB5ADD" w:rsidRDefault="00BB5ADD">
            <w:pPr>
              <w:spacing w:line="0" w:lineRule="atLeast"/>
              <w:rPr>
                <w:rFonts w:eastAsia="Times New Roman"/>
              </w:rPr>
            </w:pPr>
          </w:p>
        </w:tc>
        <w:tc>
          <w:tcPr>
            <w:tcW w:w="5300" w:type="dxa"/>
            <w:tcBorders>
              <w:top w:val="nil"/>
              <w:left w:val="nil"/>
              <w:bottom w:val="nil"/>
              <w:right w:val="single" w:sz="8" w:space="0" w:color="auto"/>
            </w:tcBorders>
            <w:vAlign w:val="bottom"/>
            <w:hideMark/>
          </w:tcPr>
          <w:p w:rsidR="00BB5ADD" w:rsidRDefault="00BB5ADD">
            <w:pPr>
              <w:spacing w:line="0" w:lineRule="atLeast"/>
              <w:ind w:left="100"/>
              <w:rPr>
                <w:rFonts w:eastAsia="Times New Roman"/>
              </w:rPr>
            </w:pPr>
            <w:r>
              <w:rPr>
                <w:rFonts w:eastAsia="Times New Roman"/>
                <w:sz w:val="22"/>
              </w:rPr>
              <w:t>Закивање обављати помоћу машинских ексера са</w:t>
            </w:r>
          </w:p>
        </w:tc>
        <w:tc>
          <w:tcPr>
            <w:tcW w:w="10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124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21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3200" w:type="dxa"/>
            <w:tcBorders>
              <w:top w:val="nil"/>
              <w:left w:val="nil"/>
              <w:bottom w:val="nil"/>
              <w:right w:val="single" w:sz="8" w:space="0" w:color="auto"/>
            </w:tcBorders>
            <w:vAlign w:val="bottom"/>
          </w:tcPr>
          <w:p w:rsidR="00BB5ADD" w:rsidRDefault="00BB5ADD">
            <w:pPr>
              <w:spacing w:line="0" w:lineRule="atLeast"/>
              <w:rPr>
                <w:rFonts w:eastAsia="Times New Roman"/>
              </w:rPr>
            </w:pPr>
          </w:p>
        </w:tc>
      </w:tr>
      <w:tr w:rsidR="00BB5ADD" w:rsidTr="00BB5ADD">
        <w:trPr>
          <w:trHeight w:val="253"/>
        </w:trPr>
        <w:tc>
          <w:tcPr>
            <w:tcW w:w="480" w:type="dxa"/>
            <w:tcBorders>
              <w:top w:val="nil"/>
              <w:left w:val="single" w:sz="8" w:space="0" w:color="auto"/>
              <w:bottom w:val="nil"/>
              <w:right w:val="single" w:sz="8" w:space="0" w:color="auto"/>
            </w:tcBorders>
            <w:vAlign w:val="bottom"/>
          </w:tcPr>
          <w:p w:rsidR="00BB5ADD" w:rsidRDefault="00BB5ADD">
            <w:pPr>
              <w:spacing w:line="0" w:lineRule="atLeast"/>
              <w:rPr>
                <w:rFonts w:eastAsia="Times New Roman"/>
              </w:rPr>
            </w:pPr>
          </w:p>
        </w:tc>
        <w:tc>
          <w:tcPr>
            <w:tcW w:w="5300" w:type="dxa"/>
            <w:tcBorders>
              <w:top w:val="nil"/>
              <w:left w:val="nil"/>
              <w:bottom w:val="nil"/>
              <w:right w:val="single" w:sz="8" w:space="0" w:color="auto"/>
            </w:tcBorders>
            <w:vAlign w:val="bottom"/>
            <w:hideMark/>
          </w:tcPr>
          <w:p w:rsidR="00BB5ADD" w:rsidRDefault="00BB5ADD">
            <w:pPr>
              <w:spacing w:line="0" w:lineRule="atLeast"/>
              <w:ind w:left="100"/>
              <w:rPr>
                <w:rFonts w:eastAsia="Times New Roman"/>
              </w:rPr>
            </w:pPr>
            <w:r>
              <w:rPr>
                <w:rFonts w:eastAsia="Times New Roman"/>
                <w:sz w:val="22"/>
              </w:rPr>
              <w:t>облом главом који су жарени  и обрађени комањем.</w:t>
            </w:r>
          </w:p>
        </w:tc>
        <w:tc>
          <w:tcPr>
            <w:tcW w:w="10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124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21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3200" w:type="dxa"/>
            <w:tcBorders>
              <w:top w:val="nil"/>
              <w:left w:val="nil"/>
              <w:bottom w:val="nil"/>
              <w:right w:val="single" w:sz="8" w:space="0" w:color="auto"/>
            </w:tcBorders>
            <w:vAlign w:val="bottom"/>
          </w:tcPr>
          <w:p w:rsidR="00BB5ADD" w:rsidRDefault="00BB5ADD">
            <w:pPr>
              <w:spacing w:line="0" w:lineRule="atLeast"/>
              <w:rPr>
                <w:rFonts w:eastAsia="Times New Roman"/>
              </w:rPr>
            </w:pPr>
          </w:p>
        </w:tc>
      </w:tr>
      <w:tr w:rsidR="00BB5ADD" w:rsidTr="00BB5ADD">
        <w:trPr>
          <w:trHeight w:val="253"/>
        </w:trPr>
        <w:tc>
          <w:tcPr>
            <w:tcW w:w="480" w:type="dxa"/>
            <w:tcBorders>
              <w:top w:val="nil"/>
              <w:left w:val="single" w:sz="8" w:space="0" w:color="auto"/>
              <w:bottom w:val="nil"/>
              <w:right w:val="single" w:sz="8" w:space="0" w:color="auto"/>
            </w:tcBorders>
            <w:vAlign w:val="bottom"/>
          </w:tcPr>
          <w:p w:rsidR="00BB5ADD" w:rsidRDefault="00BB5ADD">
            <w:pPr>
              <w:spacing w:line="0" w:lineRule="atLeast"/>
              <w:rPr>
                <w:rFonts w:eastAsia="Times New Roman"/>
              </w:rPr>
            </w:pPr>
          </w:p>
        </w:tc>
        <w:tc>
          <w:tcPr>
            <w:tcW w:w="5300" w:type="dxa"/>
            <w:tcBorders>
              <w:top w:val="nil"/>
              <w:left w:val="nil"/>
              <w:bottom w:val="nil"/>
              <w:right w:val="single" w:sz="8" w:space="0" w:color="auto"/>
            </w:tcBorders>
            <w:vAlign w:val="bottom"/>
            <w:hideMark/>
          </w:tcPr>
          <w:p w:rsidR="00BB5ADD" w:rsidRDefault="00BB5ADD">
            <w:pPr>
              <w:spacing w:line="0" w:lineRule="atLeast"/>
              <w:ind w:left="100"/>
              <w:rPr>
                <w:rFonts w:eastAsia="Times New Roman"/>
              </w:rPr>
            </w:pPr>
            <w:r>
              <w:rPr>
                <w:rFonts w:eastAsia="Times New Roman"/>
                <w:sz w:val="22"/>
              </w:rPr>
              <w:t>Приликом рада мора се обратити посебна пажња на</w:t>
            </w:r>
          </w:p>
        </w:tc>
        <w:tc>
          <w:tcPr>
            <w:tcW w:w="10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124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21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3200" w:type="dxa"/>
            <w:tcBorders>
              <w:top w:val="nil"/>
              <w:left w:val="nil"/>
              <w:bottom w:val="nil"/>
              <w:right w:val="single" w:sz="8" w:space="0" w:color="auto"/>
            </w:tcBorders>
            <w:vAlign w:val="bottom"/>
          </w:tcPr>
          <w:p w:rsidR="00BB5ADD" w:rsidRDefault="00BB5ADD">
            <w:pPr>
              <w:spacing w:line="0" w:lineRule="atLeast"/>
              <w:rPr>
                <w:rFonts w:eastAsia="Times New Roman"/>
              </w:rPr>
            </w:pPr>
          </w:p>
        </w:tc>
      </w:tr>
      <w:tr w:rsidR="00BB5ADD" w:rsidTr="00BB5ADD">
        <w:trPr>
          <w:trHeight w:val="253"/>
        </w:trPr>
        <w:tc>
          <w:tcPr>
            <w:tcW w:w="480" w:type="dxa"/>
            <w:tcBorders>
              <w:top w:val="nil"/>
              <w:left w:val="single" w:sz="8" w:space="0" w:color="auto"/>
              <w:bottom w:val="nil"/>
              <w:right w:val="single" w:sz="8" w:space="0" w:color="auto"/>
            </w:tcBorders>
            <w:vAlign w:val="bottom"/>
          </w:tcPr>
          <w:p w:rsidR="00BB5ADD" w:rsidRDefault="00BB5ADD">
            <w:pPr>
              <w:spacing w:line="0" w:lineRule="atLeast"/>
              <w:rPr>
                <w:rFonts w:eastAsia="Times New Roman"/>
              </w:rPr>
            </w:pPr>
          </w:p>
        </w:tc>
        <w:tc>
          <w:tcPr>
            <w:tcW w:w="5300" w:type="dxa"/>
            <w:tcBorders>
              <w:top w:val="nil"/>
              <w:left w:val="nil"/>
              <w:bottom w:val="nil"/>
              <w:right w:val="single" w:sz="8" w:space="0" w:color="auto"/>
            </w:tcBorders>
            <w:vAlign w:val="bottom"/>
            <w:hideMark/>
          </w:tcPr>
          <w:p w:rsidR="00BB5ADD" w:rsidRDefault="00BB5ADD">
            <w:pPr>
              <w:spacing w:line="0" w:lineRule="atLeast"/>
              <w:ind w:left="100"/>
              <w:rPr>
                <w:rFonts w:eastAsia="Times New Roman"/>
              </w:rPr>
            </w:pPr>
            <w:r>
              <w:rPr>
                <w:rFonts w:eastAsia="Times New Roman"/>
                <w:sz w:val="22"/>
              </w:rPr>
              <w:t>добро углављивање притесане даске у слемењачу да</w:t>
            </w:r>
          </w:p>
        </w:tc>
        <w:tc>
          <w:tcPr>
            <w:tcW w:w="10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124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21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3200" w:type="dxa"/>
            <w:tcBorders>
              <w:top w:val="nil"/>
              <w:left w:val="nil"/>
              <w:bottom w:val="nil"/>
              <w:right w:val="single" w:sz="8" w:space="0" w:color="auto"/>
            </w:tcBorders>
            <w:vAlign w:val="bottom"/>
          </w:tcPr>
          <w:p w:rsidR="00BB5ADD" w:rsidRDefault="00BB5ADD">
            <w:pPr>
              <w:spacing w:line="0" w:lineRule="atLeast"/>
              <w:rPr>
                <w:rFonts w:eastAsia="Times New Roman"/>
              </w:rPr>
            </w:pPr>
          </w:p>
        </w:tc>
      </w:tr>
      <w:tr w:rsidR="00BB5ADD" w:rsidTr="00BB5ADD">
        <w:trPr>
          <w:trHeight w:val="252"/>
        </w:trPr>
        <w:tc>
          <w:tcPr>
            <w:tcW w:w="480" w:type="dxa"/>
            <w:tcBorders>
              <w:top w:val="nil"/>
              <w:left w:val="single" w:sz="8" w:space="0" w:color="auto"/>
              <w:bottom w:val="nil"/>
              <w:right w:val="single" w:sz="8" w:space="0" w:color="auto"/>
            </w:tcBorders>
            <w:vAlign w:val="bottom"/>
          </w:tcPr>
          <w:p w:rsidR="00BB5ADD" w:rsidRDefault="00BB5ADD">
            <w:pPr>
              <w:spacing w:line="0" w:lineRule="atLeast"/>
              <w:rPr>
                <w:rFonts w:eastAsia="Times New Roman"/>
                <w:sz w:val="21"/>
              </w:rPr>
            </w:pPr>
          </w:p>
        </w:tc>
        <w:tc>
          <w:tcPr>
            <w:tcW w:w="5300" w:type="dxa"/>
            <w:tcBorders>
              <w:top w:val="nil"/>
              <w:left w:val="nil"/>
              <w:bottom w:val="nil"/>
              <w:right w:val="single" w:sz="8" w:space="0" w:color="auto"/>
            </w:tcBorders>
            <w:vAlign w:val="bottom"/>
            <w:hideMark/>
          </w:tcPr>
          <w:p w:rsidR="00BB5ADD" w:rsidRDefault="00BB5ADD">
            <w:pPr>
              <w:spacing w:line="0" w:lineRule="atLeast"/>
              <w:ind w:left="100"/>
              <w:rPr>
                <w:rFonts w:eastAsia="Times New Roman"/>
              </w:rPr>
            </w:pPr>
            <w:r>
              <w:rPr>
                <w:rFonts w:eastAsia="Times New Roman"/>
                <w:sz w:val="22"/>
              </w:rPr>
              <w:t>не дође до прелома,  односно,  искакања пера из</w:t>
            </w:r>
          </w:p>
        </w:tc>
        <w:tc>
          <w:tcPr>
            <w:tcW w:w="1080" w:type="dxa"/>
            <w:tcBorders>
              <w:top w:val="nil"/>
              <w:left w:val="nil"/>
              <w:bottom w:val="nil"/>
              <w:right w:val="single" w:sz="8" w:space="0" w:color="auto"/>
            </w:tcBorders>
            <w:vAlign w:val="bottom"/>
          </w:tcPr>
          <w:p w:rsidR="00BB5ADD" w:rsidRDefault="00BB5ADD">
            <w:pPr>
              <w:spacing w:line="0" w:lineRule="atLeast"/>
              <w:rPr>
                <w:rFonts w:eastAsia="Times New Roman"/>
                <w:sz w:val="21"/>
              </w:rPr>
            </w:pPr>
          </w:p>
        </w:tc>
        <w:tc>
          <w:tcPr>
            <w:tcW w:w="1240" w:type="dxa"/>
            <w:tcBorders>
              <w:top w:val="nil"/>
              <w:left w:val="nil"/>
              <w:bottom w:val="nil"/>
              <w:right w:val="single" w:sz="8" w:space="0" w:color="auto"/>
            </w:tcBorders>
            <w:vAlign w:val="bottom"/>
          </w:tcPr>
          <w:p w:rsidR="00BB5ADD" w:rsidRDefault="00BB5ADD">
            <w:pPr>
              <w:spacing w:line="0" w:lineRule="atLeast"/>
              <w:rPr>
                <w:rFonts w:eastAsia="Times New Roman"/>
                <w:sz w:val="21"/>
              </w:rPr>
            </w:pPr>
          </w:p>
        </w:tc>
        <w:tc>
          <w:tcPr>
            <w:tcW w:w="2180" w:type="dxa"/>
            <w:tcBorders>
              <w:top w:val="nil"/>
              <w:left w:val="nil"/>
              <w:bottom w:val="nil"/>
              <w:right w:val="single" w:sz="8" w:space="0" w:color="auto"/>
            </w:tcBorders>
            <w:vAlign w:val="bottom"/>
          </w:tcPr>
          <w:p w:rsidR="00BB5ADD" w:rsidRDefault="00BB5ADD">
            <w:pPr>
              <w:spacing w:line="0" w:lineRule="atLeast"/>
              <w:rPr>
                <w:rFonts w:eastAsia="Times New Roman"/>
                <w:sz w:val="21"/>
              </w:rPr>
            </w:pPr>
          </w:p>
        </w:tc>
        <w:tc>
          <w:tcPr>
            <w:tcW w:w="3200" w:type="dxa"/>
            <w:tcBorders>
              <w:top w:val="nil"/>
              <w:left w:val="nil"/>
              <w:bottom w:val="nil"/>
              <w:right w:val="single" w:sz="8" w:space="0" w:color="auto"/>
            </w:tcBorders>
            <w:vAlign w:val="bottom"/>
          </w:tcPr>
          <w:p w:rsidR="00BB5ADD" w:rsidRDefault="00BB5ADD">
            <w:pPr>
              <w:spacing w:line="0" w:lineRule="atLeast"/>
              <w:rPr>
                <w:rFonts w:eastAsia="Times New Roman"/>
                <w:sz w:val="21"/>
              </w:rPr>
            </w:pPr>
          </w:p>
        </w:tc>
      </w:tr>
      <w:tr w:rsidR="00BB5ADD" w:rsidTr="00BB5ADD">
        <w:trPr>
          <w:trHeight w:val="253"/>
        </w:trPr>
        <w:tc>
          <w:tcPr>
            <w:tcW w:w="480" w:type="dxa"/>
            <w:tcBorders>
              <w:top w:val="nil"/>
              <w:left w:val="single" w:sz="8" w:space="0" w:color="auto"/>
              <w:bottom w:val="nil"/>
              <w:right w:val="single" w:sz="8" w:space="0" w:color="auto"/>
            </w:tcBorders>
            <w:vAlign w:val="bottom"/>
          </w:tcPr>
          <w:p w:rsidR="00BB5ADD" w:rsidRDefault="00BB5ADD">
            <w:pPr>
              <w:spacing w:line="0" w:lineRule="atLeast"/>
              <w:rPr>
                <w:rFonts w:eastAsia="Times New Roman"/>
              </w:rPr>
            </w:pPr>
          </w:p>
        </w:tc>
        <w:tc>
          <w:tcPr>
            <w:tcW w:w="5300" w:type="dxa"/>
            <w:tcBorders>
              <w:top w:val="nil"/>
              <w:left w:val="nil"/>
              <w:bottom w:val="nil"/>
              <w:right w:val="single" w:sz="8" w:space="0" w:color="auto"/>
            </w:tcBorders>
            <w:vAlign w:val="bottom"/>
            <w:hideMark/>
          </w:tcPr>
          <w:p w:rsidR="00BB5ADD" w:rsidRDefault="00BB5ADD">
            <w:pPr>
              <w:spacing w:line="0" w:lineRule="atLeast"/>
              <w:ind w:left="100"/>
              <w:rPr>
                <w:rFonts w:eastAsia="Times New Roman"/>
              </w:rPr>
            </w:pPr>
            <w:r>
              <w:rPr>
                <w:rFonts w:eastAsia="Times New Roman"/>
                <w:sz w:val="22"/>
              </w:rPr>
              <w:t>жљеба или слабе везе која би узроковала продор</w:t>
            </w:r>
          </w:p>
        </w:tc>
        <w:tc>
          <w:tcPr>
            <w:tcW w:w="10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124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21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3200" w:type="dxa"/>
            <w:tcBorders>
              <w:top w:val="nil"/>
              <w:left w:val="nil"/>
              <w:bottom w:val="nil"/>
              <w:right w:val="single" w:sz="8" w:space="0" w:color="auto"/>
            </w:tcBorders>
            <w:vAlign w:val="bottom"/>
          </w:tcPr>
          <w:p w:rsidR="00BB5ADD" w:rsidRDefault="00BB5ADD">
            <w:pPr>
              <w:spacing w:line="0" w:lineRule="atLeast"/>
              <w:rPr>
                <w:rFonts w:eastAsia="Times New Roman"/>
              </w:rPr>
            </w:pPr>
          </w:p>
        </w:tc>
      </w:tr>
      <w:tr w:rsidR="00BB5ADD" w:rsidTr="00BB5ADD">
        <w:trPr>
          <w:trHeight w:val="253"/>
        </w:trPr>
        <w:tc>
          <w:tcPr>
            <w:tcW w:w="480" w:type="dxa"/>
            <w:tcBorders>
              <w:top w:val="nil"/>
              <w:left w:val="single" w:sz="8" w:space="0" w:color="auto"/>
              <w:bottom w:val="nil"/>
              <w:right w:val="single" w:sz="8" w:space="0" w:color="auto"/>
            </w:tcBorders>
            <w:vAlign w:val="bottom"/>
          </w:tcPr>
          <w:p w:rsidR="00BB5ADD" w:rsidRDefault="00BB5ADD">
            <w:pPr>
              <w:spacing w:line="0" w:lineRule="atLeast"/>
              <w:rPr>
                <w:rFonts w:eastAsia="Times New Roman"/>
              </w:rPr>
            </w:pPr>
          </w:p>
        </w:tc>
        <w:tc>
          <w:tcPr>
            <w:tcW w:w="5300" w:type="dxa"/>
            <w:tcBorders>
              <w:top w:val="nil"/>
              <w:left w:val="nil"/>
              <w:bottom w:val="nil"/>
              <w:right w:val="single" w:sz="8" w:space="0" w:color="auto"/>
            </w:tcBorders>
            <w:vAlign w:val="bottom"/>
            <w:hideMark/>
          </w:tcPr>
          <w:p w:rsidR="00BB5ADD" w:rsidRDefault="00BB5ADD">
            <w:pPr>
              <w:spacing w:line="0" w:lineRule="atLeast"/>
              <w:ind w:left="100"/>
              <w:rPr>
                <w:rFonts w:eastAsia="Times New Roman"/>
              </w:rPr>
            </w:pPr>
            <w:r>
              <w:rPr>
                <w:rFonts w:eastAsia="Times New Roman"/>
                <w:sz w:val="22"/>
              </w:rPr>
              <w:t>атмосферске воде.</w:t>
            </w:r>
          </w:p>
        </w:tc>
        <w:tc>
          <w:tcPr>
            <w:tcW w:w="10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124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21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3200" w:type="dxa"/>
            <w:tcBorders>
              <w:top w:val="nil"/>
              <w:left w:val="nil"/>
              <w:bottom w:val="nil"/>
              <w:right w:val="single" w:sz="8" w:space="0" w:color="auto"/>
            </w:tcBorders>
            <w:vAlign w:val="bottom"/>
          </w:tcPr>
          <w:p w:rsidR="00BB5ADD" w:rsidRDefault="00BB5ADD">
            <w:pPr>
              <w:spacing w:line="0" w:lineRule="atLeast"/>
              <w:rPr>
                <w:rFonts w:eastAsia="Times New Roman"/>
              </w:rPr>
            </w:pPr>
          </w:p>
        </w:tc>
      </w:tr>
      <w:tr w:rsidR="00BB5ADD" w:rsidTr="00BB5ADD">
        <w:trPr>
          <w:trHeight w:val="253"/>
        </w:trPr>
        <w:tc>
          <w:tcPr>
            <w:tcW w:w="480" w:type="dxa"/>
            <w:tcBorders>
              <w:top w:val="nil"/>
              <w:left w:val="single" w:sz="8" w:space="0" w:color="auto"/>
              <w:bottom w:val="nil"/>
              <w:right w:val="single" w:sz="8" w:space="0" w:color="auto"/>
            </w:tcBorders>
            <w:vAlign w:val="bottom"/>
          </w:tcPr>
          <w:p w:rsidR="00BB5ADD" w:rsidRDefault="00BB5ADD">
            <w:pPr>
              <w:spacing w:line="0" w:lineRule="atLeast"/>
              <w:rPr>
                <w:rFonts w:eastAsia="Times New Roman"/>
              </w:rPr>
            </w:pPr>
          </w:p>
        </w:tc>
        <w:tc>
          <w:tcPr>
            <w:tcW w:w="5300" w:type="dxa"/>
            <w:tcBorders>
              <w:top w:val="nil"/>
              <w:left w:val="nil"/>
              <w:bottom w:val="nil"/>
              <w:right w:val="single" w:sz="8" w:space="0" w:color="auto"/>
            </w:tcBorders>
            <w:vAlign w:val="bottom"/>
            <w:hideMark/>
          </w:tcPr>
          <w:p w:rsidR="00BB5ADD" w:rsidRDefault="00BB5ADD">
            <w:pPr>
              <w:spacing w:line="0" w:lineRule="atLeast"/>
              <w:ind w:left="100"/>
              <w:rPr>
                <w:rFonts w:eastAsia="Times New Roman"/>
              </w:rPr>
            </w:pPr>
            <w:r>
              <w:rPr>
                <w:rFonts w:eastAsia="Times New Roman"/>
                <w:sz w:val="22"/>
              </w:rPr>
              <w:t>Приликом  ређања  дашчаног  покривача  –  доњи</w:t>
            </w:r>
          </w:p>
        </w:tc>
        <w:tc>
          <w:tcPr>
            <w:tcW w:w="10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124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21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3200" w:type="dxa"/>
            <w:tcBorders>
              <w:top w:val="nil"/>
              <w:left w:val="nil"/>
              <w:bottom w:val="nil"/>
              <w:right w:val="single" w:sz="8" w:space="0" w:color="auto"/>
            </w:tcBorders>
            <w:vAlign w:val="bottom"/>
          </w:tcPr>
          <w:p w:rsidR="00BB5ADD" w:rsidRDefault="00BB5ADD">
            <w:pPr>
              <w:spacing w:line="0" w:lineRule="atLeast"/>
              <w:rPr>
                <w:rFonts w:eastAsia="Times New Roman"/>
              </w:rPr>
            </w:pPr>
          </w:p>
        </w:tc>
      </w:tr>
      <w:tr w:rsidR="00BB5ADD" w:rsidTr="00BB5ADD">
        <w:trPr>
          <w:trHeight w:val="253"/>
        </w:trPr>
        <w:tc>
          <w:tcPr>
            <w:tcW w:w="480" w:type="dxa"/>
            <w:tcBorders>
              <w:top w:val="nil"/>
              <w:left w:val="single" w:sz="8" w:space="0" w:color="auto"/>
              <w:bottom w:val="nil"/>
              <w:right w:val="single" w:sz="8" w:space="0" w:color="auto"/>
            </w:tcBorders>
            <w:vAlign w:val="bottom"/>
          </w:tcPr>
          <w:p w:rsidR="00BB5ADD" w:rsidRDefault="00BB5ADD">
            <w:pPr>
              <w:spacing w:line="0" w:lineRule="atLeast"/>
              <w:rPr>
                <w:rFonts w:eastAsia="Times New Roman"/>
              </w:rPr>
            </w:pPr>
          </w:p>
        </w:tc>
        <w:tc>
          <w:tcPr>
            <w:tcW w:w="5300" w:type="dxa"/>
            <w:tcBorders>
              <w:top w:val="nil"/>
              <w:left w:val="nil"/>
              <w:bottom w:val="nil"/>
              <w:right w:val="single" w:sz="8" w:space="0" w:color="auto"/>
            </w:tcBorders>
            <w:vAlign w:val="bottom"/>
            <w:hideMark/>
          </w:tcPr>
          <w:p w:rsidR="00BB5ADD" w:rsidRDefault="00BB5ADD">
            <w:pPr>
              <w:spacing w:line="0" w:lineRule="atLeast"/>
              <w:ind w:left="100"/>
              <w:rPr>
                <w:rFonts w:eastAsia="Times New Roman"/>
              </w:rPr>
            </w:pPr>
            <w:r>
              <w:rPr>
                <w:rFonts w:eastAsia="Times New Roman"/>
                <w:sz w:val="22"/>
              </w:rPr>
              <w:t>ограђени и порубљени део поставити под конац, а</w:t>
            </w:r>
          </w:p>
        </w:tc>
        <w:tc>
          <w:tcPr>
            <w:tcW w:w="10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124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21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3200" w:type="dxa"/>
            <w:tcBorders>
              <w:top w:val="nil"/>
              <w:left w:val="nil"/>
              <w:bottom w:val="nil"/>
              <w:right w:val="single" w:sz="8" w:space="0" w:color="auto"/>
            </w:tcBorders>
            <w:vAlign w:val="bottom"/>
          </w:tcPr>
          <w:p w:rsidR="00BB5ADD" w:rsidRDefault="00BB5ADD">
            <w:pPr>
              <w:spacing w:line="0" w:lineRule="atLeast"/>
              <w:rPr>
                <w:rFonts w:eastAsia="Times New Roman"/>
              </w:rPr>
            </w:pPr>
          </w:p>
        </w:tc>
      </w:tr>
      <w:tr w:rsidR="00BB5ADD" w:rsidTr="00BB5ADD">
        <w:trPr>
          <w:trHeight w:val="252"/>
        </w:trPr>
        <w:tc>
          <w:tcPr>
            <w:tcW w:w="480" w:type="dxa"/>
            <w:tcBorders>
              <w:top w:val="nil"/>
              <w:left w:val="single" w:sz="8" w:space="0" w:color="auto"/>
              <w:bottom w:val="nil"/>
              <w:right w:val="single" w:sz="8" w:space="0" w:color="auto"/>
            </w:tcBorders>
            <w:vAlign w:val="bottom"/>
          </w:tcPr>
          <w:p w:rsidR="00BB5ADD" w:rsidRDefault="00BB5ADD">
            <w:pPr>
              <w:spacing w:line="0" w:lineRule="atLeast"/>
              <w:rPr>
                <w:rFonts w:eastAsia="Times New Roman"/>
                <w:sz w:val="21"/>
              </w:rPr>
            </w:pPr>
          </w:p>
        </w:tc>
        <w:tc>
          <w:tcPr>
            <w:tcW w:w="5300" w:type="dxa"/>
            <w:tcBorders>
              <w:top w:val="nil"/>
              <w:left w:val="nil"/>
              <w:bottom w:val="nil"/>
              <w:right w:val="single" w:sz="8" w:space="0" w:color="auto"/>
            </w:tcBorders>
            <w:vAlign w:val="bottom"/>
            <w:hideMark/>
          </w:tcPr>
          <w:p w:rsidR="00BB5ADD" w:rsidRDefault="00BB5ADD">
            <w:pPr>
              <w:spacing w:line="0" w:lineRule="atLeast"/>
              <w:ind w:left="100"/>
              <w:rPr>
                <w:rFonts w:eastAsia="Times New Roman"/>
              </w:rPr>
            </w:pPr>
            <w:r>
              <w:rPr>
                <w:rFonts w:eastAsia="Times New Roman"/>
                <w:sz w:val="22"/>
              </w:rPr>
              <w:t>горњи делови, с обзиром да се преклапају са горњим</w:t>
            </w:r>
          </w:p>
        </w:tc>
        <w:tc>
          <w:tcPr>
            <w:tcW w:w="1080" w:type="dxa"/>
            <w:tcBorders>
              <w:top w:val="nil"/>
              <w:left w:val="nil"/>
              <w:bottom w:val="nil"/>
              <w:right w:val="single" w:sz="8" w:space="0" w:color="auto"/>
            </w:tcBorders>
            <w:vAlign w:val="bottom"/>
          </w:tcPr>
          <w:p w:rsidR="00BB5ADD" w:rsidRDefault="00BB5ADD">
            <w:pPr>
              <w:spacing w:line="0" w:lineRule="atLeast"/>
              <w:rPr>
                <w:rFonts w:eastAsia="Times New Roman"/>
                <w:sz w:val="21"/>
              </w:rPr>
            </w:pPr>
          </w:p>
        </w:tc>
        <w:tc>
          <w:tcPr>
            <w:tcW w:w="1240" w:type="dxa"/>
            <w:tcBorders>
              <w:top w:val="nil"/>
              <w:left w:val="nil"/>
              <w:bottom w:val="nil"/>
              <w:right w:val="single" w:sz="8" w:space="0" w:color="auto"/>
            </w:tcBorders>
            <w:vAlign w:val="bottom"/>
          </w:tcPr>
          <w:p w:rsidR="00BB5ADD" w:rsidRDefault="00BB5ADD">
            <w:pPr>
              <w:spacing w:line="0" w:lineRule="atLeast"/>
              <w:rPr>
                <w:rFonts w:eastAsia="Times New Roman"/>
                <w:sz w:val="21"/>
              </w:rPr>
            </w:pPr>
          </w:p>
        </w:tc>
        <w:tc>
          <w:tcPr>
            <w:tcW w:w="2180" w:type="dxa"/>
            <w:tcBorders>
              <w:top w:val="nil"/>
              <w:left w:val="nil"/>
              <w:bottom w:val="nil"/>
              <w:right w:val="single" w:sz="8" w:space="0" w:color="auto"/>
            </w:tcBorders>
            <w:vAlign w:val="bottom"/>
          </w:tcPr>
          <w:p w:rsidR="00BB5ADD" w:rsidRDefault="00BB5ADD">
            <w:pPr>
              <w:spacing w:line="0" w:lineRule="atLeast"/>
              <w:rPr>
                <w:rFonts w:eastAsia="Times New Roman"/>
                <w:sz w:val="21"/>
              </w:rPr>
            </w:pPr>
          </w:p>
        </w:tc>
        <w:tc>
          <w:tcPr>
            <w:tcW w:w="3200" w:type="dxa"/>
            <w:tcBorders>
              <w:top w:val="nil"/>
              <w:left w:val="nil"/>
              <w:bottom w:val="nil"/>
              <w:right w:val="single" w:sz="8" w:space="0" w:color="auto"/>
            </w:tcBorders>
            <w:vAlign w:val="bottom"/>
          </w:tcPr>
          <w:p w:rsidR="00BB5ADD" w:rsidRDefault="00BB5ADD">
            <w:pPr>
              <w:spacing w:line="0" w:lineRule="atLeast"/>
              <w:rPr>
                <w:rFonts w:eastAsia="Times New Roman"/>
                <w:sz w:val="21"/>
              </w:rPr>
            </w:pPr>
          </w:p>
        </w:tc>
      </w:tr>
      <w:tr w:rsidR="00BB5ADD" w:rsidTr="00BB5ADD">
        <w:trPr>
          <w:trHeight w:val="253"/>
        </w:trPr>
        <w:tc>
          <w:tcPr>
            <w:tcW w:w="480" w:type="dxa"/>
            <w:tcBorders>
              <w:top w:val="nil"/>
              <w:left w:val="single" w:sz="8" w:space="0" w:color="auto"/>
              <w:bottom w:val="nil"/>
              <w:right w:val="single" w:sz="8" w:space="0" w:color="auto"/>
            </w:tcBorders>
            <w:vAlign w:val="bottom"/>
          </w:tcPr>
          <w:p w:rsidR="00BB5ADD" w:rsidRDefault="00BB5ADD">
            <w:pPr>
              <w:spacing w:line="0" w:lineRule="atLeast"/>
              <w:rPr>
                <w:rFonts w:eastAsia="Times New Roman"/>
              </w:rPr>
            </w:pPr>
          </w:p>
        </w:tc>
        <w:tc>
          <w:tcPr>
            <w:tcW w:w="5300" w:type="dxa"/>
            <w:tcBorders>
              <w:top w:val="nil"/>
              <w:left w:val="nil"/>
              <w:bottom w:val="nil"/>
              <w:right w:val="single" w:sz="8" w:space="0" w:color="auto"/>
            </w:tcBorders>
            <w:vAlign w:val="bottom"/>
            <w:hideMark/>
          </w:tcPr>
          <w:p w:rsidR="00BB5ADD" w:rsidRDefault="00BB5ADD">
            <w:pPr>
              <w:spacing w:line="0" w:lineRule="atLeast"/>
              <w:ind w:left="100"/>
              <w:rPr>
                <w:rFonts w:eastAsia="Times New Roman"/>
              </w:rPr>
            </w:pPr>
            <w:r>
              <w:rPr>
                <w:rFonts w:eastAsia="Times New Roman"/>
                <w:sz w:val="22"/>
              </w:rPr>
              <w:t>редовима, не морају бити исте дужине али морају</w:t>
            </w:r>
          </w:p>
        </w:tc>
        <w:tc>
          <w:tcPr>
            <w:tcW w:w="10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124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21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3200" w:type="dxa"/>
            <w:tcBorders>
              <w:top w:val="nil"/>
              <w:left w:val="nil"/>
              <w:bottom w:val="nil"/>
              <w:right w:val="single" w:sz="8" w:space="0" w:color="auto"/>
            </w:tcBorders>
            <w:vAlign w:val="bottom"/>
          </w:tcPr>
          <w:p w:rsidR="00BB5ADD" w:rsidRDefault="00BB5ADD">
            <w:pPr>
              <w:spacing w:line="0" w:lineRule="atLeast"/>
              <w:rPr>
                <w:rFonts w:eastAsia="Times New Roman"/>
              </w:rPr>
            </w:pPr>
          </w:p>
        </w:tc>
      </w:tr>
      <w:tr w:rsidR="00BB5ADD" w:rsidTr="00BB5ADD">
        <w:trPr>
          <w:trHeight w:val="253"/>
        </w:trPr>
        <w:tc>
          <w:tcPr>
            <w:tcW w:w="480" w:type="dxa"/>
            <w:tcBorders>
              <w:top w:val="nil"/>
              <w:left w:val="single" w:sz="8" w:space="0" w:color="auto"/>
              <w:bottom w:val="nil"/>
              <w:right w:val="single" w:sz="8" w:space="0" w:color="auto"/>
            </w:tcBorders>
            <w:vAlign w:val="bottom"/>
          </w:tcPr>
          <w:p w:rsidR="00BB5ADD" w:rsidRDefault="00BB5ADD">
            <w:pPr>
              <w:spacing w:line="0" w:lineRule="atLeast"/>
              <w:rPr>
                <w:rFonts w:eastAsia="Times New Roman"/>
              </w:rPr>
            </w:pPr>
          </w:p>
        </w:tc>
        <w:tc>
          <w:tcPr>
            <w:tcW w:w="5300" w:type="dxa"/>
            <w:tcBorders>
              <w:top w:val="nil"/>
              <w:left w:val="nil"/>
              <w:bottom w:val="nil"/>
              <w:right w:val="single" w:sz="8" w:space="0" w:color="auto"/>
            </w:tcBorders>
            <w:vAlign w:val="bottom"/>
            <w:hideMark/>
          </w:tcPr>
          <w:p w:rsidR="00BB5ADD" w:rsidRDefault="00BB5ADD">
            <w:pPr>
              <w:spacing w:line="0" w:lineRule="atLeast"/>
              <w:ind w:left="100"/>
              <w:rPr>
                <w:rFonts w:eastAsia="Times New Roman"/>
              </w:rPr>
            </w:pPr>
            <w:r>
              <w:rPr>
                <w:rFonts w:eastAsia="Times New Roman"/>
                <w:sz w:val="22"/>
              </w:rPr>
              <w:t>бити довољно дуги да покривају баскију најмање око</w:t>
            </w:r>
          </w:p>
        </w:tc>
        <w:tc>
          <w:tcPr>
            <w:tcW w:w="10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124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21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3200" w:type="dxa"/>
            <w:tcBorders>
              <w:top w:val="nil"/>
              <w:left w:val="nil"/>
              <w:bottom w:val="nil"/>
              <w:right w:val="single" w:sz="8" w:space="0" w:color="auto"/>
            </w:tcBorders>
            <w:vAlign w:val="bottom"/>
          </w:tcPr>
          <w:p w:rsidR="00BB5ADD" w:rsidRDefault="00BB5ADD">
            <w:pPr>
              <w:spacing w:line="0" w:lineRule="atLeast"/>
              <w:rPr>
                <w:rFonts w:eastAsia="Times New Roman"/>
              </w:rPr>
            </w:pPr>
          </w:p>
        </w:tc>
      </w:tr>
      <w:tr w:rsidR="00BB5ADD" w:rsidTr="00BB5ADD">
        <w:trPr>
          <w:trHeight w:val="253"/>
        </w:trPr>
        <w:tc>
          <w:tcPr>
            <w:tcW w:w="480" w:type="dxa"/>
            <w:tcBorders>
              <w:top w:val="nil"/>
              <w:left w:val="single" w:sz="8" w:space="0" w:color="auto"/>
              <w:bottom w:val="nil"/>
              <w:right w:val="single" w:sz="8" w:space="0" w:color="auto"/>
            </w:tcBorders>
            <w:vAlign w:val="bottom"/>
          </w:tcPr>
          <w:p w:rsidR="00BB5ADD" w:rsidRDefault="00BB5ADD">
            <w:pPr>
              <w:spacing w:line="0" w:lineRule="atLeast"/>
              <w:rPr>
                <w:rFonts w:eastAsia="Times New Roman"/>
              </w:rPr>
            </w:pPr>
          </w:p>
        </w:tc>
        <w:tc>
          <w:tcPr>
            <w:tcW w:w="5300" w:type="dxa"/>
            <w:tcBorders>
              <w:top w:val="nil"/>
              <w:left w:val="nil"/>
              <w:bottom w:val="nil"/>
              <w:right w:val="single" w:sz="8" w:space="0" w:color="auto"/>
            </w:tcBorders>
            <w:vAlign w:val="bottom"/>
            <w:hideMark/>
          </w:tcPr>
          <w:p w:rsidR="00BB5ADD" w:rsidRDefault="00BB5ADD">
            <w:pPr>
              <w:spacing w:line="0" w:lineRule="atLeast"/>
              <w:ind w:left="100"/>
              <w:rPr>
                <w:rFonts w:eastAsia="Times New Roman"/>
              </w:rPr>
            </w:pPr>
            <w:r>
              <w:rPr>
                <w:rFonts w:eastAsia="Times New Roman"/>
                <w:sz w:val="22"/>
              </w:rPr>
              <w:t>12  cm  (дужина притесане даске 200  cm,  обавезно</w:t>
            </w:r>
          </w:p>
        </w:tc>
        <w:tc>
          <w:tcPr>
            <w:tcW w:w="10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124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21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3200" w:type="dxa"/>
            <w:tcBorders>
              <w:top w:val="nil"/>
              <w:left w:val="nil"/>
              <w:bottom w:val="nil"/>
              <w:right w:val="single" w:sz="8" w:space="0" w:color="auto"/>
            </w:tcBorders>
            <w:vAlign w:val="bottom"/>
          </w:tcPr>
          <w:p w:rsidR="00BB5ADD" w:rsidRDefault="00BB5ADD">
            <w:pPr>
              <w:spacing w:line="0" w:lineRule="atLeast"/>
              <w:rPr>
                <w:rFonts w:eastAsia="Times New Roman"/>
              </w:rPr>
            </w:pPr>
          </w:p>
        </w:tc>
      </w:tr>
      <w:tr w:rsidR="00BB5ADD" w:rsidTr="00BB5ADD">
        <w:trPr>
          <w:trHeight w:val="253"/>
        </w:trPr>
        <w:tc>
          <w:tcPr>
            <w:tcW w:w="480" w:type="dxa"/>
            <w:tcBorders>
              <w:top w:val="nil"/>
              <w:left w:val="single" w:sz="8" w:space="0" w:color="auto"/>
              <w:bottom w:val="nil"/>
              <w:right w:val="single" w:sz="8" w:space="0" w:color="auto"/>
            </w:tcBorders>
            <w:vAlign w:val="bottom"/>
          </w:tcPr>
          <w:p w:rsidR="00BB5ADD" w:rsidRDefault="00BB5ADD">
            <w:pPr>
              <w:spacing w:line="0" w:lineRule="atLeast"/>
              <w:rPr>
                <w:rFonts w:eastAsia="Times New Roman"/>
              </w:rPr>
            </w:pPr>
          </w:p>
        </w:tc>
        <w:tc>
          <w:tcPr>
            <w:tcW w:w="5300" w:type="dxa"/>
            <w:tcBorders>
              <w:top w:val="nil"/>
              <w:left w:val="nil"/>
              <w:bottom w:val="nil"/>
              <w:right w:val="single" w:sz="8" w:space="0" w:color="auto"/>
            </w:tcBorders>
            <w:vAlign w:val="bottom"/>
            <w:hideMark/>
          </w:tcPr>
          <w:p w:rsidR="00BB5ADD" w:rsidRDefault="00BB5ADD">
            <w:pPr>
              <w:spacing w:line="0" w:lineRule="atLeast"/>
              <w:ind w:left="100"/>
              <w:rPr>
                <w:rFonts w:eastAsia="Times New Roman"/>
              </w:rPr>
            </w:pPr>
            <w:r>
              <w:rPr>
                <w:rFonts w:eastAsia="Times New Roman"/>
                <w:sz w:val="22"/>
              </w:rPr>
              <w:t>компиноване ширине између 16-20 cm, према узору</w:t>
            </w:r>
          </w:p>
        </w:tc>
        <w:tc>
          <w:tcPr>
            <w:tcW w:w="10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124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21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3200" w:type="dxa"/>
            <w:tcBorders>
              <w:top w:val="nil"/>
              <w:left w:val="nil"/>
              <w:bottom w:val="nil"/>
              <w:right w:val="single" w:sz="8" w:space="0" w:color="auto"/>
            </w:tcBorders>
            <w:vAlign w:val="bottom"/>
          </w:tcPr>
          <w:p w:rsidR="00BB5ADD" w:rsidRDefault="00BB5ADD">
            <w:pPr>
              <w:spacing w:line="0" w:lineRule="atLeast"/>
              <w:rPr>
                <w:rFonts w:eastAsia="Times New Roman"/>
              </w:rPr>
            </w:pPr>
          </w:p>
        </w:tc>
      </w:tr>
      <w:tr w:rsidR="00BB5ADD" w:rsidTr="00BB5ADD">
        <w:trPr>
          <w:trHeight w:val="253"/>
        </w:trPr>
        <w:tc>
          <w:tcPr>
            <w:tcW w:w="480" w:type="dxa"/>
            <w:tcBorders>
              <w:top w:val="nil"/>
              <w:left w:val="single" w:sz="8" w:space="0" w:color="auto"/>
              <w:bottom w:val="nil"/>
              <w:right w:val="single" w:sz="8" w:space="0" w:color="auto"/>
            </w:tcBorders>
            <w:vAlign w:val="bottom"/>
          </w:tcPr>
          <w:p w:rsidR="00BB5ADD" w:rsidRDefault="00BB5ADD">
            <w:pPr>
              <w:spacing w:line="0" w:lineRule="atLeast"/>
              <w:rPr>
                <w:rFonts w:eastAsia="Times New Roman"/>
              </w:rPr>
            </w:pPr>
          </w:p>
        </w:tc>
        <w:tc>
          <w:tcPr>
            <w:tcW w:w="5300" w:type="dxa"/>
            <w:tcBorders>
              <w:top w:val="nil"/>
              <w:left w:val="nil"/>
              <w:bottom w:val="nil"/>
              <w:right w:val="single" w:sz="8" w:space="0" w:color="auto"/>
            </w:tcBorders>
            <w:vAlign w:val="bottom"/>
            <w:hideMark/>
          </w:tcPr>
          <w:p w:rsidR="00BB5ADD" w:rsidRDefault="00BB5ADD">
            <w:pPr>
              <w:spacing w:line="0" w:lineRule="atLeast"/>
              <w:ind w:left="100"/>
              <w:rPr>
                <w:rFonts w:eastAsia="Times New Roman"/>
              </w:rPr>
            </w:pPr>
            <w:r>
              <w:rPr>
                <w:rFonts w:eastAsia="Times New Roman"/>
                <w:sz w:val="22"/>
              </w:rPr>
              <w:t>слободног  комбиновања  по  постојећем  систему</w:t>
            </w:r>
          </w:p>
        </w:tc>
        <w:tc>
          <w:tcPr>
            <w:tcW w:w="10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124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21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3200" w:type="dxa"/>
            <w:tcBorders>
              <w:top w:val="nil"/>
              <w:left w:val="nil"/>
              <w:bottom w:val="nil"/>
              <w:right w:val="single" w:sz="8" w:space="0" w:color="auto"/>
            </w:tcBorders>
            <w:vAlign w:val="bottom"/>
          </w:tcPr>
          <w:p w:rsidR="00BB5ADD" w:rsidRDefault="00BB5ADD">
            <w:pPr>
              <w:spacing w:line="0" w:lineRule="atLeast"/>
              <w:rPr>
                <w:rFonts w:eastAsia="Times New Roman"/>
              </w:rPr>
            </w:pPr>
          </w:p>
        </w:tc>
      </w:tr>
      <w:tr w:rsidR="00BB5ADD" w:rsidTr="00BB5ADD">
        <w:trPr>
          <w:trHeight w:val="252"/>
        </w:trPr>
        <w:tc>
          <w:tcPr>
            <w:tcW w:w="480" w:type="dxa"/>
            <w:tcBorders>
              <w:top w:val="nil"/>
              <w:left w:val="single" w:sz="8" w:space="0" w:color="auto"/>
              <w:bottom w:val="nil"/>
              <w:right w:val="single" w:sz="8" w:space="0" w:color="auto"/>
            </w:tcBorders>
            <w:vAlign w:val="bottom"/>
          </w:tcPr>
          <w:p w:rsidR="00BB5ADD" w:rsidRDefault="00BB5ADD">
            <w:pPr>
              <w:spacing w:line="0" w:lineRule="atLeast"/>
              <w:rPr>
                <w:rFonts w:eastAsia="Times New Roman"/>
                <w:sz w:val="21"/>
              </w:rPr>
            </w:pPr>
          </w:p>
        </w:tc>
        <w:tc>
          <w:tcPr>
            <w:tcW w:w="5300" w:type="dxa"/>
            <w:tcBorders>
              <w:top w:val="nil"/>
              <w:left w:val="nil"/>
              <w:bottom w:val="nil"/>
              <w:right w:val="single" w:sz="8" w:space="0" w:color="auto"/>
            </w:tcBorders>
            <w:vAlign w:val="bottom"/>
            <w:hideMark/>
          </w:tcPr>
          <w:p w:rsidR="00BB5ADD" w:rsidRDefault="00BB5ADD">
            <w:pPr>
              <w:spacing w:line="0" w:lineRule="atLeast"/>
              <w:ind w:left="100"/>
              <w:rPr>
                <w:rFonts w:eastAsia="Times New Roman"/>
              </w:rPr>
            </w:pPr>
            <w:r>
              <w:rPr>
                <w:rFonts w:eastAsia="Times New Roman"/>
                <w:sz w:val="22"/>
              </w:rPr>
              <w:t>покривања крова).</w:t>
            </w:r>
          </w:p>
        </w:tc>
        <w:tc>
          <w:tcPr>
            <w:tcW w:w="1080" w:type="dxa"/>
            <w:tcBorders>
              <w:top w:val="nil"/>
              <w:left w:val="nil"/>
              <w:bottom w:val="nil"/>
              <w:right w:val="single" w:sz="8" w:space="0" w:color="auto"/>
            </w:tcBorders>
            <w:vAlign w:val="bottom"/>
          </w:tcPr>
          <w:p w:rsidR="00BB5ADD" w:rsidRDefault="00BB5ADD">
            <w:pPr>
              <w:spacing w:line="0" w:lineRule="atLeast"/>
              <w:rPr>
                <w:rFonts w:eastAsia="Times New Roman"/>
                <w:sz w:val="21"/>
              </w:rPr>
            </w:pPr>
          </w:p>
        </w:tc>
        <w:tc>
          <w:tcPr>
            <w:tcW w:w="1240" w:type="dxa"/>
            <w:tcBorders>
              <w:top w:val="nil"/>
              <w:left w:val="nil"/>
              <w:bottom w:val="nil"/>
              <w:right w:val="single" w:sz="8" w:space="0" w:color="auto"/>
            </w:tcBorders>
            <w:vAlign w:val="bottom"/>
          </w:tcPr>
          <w:p w:rsidR="00BB5ADD" w:rsidRDefault="00BB5ADD">
            <w:pPr>
              <w:spacing w:line="0" w:lineRule="atLeast"/>
              <w:rPr>
                <w:rFonts w:eastAsia="Times New Roman"/>
                <w:sz w:val="21"/>
              </w:rPr>
            </w:pPr>
          </w:p>
        </w:tc>
        <w:tc>
          <w:tcPr>
            <w:tcW w:w="2180" w:type="dxa"/>
            <w:tcBorders>
              <w:top w:val="nil"/>
              <w:left w:val="nil"/>
              <w:bottom w:val="nil"/>
              <w:right w:val="single" w:sz="8" w:space="0" w:color="auto"/>
            </w:tcBorders>
            <w:vAlign w:val="bottom"/>
          </w:tcPr>
          <w:p w:rsidR="00BB5ADD" w:rsidRDefault="00BB5ADD">
            <w:pPr>
              <w:spacing w:line="0" w:lineRule="atLeast"/>
              <w:rPr>
                <w:rFonts w:eastAsia="Times New Roman"/>
                <w:sz w:val="21"/>
              </w:rPr>
            </w:pPr>
          </w:p>
        </w:tc>
        <w:tc>
          <w:tcPr>
            <w:tcW w:w="3200" w:type="dxa"/>
            <w:tcBorders>
              <w:top w:val="nil"/>
              <w:left w:val="nil"/>
              <w:bottom w:val="nil"/>
              <w:right w:val="single" w:sz="8" w:space="0" w:color="auto"/>
            </w:tcBorders>
            <w:vAlign w:val="bottom"/>
          </w:tcPr>
          <w:p w:rsidR="00BB5ADD" w:rsidRDefault="00BB5ADD">
            <w:pPr>
              <w:spacing w:line="0" w:lineRule="atLeast"/>
              <w:rPr>
                <w:rFonts w:eastAsia="Times New Roman"/>
                <w:sz w:val="21"/>
              </w:rPr>
            </w:pPr>
          </w:p>
        </w:tc>
      </w:tr>
      <w:tr w:rsidR="00BB5ADD" w:rsidTr="00BB5ADD">
        <w:trPr>
          <w:trHeight w:val="253"/>
        </w:trPr>
        <w:tc>
          <w:tcPr>
            <w:tcW w:w="480" w:type="dxa"/>
            <w:tcBorders>
              <w:top w:val="nil"/>
              <w:left w:val="single" w:sz="8" w:space="0" w:color="auto"/>
              <w:bottom w:val="nil"/>
              <w:right w:val="single" w:sz="8" w:space="0" w:color="auto"/>
            </w:tcBorders>
            <w:vAlign w:val="bottom"/>
          </w:tcPr>
          <w:p w:rsidR="00BB5ADD" w:rsidRDefault="00BB5ADD">
            <w:pPr>
              <w:spacing w:line="0" w:lineRule="atLeast"/>
              <w:rPr>
                <w:rFonts w:eastAsia="Times New Roman"/>
              </w:rPr>
            </w:pPr>
          </w:p>
        </w:tc>
        <w:tc>
          <w:tcPr>
            <w:tcW w:w="5300" w:type="dxa"/>
            <w:tcBorders>
              <w:top w:val="nil"/>
              <w:left w:val="nil"/>
              <w:bottom w:val="nil"/>
              <w:right w:val="single" w:sz="8" w:space="0" w:color="auto"/>
            </w:tcBorders>
            <w:vAlign w:val="bottom"/>
            <w:hideMark/>
          </w:tcPr>
          <w:p w:rsidR="00BB5ADD" w:rsidRDefault="00BB5ADD">
            <w:pPr>
              <w:spacing w:line="0" w:lineRule="atLeast"/>
              <w:ind w:left="100"/>
              <w:rPr>
                <w:rFonts w:eastAsia="Times New Roman"/>
              </w:rPr>
            </w:pPr>
            <w:r>
              <w:rPr>
                <w:rFonts w:eastAsia="Times New Roman"/>
                <w:sz w:val="22"/>
              </w:rPr>
              <w:t>На угаоним деловима стрехе крова, даска мора бити</w:t>
            </w:r>
          </w:p>
        </w:tc>
        <w:tc>
          <w:tcPr>
            <w:tcW w:w="10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124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21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3200" w:type="dxa"/>
            <w:tcBorders>
              <w:top w:val="nil"/>
              <w:left w:val="nil"/>
              <w:bottom w:val="nil"/>
              <w:right w:val="single" w:sz="8" w:space="0" w:color="auto"/>
            </w:tcBorders>
            <w:vAlign w:val="bottom"/>
          </w:tcPr>
          <w:p w:rsidR="00BB5ADD" w:rsidRDefault="00BB5ADD">
            <w:pPr>
              <w:spacing w:line="0" w:lineRule="atLeast"/>
              <w:rPr>
                <w:rFonts w:eastAsia="Times New Roman"/>
              </w:rPr>
            </w:pPr>
          </w:p>
        </w:tc>
      </w:tr>
      <w:tr w:rsidR="00BB5ADD" w:rsidTr="00BB5ADD">
        <w:trPr>
          <w:trHeight w:val="253"/>
        </w:trPr>
        <w:tc>
          <w:tcPr>
            <w:tcW w:w="480" w:type="dxa"/>
            <w:tcBorders>
              <w:top w:val="nil"/>
              <w:left w:val="single" w:sz="8" w:space="0" w:color="auto"/>
              <w:bottom w:val="nil"/>
              <w:right w:val="single" w:sz="8" w:space="0" w:color="auto"/>
            </w:tcBorders>
            <w:vAlign w:val="bottom"/>
          </w:tcPr>
          <w:p w:rsidR="00BB5ADD" w:rsidRDefault="00BB5ADD">
            <w:pPr>
              <w:spacing w:line="0" w:lineRule="atLeast"/>
              <w:rPr>
                <w:rFonts w:eastAsia="Times New Roman"/>
              </w:rPr>
            </w:pPr>
          </w:p>
        </w:tc>
        <w:tc>
          <w:tcPr>
            <w:tcW w:w="5300" w:type="dxa"/>
            <w:tcBorders>
              <w:top w:val="nil"/>
              <w:left w:val="nil"/>
              <w:bottom w:val="nil"/>
              <w:right w:val="single" w:sz="8" w:space="0" w:color="auto"/>
            </w:tcBorders>
            <w:vAlign w:val="bottom"/>
            <w:hideMark/>
          </w:tcPr>
          <w:p w:rsidR="00BB5ADD" w:rsidRDefault="00BB5ADD">
            <w:pPr>
              <w:spacing w:line="0" w:lineRule="atLeast"/>
              <w:ind w:left="100"/>
              <w:rPr>
                <w:rFonts w:eastAsia="Times New Roman"/>
              </w:rPr>
            </w:pPr>
            <w:r>
              <w:rPr>
                <w:rFonts w:eastAsia="Times New Roman"/>
                <w:sz w:val="22"/>
              </w:rPr>
              <w:t>на горњим деловима ужа како би се постигло добро</w:t>
            </w:r>
          </w:p>
        </w:tc>
        <w:tc>
          <w:tcPr>
            <w:tcW w:w="10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124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21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3200" w:type="dxa"/>
            <w:tcBorders>
              <w:top w:val="nil"/>
              <w:left w:val="nil"/>
              <w:bottom w:val="nil"/>
              <w:right w:val="single" w:sz="8" w:space="0" w:color="auto"/>
            </w:tcBorders>
            <w:vAlign w:val="bottom"/>
          </w:tcPr>
          <w:p w:rsidR="00BB5ADD" w:rsidRDefault="00BB5ADD">
            <w:pPr>
              <w:spacing w:line="0" w:lineRule="atLeast"/>
              <w:rPr>
                <w:rFonts w:eastAsia="Times New Roman"/>
              </w:rPr>
            </w:pPr>
          </w:p>
        </w:tc>
      </w:tr>
      <w:tr w:rsidR="00BB5ADD" w:rsidTr="00BB5ADD">
        <w:trPr>
          <w:trHeight w:val="253"/>
        </w:trPr>
        <w:tc>
          <w:tcPr>
            <w:tcW w:w="480" w:type="dxa"/>
            <w:tcBorders>
              <w:top w:val="nil"/>
              <w:left w:val="single" w:sz="8" w:space="0" w:color="auto"/>
              <w:bottom w:val="nil"/>
              <w:right w:val="single" w:sz="8" w:space="0" w:color="auto"/>
            </w:tcBorders>
            <w:vAlign w:val="bottom"/>
          </w:tcPr>
          <w:p w:rsidR="00BB5ADD" w:rsidRDefault="00BB5ADD">
            <w:pPr>
              <w:spacing w:line="0" w:lineRule="atLeast"/>
              <w:rPr>
                <w:rFonts w:eastAsia="Times New Roman"/>
              </w:rPr>
            </w:pPr>
          </w:p>
        </w:tc>
        <w:tc>
          <w:tcPr>
            <w:tcW w:w="5300" w:type="dxa"/>
            <w:tcBorders>
              <w:top w:val="nil"/>
              <w:left w:val="nil"/>
              <w:bottom w:val="nil"/>
              <w:right w:val="single" w:sz="8" w:space="0" w:color="auto"/>
            </w:tcBorders>
            <w:vAlign w:val="bottom"/>
            <w:hideMark/>
          </w:tcPr>
          <w:p w:rsidR="00BB5ADD" w:rsidRDefault="00BB5ADD">
            <w:pPr>
              <w:spacing w:line="0" w:lineRule="atLeast"/>
              <w:ind w:left="100"/>
              <w:rPr>
                <w:rFonts w:eastAsia="Times New Roman"/>
              </w:rPr>
            </w:pPr>
            <w:r>
              <w:rPr>
                <w:rFonts w:eastAsia="Times New Roman"/>
                <w:sz w:val="22"/>
              </w:rPr>
              <w:t>уклапање,  јер састави два комада даске морају да</w:t>
            </w:r>
          </w:p>
        </w:tc>
        <w:tc>
          <w:tcPr>
            <w:tcW w:w="10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124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21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3200" w:type="dxa"/>
            <w:tcBorders>
              <w:top w:val="nil"/>
              <w:left w:val="nil"/>
              <w:bottom w:val="nil"/>
              <w:right w:val="single" w:sz="8" w:space="0" w:color="auto"/>
            </w:tcBorders>
            <w:vAlign w:val="bottom"/>
          </w:tcPr>
          <w:p w:rsidR="00BB5ADD" w:rsidRDefault="00BB5ADD">
            <w:pPr>
              <w:spacing w:line="0" w:lineRule="atLeast"/>
              <w:rPr>
                <w:rFonts w:eastAsia="Times New Roman"/>
              </w:rPr>
            </w:pPr>
          </w:p>
        </w:tc>
      </w:tr>
      <w:tr w:rsidR="00BB5ADD" w:rsidTr="00BB5ADD">
        <w:trPr>
          <w:trHeight w:val="253"/>
        </w:trPr>
        <w:tc>
          <w:tcPr>
            <w:tcW w:w="480" w:type="dxa"/>
            <w:tcBorders>
              <w:top w:val="nil"/>
              <w:left w:val="single" w:sz="8" w:space="0" w:color="auto"/>
              <w:bottom w:val="nil"/>
              <w:right w:val="single" w:sz="8" w:space="0" w:color="auto"/>
            </w:tcBorders>
            <w:vAlign w:val="bottom"/>
          </w:tcPr>
          <w:p w:rsidR="00BB5ADD" w:rsidRDefault="00BB5ADD">
            <w:pPr>
              <w:spacing w:line="0" w:lineRule="atLeast"/>
              <w:rPr>
                <w:rFonts w:eastAsia="Times New Roman"/>
              </w:rPr>
            </w:pPr>
          </w:p>
        </w:tc>
        <w:tc>
          <w:tcPr>
            <w:tcW w:w="5300" w:type="dxa"/>
            <w:tcBorders>
              <w:top w:val="nil"/>
              <w:left w:val="nil"/>
              <w:bottom w:val="nil"/>
              <w:right w:val="single" w:sz="8" w:space="0" w:color="auto"/>
            </w:tcBorders>
            <w:vAlign w:val="bottom"/>
            <w:hideMark/>
          </w:tcPr>
          <w:p w:rsidR="00BB5ADD" w:rsidRDefault="00BB5ADD">
            <w:pPr>
              <w:spacing w:line="0" w:lineRule="atLeast"/>
              <w:ind w:left="100"/>
              <w:rPr>
                <w:rFonts w:eastAsia="Times New Roman"/>
              </w:rPr>
            </w:pPr>
            <w:r>
              <w:rPr>
                <w:rFonts w:eastAsia="Times New Roman"/>
                <w:sz w:val="22"/>
              </w:rPr>
              <w:t>прате правац четвртине круга (угла). Обрада ивичних</w:t>
            </w:r>
          </w:p>
        </w:tc>
        <w:tc>
          <w:tcPr>
            <w:tcW w:w="10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124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21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3200" w:type="dxa"/>
            <w:tcBorders>
              <w:top w:val="nil"/>
              <w:left w:val="nil"/>
              <w:bottom w:val="nil"/>
              <w:right w:val="single" w:sz="8" w:space="0" w:color="auto"/>
            </w:tcBorders>
            <w:vAlign w:val="bottom"/>
          </w:tcPr>
          <w:p w:rsidR="00BB5ADD" w:rsidRDefault="00BB5ADD">
            <w:pPr>
              <w:spacing w:line="0" w:lineRule="atLeast"/>
              <w:rPr>
                <w:rFonts w:eastAsia="Times New Roman"/>
              </w:rPr>
            </w:pPr>
          </w:p>
        </w:tc>
      </w:tr>
      <w:tr w:rsidR="00BB5ADD" w:rsidTr="00BB5ADD">
        <w:trPr>
          <w:trHeight w:val="252"/>
        </w:trPr>
        <w:tc>
          <w:tcPr>
            <w:tcW w:w="480" w:type="dxa"/>
            <w:tcBorders>
              <w:top w:val="nil"/>
              <w:left w:val="single" w:sz="8" w:space="0" w:color="auto"/>
              <w:bottom w:val="nil"/>
              <w:right w:val="single" w:sz="8" w:space="0" w:color="auto"/>
            </w:tcBorders>
            <w:vAlign w:val="bottom"/>
          </w:tcPr>
          <w:p w:rsidR="00BB5ADD" w:rsidRDefault="00BB5ADD">
            <w:pPr>
              <w:spacing w:line="0" w:lineRule="atLeast"/>
              <w:rPr>
                <w:rFonts w:eastAsia="Times New Roman"/>
                <w:sz w:val="21"/>
              </w:rPr>
            </w:pPr>
          </w:p>
        </w:tc>
        <w:tc>
          <w:tcPr>
            <w:tcW w:w="5300" w:type="dxa"/>
            <w:tcBorders>
              <w:top w:val="nil"/>
              <w:left w:val="nil"/>
              <w:bottom w:val="nil"/>
              <w:right w:val="single" w:sz="8" w:space="0" w:color="auto"/>
            </w:tcBorders>
            <w:vAlign w:val="bottom"/>
            <w:hideMark/>
          </w:tcPr>
          <w:p w:rsidR="00BB5ADD" w:rsidRDefault="00BB5ADD">
            <w:pPr>
              <w:spacing w:line="0" w:lineRule="atLeast"/>
              <w:ind w:left="100"/>
              <w:rPr>
                <w:rFonts w:eastAsia="Times New Roman"/>
              </w:rPr>
            </w:pPr>
            <w:r>
              <w:rPr>
                <w:rFonts w:eastAsia="Times New Roman"/>
                <w:sz w:val="22"/>
              </w:rPr>
              <w:t>комада је на такозване ,,вучије зубе".</w:t>
            </w:r>
          </w:p>
        </w:tc>
        <w:tc>
          <w:tcPr>
            <w:tcW w:w="1080" w:type="dxa"/>
            <w:tcBorders>
              <w:top w:val="nil"/>
              <w:left w:val="nil"/>
              <w:bottom w:val="nil"/>
              <w:right w:val="single" w:sz="8" w:space="0" w:color="auto"/>
            </w:tcBorders>
            <w:vAlign w:val="bottom"/>
          </w:tcPr>
          <w:p w:rsidR="00BB5ADD" w:rsidRDefault="00BB5ADD">
            <w:pPr>
              <w:spacing w:line="0" w:lineRule="atLeast"/>
              <w:rPr>
                <w:rFonts w:eastAsia="Times New Roman"/>
                <w:sz w:val="21"/>
              </w:rPr>
            </w:pPr>
          </w:p>
        </w:tc>
        <w:tc>
          <w:tcPr>
            <w:tcW w:w="1240" w:type="dxa"/>
            <w:tcBorders>
              <w:top w:val="nil"/>
              <w:left w:val="nil"/>
              <w:bottom w:val="nil"/>
              <w:right w:val="single" w:sz="8" w:space="0" w:color="auto"/>
            </w:tcBorders>
            <w:vAlign w:val="bottom"/>
          </w:tcPr>
          <w:p w:rsidR="00BB5ADD" w:rsidRDefault="00BB5ADD">
            <w:pPr>
              <w:spacing w:line="0" w:lineRule="atLeast"/>
              <w:rPr>
                <w:rFonts w:eastAsia="Times New Roman"/>
                <w:sz w:val="21"/>
              </w:rPr>
            </w:pPr>
          </w:p>
        </w:tc>
        <w:tc>
          <w:tcPr>
            <w:tcW w:w="2180" w:type="dxa"/>
            <w:tcBorders>
              <w:top w:val="nil"/>
              <w:left w:val="nil"/>
              <w:bottom w:val="nil"/>
              <w:right w:val="single" w:sz="8" w:space="0" w:color="auto"/>
            </w:tcBorders>
            <w:vAlign w:val="bottom"/>
          </w:tcPr>
          <w:p w:rsidR="00BB5ADD" w:rsidRDefault="00BB5ADD">
            <w:pPr>
              <w:spacing w:line="0" w:lineRule="atLeast"/>
              <w:rPr>
                <w:rFonts w:eastAsia="Times New Roman"/>
                <w:sz w:val="21"/>
              </w:rPr>
            </w:pPr>
          </w:p>
        </w:tc>
        <w:tc>
          <w:tcPr>
            <w:tcW w:w="3200" w:type="dxa"/>
            <w:tcBorders>
              <w:top w:val="nil"/>
              <w:left w:val="nil"/>
              <w:bottom w:val="nil"/>
              <w:right w:val="single" w:sz="8" w:space="0" w:color="auto"/>
            </w:tcBorders>
            <w:vAlign w:val="bottom"/>
          </w:tcPr>
          <w:p w:rsidR="00BB5ADD" w:rsidRDefault="00BB5ADD">
            <w:pPr>
              <w:spacing w:line="0" w:lineRule="atLeast"/>
              <w:rPr>
                <w:rFonts w:eastAsia="Times New Roman"/>
                <w:sz w:val="21"/>
              </w:rPr>
            </w:pPr>
          </w:p>
        </w:tc>
      </w:tr>
      <w:tr w:rsidR="00BB5ADD" w:rsidTr="00BB5ADD">
        <w:trPr>
          <w:trHeight w:val="253"/>
        </w:trPr>
        <w:tc>
          <w:tcPr>
            <w:tcW w:w="480" w:type="dxa"/>
            <w:tcBorders>
              <w:top w:val="nil"/>
              <w:left w:val="single" w:sz="8" w:space="0" w:color="auto"/>
              <w:bottom w:val="nil"/>
              <w:right w:val="single" w:sz="8" w:space="0" w:color="auto"/>
            </w:tcBorders>
            <w:vAlign w:val="bottom"/>
          </w:tcPr>
          <w:p w:rsidR="00BB5ADD" w:rsidRDefault="00BB5ADD">
            <w:pPr>
              <w:spacing w:line="0" w:lineRule="atLeast"/>
              <w:rPr>
                <w:rFonts w:eastAsia="Times New Roman"/>
              </w:rPr>
            </w:pPr>
          </w:p>
        </w:tc>
        <w:tc>
          <w:tcPr>
            <w:tcW w:w="5300" w:type="dxa"/>
            <w:tcBorders>
              <w:top w:val="nil"/>
              <w:left w:val="nil"/>
              <w:bottom w:val="nil"/>
              <w:right w:val="single" w:sz="8" w:space="0" w:color="auto"/>
            </w:tcBorders>
            <w:vAlign w:val="bottom"/>
            <w:hideMark/>
          </w:tcPr>
          <w:p w:rsidR="00BB5ADD" w:rsidRDefault="00BB5ADD">
            <w:pPr>
              <w:spacing w:line="0" w:lineRule="atLeast"/>
              <w:ind w:left="100"/>
              <w:rPr>
                <w:rFonts w:eastAsia="Times New Roman"/>
              </w:rPr>
            </w:pPr>
            <w:r>
              <w:rPr>
                <w:rFonts w:eastAsia="Times New Roman"/>
                <w:sz w:val="22"/>
              </w:rPr>
              <w:t>Даску на тлу претходно добро натопити врућим и</w:t>
            </w:r>
          </w:p>
        </w:tc>
        <w:tc>
          <w:tcPr>
            <w:tcW w:w="10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124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21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3200" w:type="dxa"/>
            <w:tcBorders>
              <w:top w:val="nil"/>
              <w:left w:val="nil"/>
              <w:bottom w:val="nil"/>
              <w:right w:val="single" w:sz="8" w:space="0" w:color="auto"/>
            </w:tcBorders>
            <w:vAlign w:val="bottom"/>
          </w:tcPr>
          <w:p w:rsidR="00BB5ADD" w:rsidRDefault="00BB5ADD">
            <w:pPr>
              <w:spacing w:line="0" w:lineRule="atLeast"/>
              <w:rPr>
                <w:rFonts w:eastAsia="Times New Roman"/>
              </w:rPr>
            </w:pPr>
          </w:p>
        </w:tc>
      </w:tr>
      <w:tr w:rsidR="00BB5ADD" w:rsidTr="00BB5ADD">
        <w:trPr>
          <w:trHeight w:val="249"/>
        </w:trPr>
        <w:tc>
          <w:tcPr>
            <w:tcW w:w="480" w:type="dxa"/>
            <w:tcBorders>
              <w:top w:val="nil"/>
              <w:left w:val="single" w:sz="8" w:space="0" w:color="auto"/>
              <w:bottom w:val="nil"/>
              <w:right w:val="single" w:sz="8" w:space="0" w:color="auto"/>
            </w:tcBorders>
            <w:vAlign w:val="bottom"/>
          </w:tcPr>
          <w:p w:rsidR="00BB5ADD" w:rsidRDefault="00BB5ADD">
            <w:pPr>
              <w:spacing w:line="0" w:lineRule="atLeast"/>
              <w:rPr>
                <w:rFonts w:eastAsia="Times New Roman"/>
                <w:sz w:val="21"/>
              </w:rPr>
            </w:pPr>
          </w:p>
        </w:tc>
        <w:tc>
          <w:tcPr>
            <w:tcW w:w="5300" w:type="dxa"/>
            <w:tcBorders>
              <w:top w:val="nil"/>
              <w:left w:val="nil"/>
              <w:bottom w:val="nil"/>
              <w:right w:val="single" w:sz="8" w:space="0" w:color="auto"/>
            </w:tcBorders>
            <w:vAlign w:val="bottom"/>
            <w:hideMark/>
          </w:tcPr>
          <w:p w:rsidR="00BB5ADD" w:rsidRDefault="00BB5ADD">
            <w:pPr>
              <w:spacing w:line="249" w:lineRule="exact"/>
              <w:ind w:left="100"/>
              <w:rPr>
                <w:rFonts w:eastAsia="Times New Roman"/>
              </w:rPr>
            </w:pPr>
            <w:r>
              <w:rPr>
                <w:rFonts w:eastAsia="Times New Roman"/>
                <w:sz w:val="22"/>
              </w:rPr>
              <w:t>хладним фирнајзом, па онда заковати за баскију.</w:t>
            </w:r>
          </w:p>
        </w:tc>
        <w:tc>
          <w:tcPr>
            <w:tcW w:w="1080" w:type="dxa"/>
            <w:tcBorders>
              <w:top w:val="nil"/>
              <w:left w:val="nil"/>
              <w:bottom w:val="nil"/>
              <w:right w:val="single" w:sz="8" w:space="0" w:color="auto"/>
            </w:tcBorders>
            <w:vAlign w:val="bottom"/>
          </w:tcPr>
          <w:p w:rsidR="00BB5ADD" w:rsidRDefault="00BB5ADD">
            <w:pPr>
              <w:spacing w:line="0" w:lineRule="atLeast"/>
              <w:rPr>
                <w:rFonts w:eastAsia="Times New Roman"/>
                <w:sz w:val="21"/>
              </w:rPr>
            </w:pPr>
          </w:p>
        </w:tc>
        <w:tc>
          <w:tcPr>
            <w:tcW w:w="1240" w:type="dxa"/>
            <w:tcBorders>
              <w:top w:val="nil"/>
              <w:left w:val="nil"/>
              <w:bottom w:val="nil"/>
              <w:right w:val="single" w:sz="8" w:space="0" w:color="auto"/>
            </w:tcBorders>
            <w:vAlign w:val="bottom"/>
          </w:tcPr>
          <w:p w:rsidR="00BB5ADD" w:rsidRDefault="00BB5ADD">
            <w:pPr>
              <w:spacing w:line="0" w:lineRule="atLeast"/>
              <w:rPr>
                <w:rFonts w:eastAsia="Times New Roman"/>
                <w:sz w:val="21"/>
              </w:rPr>
            </w:pPr>
          </w:p>
        </w:tc>
        <w:tc>
          <w:tcPr>
            <w:tcW w:w="2180" w:type="dxa"/>
            <w:tcBorders>
              <w:top w:val="nil"/>
              <w:left w:val="nil"/>
              <w:bottom w:val="nil"/>
              <w:right w:val="single" w:sz="8" w:space="0" w:color="auto"/>
            </w:tcBorders>
            <w:vAlign w:val="bottom"/>
          </w:tcPr>
          <w:p w:rsidR="00BB5ADD" w:rsidRDefault="00BB5ADD">
            <w:pPr>
              <w:spacing w:line="0" w:lineRule="atLeast"/>
              <w:rPr>
                <w:rFonts w:eastAsia="Times New Roman"/>
                <w:sz w:val="21"/>
              </w:rPr>
            </w:pPr>
          </w:p>
        </w:tc>
        <w:tc>
          <w:tcPr>
            <w:tcW w:w="3200" w:type="dxa"/>
            <w:tcBorders>
              <w:top w:val="nil"/>
              <w:left w:val="nil"/>
              <w:bottom w:val="nil"/>
              <w:right w:val="single" w:sz="8" w:space="0" w:color="auto"/>
            </w:tcBorders>
            <w:vAlign w:val="bottom"/>
          </w:tcPr>
          <w:p w:rsidR="00BB5ADD" w:rsidRDefault="00BB5ADD">
            <w:pPr>
              <w:spacing w:line="0" w:lineRule="atLeast"/>
              <w:rPr>
                <w:rFonts w:eastAsia="Times New Roman"/>
                <w:sz w:val="21"/>
              </w:rPr>
            </w:pPr>
          </w:p>
        </w:tc>
      </w:tr>
      <w:tr w:rsidR="00BB5ADD" w:rsidTr="00BB5ADD">
        <w:trPr>
          <w:trHeight w:val="257"/>
        </w:trPr>
        <w:tc>
          <w:tcPr>
            <w:tcW w:w="480" w:type="dxa"/>
            <w:tcBorders>
              <w:top w:val="nil"/>
              <w:left w:val="single" w:sz="8" w:space="0" w:color="auto"/>
              <w:bottom w:val="nil"/>
              <w:right w:val="single" w:sz="8" w:space="0" w:color="auto"/>
            </w:tcBorders>
            <w:vAlign w:val="bottom"/>
          </w:tcPr>
          <w:p w:rsidR="00BB5ADD" w:rsidRDefault="00BB5ADD">
            <w:pPr>
              <w:spacing w:line="0" w:lineRule="atLeast"/>
              <w:rPr>
                <w:rFonts w:eastAsia="Times New Roman"/>
              </w:rPr>
            </w:pPr>
          </w:p>
        </w:tc>
        <w:tc>
          <w:tcPr>
            <w:tcW w:w="5300" w:type="dxa"/>
            <w:tcBorders>
              <w:top w:val="nil"/>
              <w:left w:val="nil"/>
              <w:bottom w:val="nil"/>
              <w:right w:val="single" w:sz="8" w:space="0" w:color="auto"/>
            </w:tcBorders>
            <w:vAlign w:val="bottom"/>
            <w:hideMark/>
          </w:tcPr>
          <w:p w:rsidR="00BB5ADD" w:rsidRDefault="00BB5ADD">
            <w:pPr>
              <w:spacing w:line="0" w:lineRule="atLeast"/>
              <w:ind w:left="100"/>
              <w:rPr>
                <w:rFonts w:eastAsia="Times New Roman"/>
              </w:rPr>
            </w:pPr>
            <w:r>
              <w:rPr>
                <w:rFonts w:eastAsia="Times New Roman"/>
                <w:i/>
                <w:sz w:val="22"/>
              </w:rPr>
              <w:t xml:space="preserve">Обрачунски  третман:   </w:t>
            </w:r>
            <w:r>
              <w:rPr>
                <w:rFonts w:eastAsia="Times New Roman"/>
                <w:sz w:val="22"/>
              </w:rPr>
              <w:t>поm2стварне  развијене</w:t>
            </w:r>
          </w:p>
        </w:tc>
        <w:tc>
          <w:tcPr>
            <w:tcW w:w="10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124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218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3200" w:type="dxa"/>
            <w:tcBorders>
              <w:top w:val="nil"/>
              <w:left w:val="nil"/>
              <w:bottom w:val="nil"/>
              <w:right w:val="single" w:sz="8" w:space="0" w:color="auto"/>
            </w:tcBorders>
            <w:vAlign w:val="bottom"/>
          </w:tcPr>
          <w:p w:rsidR="00BB5ADD" w:rsidRDefault="00BB5ADD">
            <w:pPr>
              <w:spacing w:line="0" w:lineRule="atLeast"/>
              <w:rPr>
                <w:rFonts w:eastAsia="Times New Roman"/>
              </w:rPr>
            </w:pPr>
          </w:p>
        </w:tc>
      </w:tr>
      <w:tr w:rsidR="00BB5ADD" w:rsidTr="00BB5ADD">
        <w:trPr>
          <w:trHeight w:val="270"/>
        </w:trPr>
        <w:tc>
          <w:tcPr>
            <w:tcW w:w="480" w:type="dxa"/>
            <w:tcBorders>
              <w:top w:val="nil"/>
              <w:left w:val="single" w:sz="8" w:space="0" w:color="auto"/>
              <w:bottom w:val="single" w:sz="8" w:space="0" w:color="auto"/>
              <w:right w:val="single" w:sz="8" w:space="0" w:color="auto"/>
            </w:tcBorders>
            <w:vAlign w:val="bottom"/>
          </w:tcPr>
          <w:p w:rsidR="00BB5ADD" w:rsidRDefault="00BB5ADD">
            <w:pPr>
              <w:spacing w:line="0" w:lineRule="atLeast"/>
              <w:rPr>
                <w:rFonts w:eastAsia="Times New Roman"/>
                <w:sz w:val="23"/>
              </w:rPr>
            </w:pPr>
          </w:p>
        </w:tc>
        <w:tc>
          <w:tcPr>
            <w:tcW w:w="5300" w:type="dxa"/>
            <w:tcBorders>
              <w:top w:val="nil"/>
              <w:left w:val="nil"/>
              <w:bottom w:val="single" w:sz="8" w:space="0" w:color="auto"/>
              <w:right w:val="single" w:sz="8" w:space="0" w:color="auto"/>
            </w:tcBorders>
            <w:vAlign w:val="bottom"/>
            <w:hideMark/>
          </w:tcPr>
          <w:p w:rsidR="00BB5ADD" w:rsidRDefault="00BB5ADD">
            <w:pPr>
              <w:spacing w:line="0" w:lineRule="atLeast"/>
              <w:ind w:left="100"/>
              <w:rPr>
                <w:rFonts w:eastAsia="Times New Roman"/>
              </w:rPr>
            </w:pPr>
            <w:r>
              <w:rPr>
                <w:rFonts w:eastAsia="Times New Roman"/>
                <w:sz w:val="22"/>
              </w:rPr>
              <w:t>површине крова покривеног притесаном даском.</w:t>
            </w:r>
          </w:p>
        </w:tc>
        <w:tc>
          <w:tcPr>
            <w:tcW w:w="1080" w:type="dxa"/>
            <w:tcBorders>
              <w:top w:val="nil"/>
              <w:left w:val="nil"/>
              <w:bottom w:val="single" w:sz="8" w:space="0" w:color="auto"/>
              <w:right w:val="single" w:sz="8" w:space="0" w:color="auto"/>
            </w:tcBorders>
            <w:vAlign w:val="bottom"/>
          </w:tcPr>
          <w:p w:rsidR="00BB5ADD" w:rsidRDefault="00BB5ADD">
            <w:pPr>
              <w:spacing w:line="0" w:lineRule="atLeast"/>
              <w:rPr>
                <w:rFonts w:eastAsia="Times New Roman"/>
                <w:sz w:val="23"/>
              </w:rPr>
            </w:pPr>
          </w:p>
        </w:tc>
        <w:tc>
          <w:tcPr>
            <w:tcW w:w="1240" w:type="dxa"/>
            <w:tcBorders>
              <w:top w:val="nil"/>
              <w:left w:val="nil"/>
              <w:bottom w:val="single" w:sz="8" w:space="0" w:color="auto"/>
              <w:right w:val="single" w:sz="8" w:space="0" w:color="auto"/>
            </w:tcBorders>
            <w:vAlign w:val="bottom"/>
          </w:tcPr>
          <w:p w:rsidR="00BB5ADD" w:rsidRDefault="00BB5ADD">
            <w:pPr>
              <w:spacing w:line="0" w:lineRule="atLeast"/>
              <w:rPr>
                <w:rFonts w:eastAsia="Times New Roman"/>
                <w:sz w:val="23"/>
              </w:rPr>
            </w:pPr>
          </w:p>
        </w:tc>
        <w:tc>
          <w:tcPr>
            <w:tcW w:w="2180" w:type="dxa"/>
            <w:tcBorders>
              <w:top w:val="nil"/>
              <w:left w:val="nil"/>
              <w:bottom w:val="single" w:sz="8" w:space="0" w:color="auto"/>
              <w:right w:val="single" w:sz="8" w:space="0" w:color="auto"/>
            </w:tcBorders>
            <w:vAlign w:val="bottom"/>
          </w:tcPr>
          <w:p w:rsidR="00BB5ADD" w:rsidRDefault="00BB5ADD">
            <w:pPr>
              <w:spacing w:line="0" w:lineRule="atLeast"/>
              <w:rPr>
                <w:rFonts w:eastAsia="Times New Roman"/>
                <w:sz w:val="23"/>
              </w:rPr>
            </w:pPr>
          </w:p>
        </w:tc>
        <w:tc>
          <w:tcPr>
            <w:tcW w:w="3200" w:type="dxa"/>
            <w:tcBorders>
              <w:top w:val="nil"/>
              <w:left w:val="nil"/>
              <w:bottom w:val="single" w:sz="8" w:space="0" w:color="auto"/>
              <w:right w:val="single" w:sz="8" w:space="0" w:color="auto"/>
            </w:tcBorders>
            <w:vAlign w:val="bottom"/>
          </w:tcPr>
          <w:p w:rsidR="00BB5ADD" w:rsidRDefault="00BB5ADD">
            <w:pPr>
              <w:spacing w:line="0" w:lineRule="atLeast"/>
              <w:rPr>
                <w:rFonts w:eastAsia="Times New Roman"/>
                <w:sz w:val="23"/>
              </w:rPr>
            </w:pPr>
          </w:p>
        </w:tc>
      </w:tr>
    </w:tbl>
    <w:p w:rsidR="00BB5ADD" w:rsidRPr="007D1CCD" w:rsidRDefault="00322277" w:rsidP="007D1CCD">
      <w:pPr>
        <w:spacing w:line="20" w:lineRule="exact"/>
        <w:rPr>
          <w:rFonts w:eastAsia="Times New Roman" w:cs="Arial"/>
          <w:sz w:val="20"/>
          <w:szCs w:val="20"/>
        </w:rPr>
        <w:sectPr w:rsidR="00BB5ADD" w:rsidRPr="007D1CCD" w:rsidSect="00BB5ADD">
          <w:pgSz w:w="16840" w:h="11904" w:orient="landscape"/>
          <w:pgMar w:top="1440" w:right="1440" w:bottom="1440" w:left="1440" w:header="0" w:footer="0" w:gutter="0"/>
          <w:cols w:space="720"/>
          <w:docGrid w:linePitch="326"/>
        </w:sectPr>
      </w:pPr>
      <w:r w:rsidRPr="00322277">
        <w:rPr>
          <w:rFonts w:ascii="Calibri" w:hAnsi="Calibri" w:cs="Arial"/>
          <w:noProof/>
          <w:sz w:val="20"/>
          <w:szCs w:val="20"/>
          <w:lang w:eastAsia="en-US"/>
        </w:rPr>
        <w:pict>
          <v:rect id="Rectangle 13" o:spid="_x0000_s1034" style="position:absolute;margin-left:533.2pt;margin-top:-431.25pt;width:.95pt;height:.95pt;z-index:2517145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" fillcolor="black" strokecolor="white"/>
        </w:pict>
      </w:r>
    </w:p>
    <w:tbl>
      <w:tblPr>
        <w:tblW w:w="11537" w:type="dxa"/>
        <w:tblInd w:w="-1430" w:type="dxa"/>
        <w:tblLayout w:type="fixed"/>
        <w:tblCellMar>
          <w:left w:w="0" w:type="dxa"/>
          <w:right w:w="0" w:type="dxa"/>
        </w:tblCellMar>
        <w:tblLook w:val="04A0"/>
      </w:tblPr>
      <w:tblGrid>
        <w:gridCol w:w="427"/>
        <w:gridCol w:w="4529"/>
        <w:gridCol w:w="923"/>
        <w:gridCol w:w="1060"/>
        <w:gridCol w:w="1863"/>
        <w:gridCol w:w="2735"/>
      </w:tblGrid>
      <w:tr w:rsidR="00BB5ADD" w:rsidTr="007D1CCD">
        <w:trPr>
          <w:trHeight w:val="325"/>
        </w:trPr>
        <w:tc>
          <w:tcPr>
            <w:tcW w:w="427" w:type="dxa"/>
            <w:tcBorders>
              <w:top w:val="single" w:sz="8" w:space="0" w:color="auto"/>
              <w:left w:val="single" w:sz="8" w:space="0" w:color="auto"/>
              <w:bottom w:val="single" w:sz="8" w:space="0" w:color="auto"/>
              <w:right w:val="single" w:sz="8" w:space="0" w:color="auto"/>
            </w:tcBorders>
            <w:vAlign w:val="bottom"/>
            <w:hideMark/>
          </w:tcPr>
          <w:p w:rsidR="00BB5ADD" w:rsidRDefault="00322277">
            <w:pPr>
              <w:spacing w:line="0" w:lineRule="atLeast"/>
              <w:rPr>
                <w:rFonts w:eastAsia="Times New Roman"/>
              </w:rPr>
            </w:pPr>
            <w:r w:rsidRPr="00322277">
              <w:rPr>
                <w:noProof/>
                <w:lang w:eastAsia="en-US"/>
              </w:rPr>
              <w:lastRenderedPageBreak/>
              <w:pict>
                <v:rect id="Rectangle 12" o:spid="_x0000_s1033" style="position:absolute;margin-left:605.2pt;margin-top:70.65pt;width:.95pt;height:1pt;z-index:2517155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" fillcolor="black" strokecolor="white">
                  <w10:wrap anchorx="page" anchory="page"/>
                </v:rect>
              </w:pict>
            </w:r>
            <w:bookmarkStart w:id="4" w:name="page4"/>
            <w:bookmarkEnd w:id="4"/>
          </w:p>
        </w:tc>
        <w:tc>
          <w:tcPr>
            <w:tcW w:w="4529" w:type="dxa"/>
            <w:tcBorders>
              <w:top w:val="single" w:sz="8" w:space="0" w:color="auto"/>
              <w:left w:val="nil"/>
              <w:bottom w:val="single" w:sz="8" w:space="0" w:color="auto"/>
              <w:right w:val="single" w:sz="8" w:space="0" w:color="auto"/>
            </w:tcBorders>
            <w:vAlign w:val="bottom"/>
          </w:tcPr>
          <w:p w:rsidR="00BB5ADD" w:rsidRDefault="00BB5ADD">
            <w:pPr>
              <w:spacing w:line="0" w:lineRule="atLeast"/>
              <w:rPr>
                <w:rFonts w:eastAsia="Times New Roman"/>
              </w:rPr>
            </w:pPr>
          </w:p>
        </w:tc>
        <w:tc>
          <w:tcPr>
            <w:tcW w:w="923" w:type="dxa"/>
            <w:tcBorders>
              <w:top w:val="single" w:sz="8" w:space="0" w:color="auto"/>
              <w:left w:val="nil"/>
              <w:bottom w:val="single" w:sz="8" w:space="0" w:color="auto"/>
              <w:right w:val="single" w:sz="8" w:space="0" w:color="auto"/>
            </w:tcBorders>
            <w:vAlign w:val="bottom"/>
          </w:tcPr>
          <w:p w:rsidR="00BB5ADD" w:rsidRDefault="00BB5ADD">
            <w:pPr>
              <w:spacing w:line="0" w:lineRule="atLeast"/>
              <w:rPr>
                <w:rFonts w:eastAsia="Times New Roman"/>
              </w:rPr>
            </w:pPr>
          </w:p>
        </w:tc>
        <w:tc>
          <w:tcPr>
            <w:tcW w:w="1060" w:type="dxa"/>
            <w:tcBorders>
              <w:top w:val="single" w:sz="8" w:space="0" w:color="auto"/>
              <w:left w:val="nil"/>
              <w:bottom w:val="single" w:sz="8" w:space="0" w:color="auto"/>
              <w:right w:val="single" w:sz="8" w:space="0" w:color="auto"/>
            </w:tcBorders>
            <w:vAlign w:val="bottom"/>
          </w:tcPr>
          <w:p w:rsidR="00BB5ADD" w:rsidRDefault="00BB5ADD">
            <w:pPr>
              <w:spacing w:line="0" w:lineRule="atLeast"/>
              <w:rPr>
                <w:rFonts w:eastAsia="Times New Roman"/>
              </w:rPr>
            </w:pPr>
          </w:p>
        </w:tc>
        <w:tc>
          <w:tcPr>
            <w:tcW w:w="1863" w:type="dxa"/>
            <w:tcBorders>
              <w:top w:val="single" w:sz="8" w:space="0" w:color="auto"/>
              <w:left w:val="nil"/>
              <w:bottom w:val="single" w:sz="8" w:space="0" w:color="auto"/>
              <w:right w:val="single" w:sz="8" w:space="0" w:color="auto"/>
            </w:tcBorders>
            <w:vAlign w:val="bottom"/>
          </w:tcPr>
          <w:p w:rsidR="00BB5ADD" w:rsidRDefault="00BB5ADD">
            <w:pPr>
              <w:spacing w:line="0" w:lineRule="atLeast"/>
              <w:rPr>
                <w:rFonts w:eastAsia="Times New Roman"/>
              </w:rPr>
            </w:pPr>
          </w:p>
        </w:tc>
        <w:tc>
          <w:tcPr>
            <w:tcW w:w="2735" w:type="dxa"/>
            <w:tcBorders>
              <w:top w:val="single" w:sz="8" w:space="0" w:color="auto"/>
              <w:left w:val="nil"/>
              <w:bottom w:val="single" w:sz="8" w:space="0" w:color="auto"/>
              <w:right w:val="single" w:sz="8" w:space="0" w:color="auto"/>
            </w:tcBorders>
            <w:vAlign w:val="bottom"/>
          </w:tcPr>
          <w:p w:rsidR="00BB5ADD" w:rsidRDefault="00BB5ADD">
            <w:pPr>
              <w:spacing w:line="0" w:lineRule="atLeast"/>
              <w:rPr>
                <w:rFonts w:eastAsia="Times New Roman"/>
              </w:rPr>
            </w:pPr>
          </w:p>
        </w:tc>
      </w:tr>
      <w:tr w:rsidR="00BB5ADD" w:rsidTr="007D1CCD">
        <w:trPr>
          <w:trHeight w:val="275"/>
        </w:trPr>
        <w:tc>
          <w:tcPr>
            <w:tcW w:w="427" w:type="dxa"/>
            <w:tcBorders>
              <w:top w:val="nil"/>
              <w:left w:val="single" w:sz="8" w:space="0" w:color="auto"/>
              <w:bottom w:val="nil"/>
              <w:right w:val="single" w:sz="8" w:space="0" w:color="auto"/>
            </w:tcBorders>
            <w:vAlign w:val="bottom"/>
          </w:tcPr>
          <w:p w:rsidR="00BB5ADD" w:rsidRDefault="00BB5ADD">
            <w:pPr>
              <w:spacing w:line="0" w:lineRule="atLeast"/>
              <w:rPr>
                <w:rFonts w:eastAsia="Times New Roman"/>
                <w:sz w:val="19"/>
              </w:rPr>
            </w:pPr>
          </w:p>
        </w:tc>
        <w:tc>
          <w:tcPr>
            <w:tcW w:w="4529" w:type="dxa"/>
            <w:tcBorders>
              <w:top w:val="nil"/>
              <w:left w:val="nil"/>
              <w:bottom w:val="nil"/>
              <w:right w:val="single" w:sz="8" w:space="0" w:color="auto"/>
            </w:tcBorders>
            <w:vAlign w:val="bottom"/>
            <w:hideMark/>
          </w:tcPr>
          <w:p w:rsidR="00BB5ADD" w:rsidRDefault="00BB5ADD">
            <w:pPr>
              <w:spacing w:line="223" w:lineRule="exact"/>
              <w:ind w:left="100"/>
              <w:rPr>
                <w:rFonts w:eastAsia="Times New Roman"/>
                <w:b/>
              </w:rPr>
            </w:pPr>
            <w:r>
              <w:rPr>
                <w:rFonts w:eastAsia="Times New Roman"/>
                <w:b/>
                <w:sz w:val="22"/>
              </w:rPr>
              <w:t>Поз 7. Финални конзерваторски третман</w:t>
            </w:r>
          </w:p>
        </w:tc>
        <w:tc>
          <w:tcPr>
            <w:tcW w:w="923" w:type="dxa"/>
            <w:tcBorders>
              <w:top w:val="nil"/>
              <w:left w:val="nil"/>
              <w:bottom w:val="nil"/>
              <w:right w:val="single" w:sz="8" w:space="0" w:color="auto"/>
            </w:tcBorders>
            <w:vAlign w:val="bottom"/>
            <w:hideMark/>
          </w:tcPr>
          <w:p w:rsidR="00BB5ADD" w:rsidRDefault="00BB5ADD">
            <w:pPr>
              <w:spacing w:line="223" w:lineRule="exact"/>
              <w:ind w:left="400"/>
              <w:rPr>
                <w:rFonts w:eastAsia="Times New Roman"/>
              </w:rPr>
            </w:pPr>
            <w:r>
              <w:rPr>
                <w:rFonts w:eastAsia="Times New Roman"/>
                <w:sz w:val="22"/>
              </w:rPr>
              <w:t>m2</w:t>
            </w:r>
          </w:p>
        </w:tc>
        <w:tc>
          <w:tcPr>
            <w:tcW w:w="1060" w:type="dxa"/>
            <w:tcBorders>
              <w:top w:val="nil"/>
              <w:left w:val="nil"/>
              <w:bottom w:val="nil"/>
              <w:right w:val="single" w:sz="8" w:space="0" w:color="auto"/>
            </w:tcBorders>
            <w:vAlign w:val="bottom"/>
            <w:hideMark/>
          </w:tcPr>
          <w:p w:rsidR="00BB5ADD" w:rsidRDefault="00BB5ADD">
            <w:pPr>
              <w:spacing w:line="223" w:lineRule="exact"/>
              <w:ind w:right="210"/>
              <w:jc w:val="right"/>
              <w:rPr>
                <w:rFonts w:eastAsia="Times New Roman"/>
              </w:rPr>
            </w:pPr>
            <w:r>
              <w:rPr>
                <w:rFonts w:eastAsia="Times New Roman"/>
                <w:sz w:val="22"/>
              </w:rPr>
              <w:t>300,00</w:t>
            </w:r>
          </w:p>
        </w:tc>
        <w:tc>
          <w:tcPr>
            <w:tcW w:w="1863" w:type="dxa"/>
            <w:tcBorders>
              <w:top w:val="nil"/>
              <w:left w:val="nil"/>
              <w:bottom w:val="nil"/>
              <w:right w:val="single" w:sz="8" w:space="0" w:color="auto"/>
            </w:tcBorders>
            <w:vAlign w:val="bottom"/>
            <w:hideMark/>
          </w:tcPr>
          <w:p w:rsidR="00BB5ADD" w:rsidRDefault="00BB5ADD">
            <w:pPr>
              <w:spacing w:line="223" w:lineRule="exact"/>
              <w:ind w:left="420"/>
              <w:rPr>
                <w:rFonts w:eastAsia="Times New Roman"/>
              </w:rPr>
            </w:pPr>
            <w:r>
              <w:rPr>
                <w:rFonts w:eastAsia="Times New Roman"/>
                <w:sz w:val="22"/>
              </w:rPr>
              <w:t>Х</w:t>
            </w:r>
          </w:p>
        </w:tc>
        <w:tc>
          <w:tcPr>
            <w:tcW w:w="2735" w:type="dxa"/>
            <w:tcBorders>
              <w:top w:val="nil"/>
              <w:left w:val="nil"/>
              <w:bottom w:val="nil"/>
              <w:right w:val="single" w:sz="8" w:space="0" w:color="auto"/>
            </w:tcBorders>
            <w:vAlign w:val="bottom"/>
          </w:tcPr>
          <w:p w:rsidR="00BB5ADD" w:rsidRDefault="00BB5ADD">
            <w:pPr>
              <w:spacing w:line="0" w:lineRule="atLeast"/>
              <w:rPr>
                <w:rFonts w:eastAsia="Times New Roman"/>
                <w:sz w:val="19"/>
              </w:rPr>
            </w:pPr>
          </w:p>
        </w:tc>
      </w:tr>
      <w:tr w:rsidR="00BB5ADD" w:rsidTr="007D1CCD">
        <w:trPr>
          <w:trHeight w:val="358"/>
        </w:trPr>
        <w:tc>
          <w:tcPr>
            <w:tcW w:w="427" w:type="dxa"/>
            <w:tcBorders>
              <w:top w:val="nil"/>
              <w:left w:val="single" w:sz="8" w:space="0" w:color="auto"/>
              <w:bottom w:val="nil"/>
              <w:right w:val="single" w:sz="8" w:space="0" w:color="auto"/>
            </w:tcBorders>
            <w:vAlign w:val="bottom"/>
          </w:tcPr>
          <w:p w:rsidR="00BB5ADD" w:rsidRDefault="00BB5ADD">
            <w:pPr>
              <w:spacing w:line="0" w:lineRule="atLeast"/>
              <w:rPr>
                <w:rFonts w:eastAsia="Times New Roman"/>
              </w:rPr>
            </w:pPr>
          </w:p>
        </w:tc>
        <w:tc>
          <w:tcPr>
            <w:tcW w:w="4529" w:type="dxa"/>
            <w:tcBorders>
              <w:top w:val="nil"/>
              <w:left w:val="nil"/>
              <w:bottom w:val="nil"/>
              <w:right w:val="single" w:sz="8" w:space="0" w:color="auto"/>
            </w:tcBorders>
            <w:vAlign w:val="bottom"/>
            <w:hideMark/>
          </w:tcPr>
          <w:p w:rsidR="00BB5ADD" w:rsidRDefault="00BB5ADD">
            <w:pPr>
              <w:spacing w:line="0" w:lineRule="atLeast"/>
              <w:ind w:left="100"/>
              <w:rPr>
                <w:rFonts w:eastAsia="Times New Roman"/>
                <w:b/>
              </w:rPr>
            </w:pPr>
            <w:r>
              <w:rPr>
                <w:rFonts w:eastAsia="Times New Roman"/>
                <w:b/>
                <w:sz w:val="22"/>
              </w:rPr>
              <w:t>постављеног крова</w:t>
            </w:r>
          </w:p>
        </w:tc>
        <w:tc>
          <w:tcPr>
            <w:tcW w:w="923"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106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1863"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2735" w:type="dxa"/>
            <w:tcBorders>
              <w:top w:val="nil"/>
              <w:left w:val="nil"/>
              <w:bottom w:val="nil"/>
              <w:right w:val="single" w:sz="8" w:space="0" w:color="auto"/>
            </w:tcBorders>
            <w:vAlign w:val="bottom"/>
          </w:tcPr>
          <w:p w:rsidR="00BB5ADD" w:rsidRDefault="00BB5ADD">
            <w:pPr>
              <w:spacing w:line="0" w:lineRule="atLeast"/>
              <w:rPr>
                <w:rFonts w:eastAsia="Times New Roman"/>
              </w:rPr>
            </w:pPr>
          </w:p>
        </w:tc>
      </w:tr>
      <w:tr w:rsidR="00BB5ADD" w:rsidTr="007D1CCD">
        <w:trPr>
          <w:trHeight w:val="583"/>
        </w:trPr>
        <w:tc>
          <w:tcPr>
            <w:tcW w:w="427" w:type="dxa"/>
            <w:tcBorders>
              <w:top w:val="nil"/>
              <w:left w:val="single" w:sz="8" w:space="0" w:color="auto"/>
              <w:bottom w:val="nil"/>
              <w:right w:val="single" w:sz="8" w:space="0" w:color="auto"/>
            </w:tcBorders>
            <w:vAlign w:val="bottom"/>
          </w:tcPr>
          <w:p w:rsidR="00BB5ADD" w:rsidRDefault="00BB5ADD">
            <w:pPr>
              <w:spacing w:line="0" w:lineRule="atLeast"/>
              <w:rPr>
                <w:rFonts w:eastAsia="Times New Roman"/>
              </w:rPr>
            </w:pPr>
          </w:p>
        </w:tc>
        <w:tc>
          <w:tcPr>
            <w:tcW w:w="4529" w:type="dxa"/>
            <w:tcBorders>
              <w:top w:val="nil"/>
              <w:left w:val="nil"/>
              <w:bottom w:val="nil"/>
              <w:right w:val="single" w:sz="8" w:space="0" w:color="auto"/>
            </w:tcBorders>
            <w:vAlign w:val="bottom"/>
            <w:hideMark/>
          </w:tcPr>
          <w:p w:rsidR="00BB5ADD" w:rsidRDefault="00BB5ADD">
            <w:pPr>
              <w:spacing w:line="0" w:lineRule="atLeast"/>
              <w:ind w:left="100"/>
              <w:rPr>
                <w:rFonts w:eastAsia="Times New Roman"/>
              </w:rPr>
            </w:pPr>
            <w:r>
              <w:rPr>
                <w:rFonts w:eastAsia="Times New Roman"/>
                <w:sz w:val="22"/>
              </w:rPr>
              <w:t>Набавка дестилованог катрана,  фирнајза и ланеног</w:t>
            </w:r>
          </w:p>
        </w:tc>
        <w:tc>
          <w:tcPr>
            <w:tcW w:w="923"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106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1863"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2735" w:type="dxa"/>
            <w:tcBorders>
              <w:top w:val="nil"/>
              <w:left w:val="nil"/>
              <w:bottom w:val="nil"/>
              <w:right w:val="single" w:sz="8" w:space="0" w:color="auto"/>
            </w:tcBorders>
            <w:vAlign w:val="bottom"/>
          </w:tcPr>
          <w:p w:rsidR="00BB5ADD" w:rsidRDefault="00BB5ADD">
            <w:pPr>
              <w:spacing w:line="0" w:lineRule="atLeast"/>
              <w:rPr>
                <w:rFonts w:eastAsia="Times New Roman"/>
              </w:rPr>
            </w:pPr>
          </w:p>
        </w:tc>
      </w:tr>
      <w:tr w:rsidR="00BB5ADD" w:rsidTr="007D1CCD">
        <w:trPr>
          <w:trHeight w:val="312"/>
        </w:trPr>
        <w:tc>
          <w:tcPr>
            <w:tcW w:w="427" w:type="dxa"/>
            <w:tcBorders>
              <w:top w:val="nil"/>
              <w:left w:val="single" w:sz="8" w:space="0" w:color="auto"/>
              <w:bottom w:val="nil"/>
              <w:right w:val="single" w:sz="8" w:space="0" w:color="auto"/>
            </w:tcBorders>
            <w:vAlign w:val="bottom"/>
          </w:tcPr>
          <w:p w:rsidR="00BB5ADD" w:rsidRDefault="00BB5ADD">
            <w:pPr>
              <w:spacing w:line="0" w:lineRule="atLeast"/>
              <w:rPr>
                <w:rFonts w:eastAsia="Times New Roman"/>
              </w:rPr>
            </w:pPr>
          </w:p>
        </w:tc>
        <w:tc>
          <w:tcPr>
            <w:tcW w:w="4529" w:type="dxa"/>
            <w:tcBorders>
              <w:top w:val="nil"/>
              <w:left w:val="nil"/>
              <w:bottom w:val="nil"/>
              <w:right w:val="single" w:sz="8" w:space="0" w:color="auto"/>
            </w:tcBorders>
            <w:vAlign w:val="bottom"/>
            <w:hideMark/>
          </w:tcPr>
          <w:p w:rsidR="00BB5ADD" w:rsidRDefault="00BB5ADD">
            <w:pPr>
              <w:spacing w:line="0" w:lineRule="atLeast"/>
              <w:ind w:left="100"/>
              <w:rPr>
                <w:rFonts w:eastAsia="Times New Roman"/>
              </w:rPr>
            </w:pPr>
            <w:r>
              <w:rPr>
                <w:rFonts w:eastAsia="Times New Roman"/>
                <w:sz w:val="22"/>
              </w:rPr>
              <w:t>уља са казаном за кување даске ради финалног</w:t>
            </w:r>
          </w:p>
        </w:tc>
        <w:tc>
          <w:tcPr>
            <w:tcW w:w="923"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106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1863"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2735" w:type="dxa"/>
            <w:tcBorders>
              <w:top w:val="nil"/>
              <w:left w:val="nil"/>
              <w:bottom w:val="nil"/>
              <w:right w:val="single" w:sz="8" w:space="0" w:color="auto"/>
            </w:tcBorders>
            <w:vAlign w:val="bottom"/>
          </w:tcPr>
          <w:p w:rsidR="00BB5ADD" w:rsidRDefault="00BB5ADD">
            <w:pPr>
              <w:spacing w:line="0" w:lineRule="atLeast"/>
              <w:rPr>
                <w:rFonts w:eastAsia="Times New Roman"/>
              </w:rPr>
            </w:pPr>
          </w:p>
        </w:tc>
      </w:tr>
      <w:tr w:rsidR="00BB5ADD" w:rsidTr="007D1CCD">
        <w:trPr>
          <w:trHeight w:val="312"/>
        </w:trPr>
        <w:tc>
          <w:tcPr>
            <w:tcW w:w="427" w:type="dxa"/>
            <w:tcBorders>
              <w:top w:val="nil"/>
              <w:left w:val="single" w:sz="8" w:space="0" w:color="auto"/>
              <w:bottom w:val="nil"/>
              <w:right w:val="single" w:sz="8" w:space="0" w:color="auto"/>
            </w:tcBorders>
            <w:vAlign w:val="bottom"/>
          </w:tcPr>
          <w:p w:rsidR="00BB5ADD" w:rsidRDefault="00BB5ADD">
            <w:pPr>
              <w:spacing w:line="0" w:lineRule="atLeast"/>
              <w:rPr>
                <w:rFonts w:eastAsia="Times New Roman"/>
              </w:rPr>
            </w:pPr>
          </w:p>
        </w:tc>
        <w:tc>
          <w:tcPr>
            <w:tcW w:w="4529" w:type="dxa"/>
            <w:tcBorders>
              <w:top w:val="nil"/>
              <w:left w:val="nil"/>
              <w:bottom w:val="nil"/>
              <w:right w:val="single" w:sz="8" w:space="0" w:color="auto"/>
            </w:tcBorders>
            <w:vAlign w:val="bottom"/>
            <w:hideMark/>
          </w:tcPr>
          <w:p w:rsidR="00BB5ADD" w:rsidRDefault="00BB5ADD">
            <w:pPr>
              <w:spacing w:line="0" w:lineRule="atLeast"/>
              <w:ind w:left="100"/>
              <w:rPr>
                <w:rFonts w:eastAsia="Times New Roman"/>
              </w:rPr>
            </w:pPr>
            <w:r>
              <w:rPr>
                <w:rFonts w:eastAsia="Times New Roman"/>
                <w:sz w:val="22"/>
              </w:rPr>
              <w:t>конзерваторског третмана грађе.</w:t>
            </w:r>
          </w:p>
        </w:tc>
        <w:tc>
          <w:tcPr>
            <w:tcW w:w="923"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106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1863"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2735" w:type="dxa"/>
            <w:tcBorders>
              <w:top w:val="nil"/>
              <w:left w:val="nil"/>
              <w:bottom w:val="nil"/>
              <w:right w:val="single" w:sz="8" w:space="0" w:color="auto"/>
            </w:tcBorders>
            <w:vAlign w:val="bottom"/>
          </w:tcPr>
          <w:p w:rsidR="00BB5ADD" w:rsidRDefault="00BB5ADD">
            <w:pPr>
              <w:spacing w:line="0" w:lineRule="atLeast"/>
              <w:rPr>
                <w:rFonts w:eastAsia="Times New Roman"/>
              </w:rPr>
            </w:pPr>
          </w:p>
        </w:tc>
      </w:tr>
      <w:tr w:rsidR="00BB5ADD" w:rsidTr="007D1CCD">
        <w:trPr>
          <w:trHeight w:val="312"/>
        </w:trPr>
        <w:tc>
          <w:tcPr>
            <w:tcW w:w="427" w:type="dxa"/>
            <w:tcBorders>
              <w:top w:val="nil"/>
              <w:left w:val="single" w:sz="8" w:space="0" w:color="auto"/>
              <w:bottom w:val="nil"/>
              <w:right w:val="single" w:sz="8" w:space="0" w:color="auto"/>
            </w:tcBorders>
            <w:vAlign w:val="bottom"/>
          </w:tcPr>
          <w:p w:rsidR="00BB5ADD" w:rsidRDefault="00BB5ADD">
            <w:pPr>
              <w:spacing w:line="0" w:lineRule="atLeast"/>
              <w:rPr>
                <w:rFonts w:eastAsia="Times New Roman"/>
              </w:rPr>
            </w:pPr>
          </w:p>
        </w:tc>
        <w:tc>
          <w:tcPr>
            <w:tcW w:w="4529" w:type="dxa"/>
            <w:tcBorders>
              <w:top w:val="nil"/>
              <w:left w:val="nil"/>
              <w:bottom w:val="nil"/>
              <w:right w:val="single" w:sz="8" w:space="0" w:color="auto"/>
            </w:tcBorders>
            <w:vAlign w:val="bottom"/>
            <w:hideMark/>
          </w:tcPr>
          <w:p w:rsidR="00BB5ADD" w:rsidRDefault="00BB5ADD">
            <w:pPr>
              <w:spacing w:line="0" w:lineRule="atLeast"/>
              <w:ind w:left="100"/>
              <w:rPr>
                <w:rFonts w:eastAsia="Times New Roman"/>
              </w:rPr>
            </w:pPr>
            <w:r>
              <w:rPr>
                <w:rFonts w:eastAsia="Times New Roman"/>
                <w:sz w:val="22"/>
              </w:rPr>
              <w:t>За справљање смеше, обавезно је коришћење маске за</w:t>
            </w:r>
          </w:p>
        </w:tc>
        <w:tc>
          <w:tcPr>
            <w:tcW w:w="923"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106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1863"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2735" w:type="dxa"/>
            <w:tcBorders>
              <w:top w:val="nil"/>
              <w:left w:val="nil"/>
              <w:bottom w:val="nil"/>
              <w:right w:val="single" w:sz="8" w:space="0" w:color="auto"/>
            </w:tcBorders>
            <w:vAlign w:val="bottom"/>
          </w:tcPr>
          <w:p w:rsidR="00BB5ADD" w:rsidRDefault="00BB5ADD">
            <w:pPr>
              <w:spacing w:line="0" w:lineRule="atLeast"/>
              <w:rPr>
                <w:rFonts w:eastAsia="Times New Roman"/>
              </w:rPr>
            </w:pPr>
          </w:p>
        </w:tc>
      </w:tr>
      <w:tr w:rsidR="00BB5ADD" w:rsidTr="007D1CCD">
        <w:trPr>
          <w:trHeight w:val="312"/>
        </w:trPr>
        <w:tc>
          <w:tcPr>
            <w:tcW w:w="427" w:type="dxa"/>
            <w:tcBorders>
              <w:top w:val="nil"/>
              <w:left w:val="single" w:sz="8" w:space="0" w:color="auto"/>
              <w:bottom w:val="nil"/>
              <w:right w:val="single" w:sz="8" w:space="0" w:color="auto"/>
            </w:tcBorders>
            <w:vAlign w:val="bottom"/>
          </w:tcPr>
          <w:p w:rsidR="00BB5ADD" w:rsidRDefault="00BB5ADD">
            <w:pPr>
              <w:spacing w:line="0" w:lineRule="atLeast"/>
              <w:rPr>
                <w:rFonts w:eastAsia="Times New Roman"/>
              </w:rPr>
            </w:pPr>
          </w:p>
        </w:tc>
        <w:tc>
          <w:tcPr>
            <w:tcW w:w="4529" w:type="dxa"/>
            <w:tcBorders>
              <w:top w:val="nil"/>
              <w:left w:val="nil"/>
              <w:bottom w:val="nil"/>
              <w:right w:val="single" w:sz="8" w:space="0" w:color="auto"/>
            </w:tcBorders>
            <w:vAlign w:val="bottom"/>
            <w:hideMark/>
          </w:tcPr>
          <w:p w:rsidR="00BB5ADD" w:rsidRDefault="00BB5ADD">
            <w:pPr>
              <w:spacing w:line="0" w:lineRule="atLeast"/>
              <w:ind w:left="100"/>
              <w:rPr>
                <w:rFonts w:eastAsia="Times New Roman"/>
              </w:rPr>
            </w:pPr>
            <w:r>
              <w:rPr>
                <w:rFonts w:eastAsia="Times New Roman"/>
                <w:sz w:val="22"/>
              </w:rPr>
              <w:t>лице! Забрањено је да исто лице меша смешу одосно</w:t>
            </w:r>
          </w:p>
        </w:tc>
        <w:tc>
          <w:tcPr>
            <w:tcW w:w="923"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106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1863"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2735" w:type="dxa"/>
            <w:tcBorders>
              <w:top w:val="nil"/>
              <w:left w:val="nil"/>
              <w:bottom w:val="nil"/>
              <w:right w:val="single" w:sz="8" w:space="0" w:color="auto"/>
            </w:tcBorders>
            <w:vAlign w:val="bottom"/>
          </w:tcPr>
          <w:p w:rsidR="00BB5ADD" w:rsidRDefault="00BB5ADD">
            <w:pPr>
              <w:spacing w:line="0" w:lineRule="atLeast"/>
              <w:rPr>
                <w:rFonts w:eastAsia="Times New Roman"/>
              </w:rPr>
            </w:pPr>
          </w:p>
        </w:tc>
      </w:tr>
      <w:tr w:rsidR="00BB5ADD" w:rsidTr="007D1CCD">
        <w:trPr>
          <w:trHeight w:val="306"/>
        </w:trPr>
        <w:tc>
          <w:tcPr>
            <w:tcW w:w="427" w:type="dxa"/>
            <w:tcBorders>
              <w:top w:val="nil"/>
              <w:left w:val="single" w:sz="8" w:space="0" w:color="auto"/>
              <w:bottom w:val="nil"/>
              <w:right w:val="single" w:sz="8" w:space="0" w:color="auto"/>
            </w:tcBorders>
            <w:vAlign w:val="bottom"/>
          </w:tcPr>
          <w:p w:rsidR="00BB5ADD" w:rsidRDefault="00BB5ADD">
            <w:pPr>
              <w:spacing w:line="0" w:lineRule="atLeast"/>
              <w:rPr>
                <w:rFonts w:eastAsia="Times New Roman"/>
                <w:sz w:val="21"/>
              </w:rPr>
            </w:pPr>
          </w:p>
        </w:tc>
        <w:tc>
          <w:tcPr>
            <w:tcW w:w="4529" w:type="dxa"/>
            <w:tcBorders>
              <w:top w:val="nil"/>
              <w:left w:val="nil"/>
              <w:bottom w:val="nil"/>
              <w:right w:val="single" w:sz="8" w:space="0" w:color="auto"/>
            </w:tcBorders>
            <w:vAlign w:val="bottom"/>
            <w:hideMark/>
          </w:tcPr>
          <w:p w:rsidR="00BB5ADD" w:rsidRDefault="00BB5ADD">
            <w:pPr>
              <w:spacing w:line="248" w:lineRule="exact"/>
              <w:ind w:left="100"/>
              <w:rPr>
                <w:rFonts w:eastAsia="Times New Roman"/>
              </w:rPr>
            </w:pPr>
            <w:r>
              <w:rPr>
                <w:rFonts w:eastAsia="Times New Roman"/>
                <w:sz w:val="22"/>
              </w:rPr>
              <w:t>(припрема у казану) и ради на кровној висини!</w:t>
            </w:r>
          </w:p>
        </w:tc>
        <w:tc>
          <w:tcPr>
            <w:tcW w:w="923" w:type="dxa"/>
            <w:tcBorders>
              <w:top w:val="nil"/>
              <w:left w:val="nil"/>
              <w:bottom w:val="nil"/>
              <w:right w:val="single" w:sz="8" w:space="0" w:color="auto"/>
            </w:tcBorders>
            <w:vAlign w:val="bottom"/>
          </w:tcPr>
          <w:p w:rsidR="00BB5ADD" w:rsidRDefault="00BB5ADD">
            <w:pPr>
              <w:spacing w:line="0" w:lineRule="atLeast"/>
              <w:rPr>
                <w:rFonts w:eastAsia="Times New Roman"/>
                <w:sz w:val="21"/>
              </w:rPr>
            </w:pPr>
          </w:p>
        </w:tc>
        <w:tc>
          <w:tcPr>
            <w:tcW w:w="1060" w:type="dxa"/>
            <w:tcBorders>
              <w:top w:val="nil"/>
              <w:left w:val="nil"/>
              <w:bottom w:val="nil"/>
              <w:right w:val="single" w:sz="8" w:space="0" w:color="auto"/>
            </w:tcBorders>
            <w:vAlign w:val="bottom"/>
          </w:tcPr>
          <w:p w:rsidR="00BB5ADD" w:rsidRDefault="00BB5ADD">
            <w:pPr>
              <w:spacing w:line="0" w:lineRule="atLeast"/>
              <w:rPr>
                <w:rFonts w:eastAsia="Times New Roman"/>
                <w:sz w:val="21"/>
              </w:rPr>
            </w:pPr>
          </w:p>
        </w:tc>
        <w:tc>
          <w:tcPr>
            <w:tcW w:w="1863" w:type="dxa"/>
            <w:tcBorders>
              <w:top w:val="nil"/>
              <w:left w:val="nil"/>
              <w:bottom w:val="nil"/>
              <w:right w:val="single" w:sz="8" w:space="0" w:color="auto"/>
            </w:tcBorders>
            <w:vAlign w:val="bottom"/>
          </w:tcPr>
          <w:p w:rsidR="00BB5ADD" w:rsidRDefault="00BB5ADD">
            <w:pPr>
              <w:spacing w:line="0" w:lineRule="atLeast"/>
              <w:rPr>
                <w:rFonts w:eastAsia="Times New Roman"/>
                <w:sz w:val="21"/>
              </w:rPr>
            </w:pPr>
          </w:p>
        </w:tc>
        <w:tc>
          <w:tcPr>
            <w:tcW w:w="2735" w:type="dxa"/>
            <w:tcBorders>
              <w:top w:val="nil"/>
              <w:left w:val="nil"/>
              <w:bottom w:val="nil"/>
              <w:right w:val="single" w:sz="8" w:space="0" w:color="auto"/>
            </w:tcBorders>
            <w:vAlign w:val="bottom"/>
          </w:tcPr>
          <w:p w:rsidR="00BB5ADD" w:rsidRDefault="00BB5ADD">
            <w:pPr>
              <w:spacing w:line="0" w:lineRule="atLeast"/>
              <w:rPr>
                <w:rFonts w:eastAsia="Times New Roman"/>
                <w:sz w:val="21"/>
              </w:rPr>
            </w:pPr>
          </w:p>
        </w:tc>
      </w:tr>
      <w:tr w:rsidR="00BB5ADD" w:rsidTr="007D1CCD">
        <w:trPr>
          <w:trHeight w:val="358"/>
        </w:trPr>
        <w:tc>
          <w:tcPr>
            <w:tcW w:w="427" w:type="dxa"/>
            <w:tcBorders>
              <w:top w:val="nil"/>
              <w:left w:val="single" w:sz="8" w:space="0" w:color="auto"/>
              <w:bottom w:val="nil"/>
              <w:right w:val="single" w:sz="8" w:space="0" w:color="auto"/>
            </w:tcBorders>
            <w:vAlign w:val="bottom"/>
          </w:tcPr>
          <w:p w:rsidR="00BB5ADD" w:rsidRDefault="00BB5ADD">
            <w:pPr>
              <w:spacing w:line="0" w:lineRule="atLeast"/>
              <w:rPr>
                <w:rFonts w:eastAsia="Times New Roman"/>
              </w:rPr>
            </w:pPr>
          </w:p>
        </w:tc>
        <w:tc>
          <w:tcPr>
            <w:tcW w:w="4529" w:type="dxa"/>
            <w:tcBorders>
              <w:top w:val="nil"/>
              <w:left w:val="nil"/>
              <w:bottom w:val="nil"/>
              <w:right w:val="single" w:sz="8" w:space="0" w:color="auto"/>
            </w:tcBorders>
            <w:vAlign w:val="bottom"/>
            <w:hideMark/>
          </w:tcPr>
          <w:p w:rsidR="00BB5ADD" w:rsidRDefault="00BB5ADD">
            <w:pPr>
              <w:spacing w:line="0" w:lineRule="atLeast"/>
              <w:ind w:left="100"/>
              <w:rPr>
                <w:rFonts w:eastAsia="Times New Roman"/>
              </w:rPr>
            </w:pPr>
            <w:r>
              <w:rPr>
                <w:rFonts w:eastAsia="Times New Roman"/>
                <w:i/>
                <w:sz w:val="22"/>
              </w:rPr>
              <w:t xml:space="preserve">Обрачунски третман: </w:t>
            </w:r>
            <w:r>
              <w:rPr>
                <w:rFonts w:eastAsia="Times New Roman"/>
                <w:sz w:val="22"/>
              </w:rPr>
              <w:t>поm2третираних површина.</w:t>
            </w:r>
          </w:p>
        </w:tc>
        <w:tc>
          <w:tcPr>
            <w:tcW w:w="923"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1060"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1863" w:type="dxa"/>
            <w:tcBorders>
              <w:top w:val="nil"/>
              <w:left w:val="nil"/>
              <w:bottom w:val="nil"/>
              <w:right w:val="single" w:sz="8" w:space="0" w:color="auto"/>
            </w:tcBorders>
            <w:vAlign w:val="bottom"/>
          </w:tcPr>
          <w:p w:rsidR="00BB5ADD" w:rsidRDefault="00BB5ADD">
            <w:pPr>
              <w:spacing w:line="0" w:lineRule="atLeast"/>
              <w:rPr>
                <w:rFonts w:eastAsia="Times New Roman"/>
              </w:rPr>
            </w:pPr>
          </w:p>
        </w:tc>
        <w:tc>
          <w:tcPr>
            <w:tcW w:w="2735" w:type="dxa"/>
            <w:tcBorders>
              <w:top w:val="nil"/>
              <w:left w:val="nil"/>
              <w:bottom w:val="nil"/>
              <w:right w:val="single" w:sz="8" w:space="0" w:color="auto"/>
            </w:tcBorders>
            <w:vAlign w:val="bottom"/>
          </w:tcPr>
          <w:p w:rsidR="00BB5ADD" w:rsidRDefault="00BB5ADD">
            <w:pPr>
              <w:spacing w:line="0" w:lineRule="atLeast"/>
              <w:rPr>
                <w:rFonts w:eastAsia="Times New Roman"/>
              </w:rPr>
            </w:pPr>
          </w:p>
        </w:tc>
      </w:tr>
      <w:tr w:rsidR="00BB5ADD" w:rsidTr="007D1CCD">
        <w:trPr>
          <w:trHeight w:val="294"/>
        </w:trPr>
        <w:tc>
          <w:tcPr>
            <w:tcW w:w="427" w:type="dxa"/>
            <w:tcBorders>
              <w:top w:val="nil"/>
              <w:left w:val="single" w:sz="8" w:space="0" w:color="auto"/>
              <w:bottom w:val="single" w:sz="8" w:space="0" w:color="auto"/>
              <w:right w:val="single" w:sz="8" w:space="0" w:color="auto"/>
            </w:tcBorders>
            <w:vAlign w:val="bottom"/>
          </w:tcPr>
          <w:p w:rsidR="00BB5ADD" w:rsidRDefault="00BB5ADD">
            <w:pPr>
              <w:spacing w:line="0" w:lineRule="atLeast"/>
              <w:rPr>
                <w:rFonts w:eastAsia="Times New Roman"/>
              </w:rPr>
            </w:pPr>
          </w:p>
        </w:tc>
        <w:tc>
          <w:tcPr>
            <w:tcW w:w="4529" w:type="dxa"/>
            <w:tcBorders>
              <w:top w:val="nil"/>
              <w:left w:val="nil"/>
              <w:bottom w:val="single" w:sz="8" w:space="0" w:color="auto"/>
              <w:right w:val="single" w:sz="8" w:space="0" w:color="auto"/>
            </w:tcBorders>
            <w:vAlign w:val="bottom"/>
          </w:tcPr>
          <w:p w:rsidR="00BB5ADD" w:rsidRDefault="00BB5ADD">
            <w:pPr>
              <w:spacing w:line="0" w:lineRule="atLeast"/>
              <w:rPr>
                <w:rFonts w:eastAsia="Times New Roman"/>
              </w:rPr>
            </w:pPr>
          </w:p>
        </w:tc>
        <w:tc>
          <w:tcPr>
            <w:tcW w:w="923" w:type="dxa"/>
            <w:tcBorders>
              <w:top w:val="nil"/>
              <w:left w:val="nil"/>
              <w:bottom w:val="single" w:sz="8" w:space="0" w:color="auto"/>
              <w:right w:val="single" w:sz="8" w:space="0" w:color="auto"/>
            </w:tcBorders>
            <w:vAlign w:val="bottom"/>
          </w:tcPr>
          <w:p w:rsidR="00BB5ADD" w:rsidRDefault="00BB5ADD">
            <w:pPr>
              <w:spacing w:line="0" w:lineRule="atLeast"/>
              <w:rPr>
                <w:rFonts w:eastAsia="Times New Roman"/>
              </w:rPr>
            </w:pPr>
          </w:p>
        </w:tc>
        <w:tc>
          <w:tcPr>
            <w:tcW w:w="1060" w:type="dxa"/>
            <w:tcBorders>
              <w:top w:val="nil"/>
              <w:left w:val="nil"/>
              <w:bottom w:val="single" w:sz="8" w:space="0" w:color="auto"/>
              <w:right w:val="single" w:sz="8" w:space="0" w:color="auto"/>
            </w:tcBorders>
            <w:vAlign w:val="bottom"/>
          </w:tcPr>
          <w:p w:rsidR="00BB5ADD" w:rsidRDefault="00BB5ADD">
            <w:pPr>
              <w:spacing w:line="0" w:lineRule="atLeast"/>
              <w:rPr>
                <w:rFonts w:eastAsia="Times New Roman"/>
              </w:rPr>
            </w:pPr>
          </w:p>
        </w:tc>
        <w:tc>
          <w:tcPr>
            <w:tcW w:w="1863" w:type="dxa"/>
            <w:tcBorders>
              <w:top w:val="nil"/>
              <w:left w:val="nil"/>
              <w:bottom w:val="single" w:sz="8" w:space="0" w:color="auto"/>
              <w:right w:val="single" w:sz="8" w:space="0" w:color="auto"/>
            </w:tcBorders>
            <w:vAlign w:val="bottom"/>
          </w:tcPr>
          <w:p w:rsidR="00BB5ADD" w:rsidRDefault="00BB5ADD">
            <w:pPr>
              <w:spacing w:line="0" w:lineRule="atLeast"/>
              <w:rPr>
                <w:rFonts w:eastAsia="Times New Roman"/>
              </w:rPr>
            </w:pPr>
          </w:p>
        </w:tc>
        <w:tc>
          <w:tcPr>
            <w:tcW w:w="2735" w:type="dxa"/>
            <w:tcBorders>
              <w:top w:val="nil"/>
              <w:left w:val="nil"/>
              <w:bottom w:val="single" w:sz="8" w:space="0" w:color="auto"/>
              <w:right w:val="single" w:sz="8" w:space="0" w:color="auto"/>
            </w:tcBorders>
            <w:vAlign w:val="bottom"/>
          </w:tcPr>
          <w:p w:rsidR="00BB5ADD" w:rsidRDefault="00BB5ADD">
            <w:pPr>
              <w:spacing w:line="0" w:lineRule="atLeast"/>
              <w:rPr>
                <w:rFonts w:eastAsia="Times New Roman"/>
              </w:rPr>
            </w:pPr>
          </w:p>
        </w:tc>
      </w:tr>
    </w:tbl>
    <w:p w:rsidR="00BB5ADD" w:rsidRDefault="00322277" w:rsidP="00BB5ADD">
      <w:pPr>
        <w:spacing w:line="20" w:lineRule="exact"/>
        <w:rPr>
          <w:rFonts w:eastAsia="Times New Roman" w:cs="Arial"/>
          <w:sz w:val="20"/>
          <w:szCs w:val="20"/>
        </w:rPr>
      </w:pPr>
      <w:r w:rsidRPr="00322277">
        <w:rPr>
          <w:rFonts w:ascii="Calibri" w:hAnsi="Calibri" w:cs="Arial"/>
          <w:noProof/>
          <w:sz w:val="20"/>
          <w:szCs w:val="20"/>
          <w:lang w:eastAsia="en-US"/>
        </w:rPr>
        <w:pict>
          <v:rect id="Rectangle 11" o:spid="_x0000_s1032" style="position:absolute;margin-left:533.2pt;margin-top:-140.35pt;width:.95pt;height:1pt;z-index:251716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" fillcolor="black" strokecolor="white"/>
        </w:pict>
      </w:r>
      <w:r w:rsidR="00BB5ADD">
        <w:rPr>
          <w:rFonts w:ascii="Calibri" w:hAnsi="Calibri" w:cs="Arial"/>
          <w:noProof/>
          <w:sz w:val="20"/>
          <w:szCs w:val="20"/>
          <w:lang w:eastAsia="en-US"/>
        </w:rPr>
        <w:t>dfdfsdffsdfsdf</w:t>
      </w:r>
    </w:p>
    <w:p w:rsidR="007D1CCD" w:rsidRDefault="007D1CCD" w:rsidP="00BB5ADD">
      <w:pPr>
        <w:spacing w:line="0" w:lineRule="atLeast"/>
        <w:ind w:left="5820"/>
        <w:rPr>
          <w:rFonts w:eastAsia="Times New Roman"/>
        </w:rPr>
      </w:pPr>
    </w:p>
    <w:p w:rsidR="007D1CCD" w:rsidRDefault="007D1CCD" w:rsidP="00BB5ADD">
      <w:pPr>
        <w:spacing w:line="0" w:lineRule="atLeast"/>
        <w:ind w:left="5820"/>
        <w:rPr>
          <w:rFonts w:eastAsia="Times New Roman"/>
        </w:rPr>
      </w:pPr>
    </w:p>
    <w:p w:rsidR="007D1CCD" w:rsidRDefault="007D1CCD" w:rsidP="00BB5ADD">
      <w:pPr>
        <w:spacing w:line="0" w:lineRule="atLeast"/>
        <w:ind w:left="5820"/>
        <w:rPr>
          <w:rFonts w:eastAsia="Times New Roman"/>
        </w:rPr>
      </w:pPr>
    </w:p>
    <w:p w:rsidR="007D1CCD" w:rsidRDefault="007D1CCD" w:rsidP="00BB5ADD">
      <w:pPr>
        <w:spacing w:line="0" w:lineRule="atLeast"/>
        <w:ind w:left="5820"/>
        <w:rPr>
          <w:rFonts w:eastAsia="Times New Roman"/>
        </w:rPr>
      </w:pPr>
    </w:p>
    <w:p w:rsidR="00BB5ADD" w:rsidRDefault="00BB5ADD" w:rsidP="007D1CCD">
      <w:pPr>
        <w:spacing w:line="0" w:lineRule="atLeast"/>
        <w:rPr>
          <w:rFonts w:eastAsia="Times New Roman"/>
          <w:b/>
          <w:sz w:val="22"/>
        </w:rPr>
      </w:pPr>
      <w:r>
        <w:rPr>
          <w:rFonts w:eastAsia="Times New Roman"/>
          <w:b/>
          <w:sz w:val="22"/>
        </w:rPr>
        <w:t>УКУПНО СРЕДСТАВА ЗА КРОВ КРЧМЕ:</w:t>
      </w:r>
    </w:p>
    <w:p w:rsidR="007D1CCD" w:rsidRDefault="007D1CCD" w:rsidP="007D1CCD">
      <w:pPr>
        <w:spacing w:line="0" w:lineRule="atLeast"/>
        <w:ind w:left="5820"/>
        <w:rPr>
          <w:rFonts w:eastAsia="Times New Roman"/>
          <w:b/>
          <w:sz w:val="22"/>
        </w:rPr>
      </w:pPr>
    </w:p>
    <w:p w:rsidR="00BB5ADD" w:rsidRDefault="00BB5ADD" w:rsidP="007D1CCD">
      <w:pPr>
        <w:spacing w:line="20" w:lineRule="exact"/>
        <w:rPr>
          <w:rFonts w:eastAsia="Times New Roman"/>
          <w:sz w:val="20"/>
        </w:rPr>
      </w:pPr>
    </w:p>
    <w:p w:rsidR="00BB5ADD" w:rsidRDefault="00BB5ADD" w:rsidP="007D1CCD">
      <w:pPr>
        <w:spacing w:line="263" w:lineRule="exact"/>
        <w:rPr>
          <w:rFonts w:eastAsia="Times New Roman"/>
        </w:rPr>
      </w:pPr>
    </w:p>
    <w:p w:rsidR="00BB5ADD" w:rsidRDefault="00BB5ADD" w:rsidP="007D1CCD">
      <w:pPr>
        <w:spacing w:line="0" w:lineRule="atLeast"/>
        <w:rPr>
          <w:rFonts w:eastAsia="Times New Roman"/>
          <w:b/>
          <w:sz w:val="22"/>
        </w:rPr>
      </w:pPr>
      <w:r>
        <w:rPr>
          <w:rFonts w:eastAsia="Times New Roman"/>
          <w:b/>
          <w:sz w:val="22"/>
        </w:rPr>
        <w:t>УКУПНО СРЕДСТАВА ЗА КРОВ КРЧМЕ (са ПДВ-ом):</w:t>
      </w:r>
    </w:p>
    <w:p w:rsidR="007D1CCD" w:rsidRDefault="007D1CCD" w:rsidP="007D1CCD">
      <w:pPr>
        <w:spacing w:line="0" w:lineRule="atLeast"/>
        <w:ind w:left="4540"/>
        <w:rPr>
          <w:rFonts w:eastAsia="Times New Roman"/>
          <w:b/>
          <w:sz w:val="22"/>
        </w:rPr>
      </w:pPr>
    </w:p>
    <w:p w:rsidR="007D1CCD" w:rsidRDefault="007D1CCD" w:rsidP="00BB5ADD">
      <w:pPr>
        <w:spacing w:line="0" w:lineRule="atLeast"/>
        <w:ind w:left="4540"/>
        <w:rPr>
          <w:rFonts w:eastAsia="Times New Roman"/>
          <w:b/>
          <w:sz w:val="22"/>
        </w:rPr>
      </w:pPr>
    </w:p>
    <w:p w:rsidR="007D1CCD" w:rsidRDefault="007D1CCD" w:rsidP="00BB5ADD">
      <w:pPr>
        <w:spacing w:line="0" w:lineRule="atLeast"/>
        <w:ind w:left="4540"/>
        <w:rPr>
          <w:rFonts w:eastAsia="Times New Roman"/>
          <w:b/>
          <w:sz w:val="22"/>
        </w:rPr>
      </w:pPr>
    </w:p>
    <w:p w:rsidR="00BB5ADD" w:rsidRDefault="00322277" w:rsidP="00BB5ADD">
      <w:pPr>
        <w:spacing w:line="20" w:lineRule="exact"/>
        <w:rPr>
          <w:rFonts w:eastAsia="Times New Roman"/>
          <w:sz w:val="20"/>
        </w:rPr>
      </w:pPr>
      <w:r w:rsidRPr="00322277">
        <w:rPr>
          <w:rFonts w:ascii="Calibri" w:eastAsia="Calibri" w:hAnsi="Calibri"/>
          <w:noProof/>
          <w:sz w:val="20"/>
          <w:lang w:eastAsia="en-US"/>
        </w:rPr>
        <w:pict>
          <v:line id="Straight Connector 7" o:spid="_x0000_s1031" style="position:absolute;z-index:251720704;visibility:visible" from="19.3pt,2.15pt" to="694.1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" strokeweight=".48pt"/>
        </w:pict>
      </w:r>
    </w:p>
    <w:p w:rsidR="00BB5ADD" w:rsidRDefault="00BB5ADD" w:rsidP="00BB5ADD">
      <w:pPr>
        <w:spacing w:line="0" w:lineRule="atLeast"/>
        <w:ind w:left="10500"/>
        <w:rPr>
          <w:rFonts w:eastAsia="Times New Roman"/>
          <w:sz w:val="22"/>
        </w:rPr>
      </w:pPr>
      <w:r>
        <w:rPr>
          <w:rFonts w:eastAsia="Times New Roman"/>
          <w:sz w:val="22"/>
        </w:rPr>
        <w:t>ОДГОВОРНИ ПРОЈЕКТАНТ</w:t>
      </w:r>
    </w:p>
    <w:p w:rsidR="00BB5ADD" w:rsidRDefault="00BB5ADD" w:rsidP="00C91343">
      <w:pPr>
        <w:suppressAutoHyphens w:val="0"/>
        <w:spacing w:line="240" w:lineRule="auto"/>
        <w:ind w:firstLine="720"/>
        <w:rPr>
          <w:rFonts w:ascii="Arial" w:hAnsi="Arial" w:cs="Arial"/>
          <w:b/>
          <w:bCs/>
        </w:rPr>
      </w:pPr>
    </w:p>
    <w:p w:rsidR="00BB5ADD" w:rsidRDefault="00BB5ADD" w:rsidP="00C91343">
      <w:pPr>
        <w:suppressAutoHyphens w:val="0"/>
        <w:spacing w:line="240" w:lineRule="auto"/>
        <w:ind w:firstLine="720"/>
        <w:rPr>
          <w:rFonts w:ascii="Arial" w:hAnsi="Arial" w:cs="Arial"/>
          <w:b/>
          <w:bCs/>
        </w:rPr>
      </w:pPr>
    </w:p>
    <w:p w:rsidR="00BB5ADD" w:rsidRDefault="00BB5ADD" w:rsidP="00C91343">
      <w:pPr>
        <w:suppressAutoHyphens w:val="0"/>
        <w:spacing w:line="240" w:lineRule="auto"/>
        <w:ind w:firstLine="720"/>
        <w:rPr>
          <w:rFonts w:ascii="Arial" w:hAnsi="Arial" w:cs="Arial"/>
          <w:b/>
          <w:bCs/>
        </w:rPr>
      </w:pPr>
    </w:p>
    <w:p w:rsidR="00BB5ADD" w:rsidRDefault="00BB5ADD" w:rsidP="00C91343">
      <w:pPr>
        <w:suppressAutoHyphens w:val="0"/>
        <w:spacing w:line="240" w:lineRule="auto"/>
        <w:ind w:firstLine="720"/>
        <w:rPr>
          <w:rFonts w:ascii="Arial" w:hAnsi="Arial" w:cs="Arial"/>
          <w:b/>
          <w:bCs/>
        </w:rPr>
      </w:pPr>
    </w:p>
    <w:p w:rsidR="00BB5ADD" w:rsidRDefault="00BB5ADD" w:rsidP="00C91343">
      <w:pPr>
        <w:suppressAutoHyphens w:val="0"/>
        <w:spacing w:line="240" w:lineRule="auto"/>
        <w:ind w:firstLine="720"/>
        <w:rPr>
          <w:rFonts w:ascii="Arial" w:hAnsi="Arial" w:cs="Arial"/>
          <w:b/>
          <w:bCs/>
        </w:rPr>
      </w:pPr>
    </w:p>
    <w:p w:rsidR="00E850B2" w:rsidRDefault="00E850B2" w:rsidP="00E850B2">
      <w:pPr>
        <w:ind w:left="1080"/>
        <w:rPr>
          <w:rFonts w:ascii="Arial" w:hAnsi="Arial" w:cs="Arial"/>
          <w:b/>
          <w:bCs/>
          <w:lang w:val="sr-Cyrl-CS"/>
        </w:rPr>
      </w:pPr>
    </w:p>
    <w:p w:rsidR="00E850B2" w:rsidRPr="008B3A0C" w:rsidRDefault="00FF041F" w:rsidP="00FF041F">
      <w:pPr>
        <w:pStyle w:val="Default"/>
        <w:rPr>
          <w:b/>
          <w:bCs/>
          <w:color w:val="auto"/>
          <w:szCs w:val="23"/>
          <w:lang w:val="sr-Latn-CS"/>
        </w:rPr>
      </w:pPr>
      <w:r>
        <w:rPr>
          <w:b/>
          <w:bCs/>
          <w:color w:val="auto"/>
          <w:szCs w:val="23"/>
        </w:rPr>
        <w:t xml:space="preserve">VI </w:t>
      </w:r>
      <w:r w:rsidR="00E850B2" w:rsidRPr="008B3A0C">
        <w:rPr>
          <w:b/>
          <w:bCs/>
          <w:color w:val="auto"/>
          <w:szCs w:val="23"/>
          <w:lang w:val="ru-RU"/>
        </w:rPr>
        <w:t>ОБРАЗАЦ ПОНУДЕ</w:t>
      </w:r>
    </w:p>
    <w:p w:rsidR="00E850B2" w:rsidRPr="008B3A0C" w:rsidRDefault="00E850B2" w:rsidP="00E850B2">
      <w:pPr>
        <w:pStyle w:val="Default"/>
        <w:spacing w:before="20"/>
        <w:ind w:left="360"/>
        <w:jc w:val="center"/>
        <w:rPr>
          <w:color w:val="auto"/>
          <w:szCs w:val="23"/>
          <w:lang w:val="ru-RU"/>
        </w:rPr>
      </w:pPr>
    </w:p>
    <w:p w:rsidR="00E850B2" w:rsidRPr="008B3A0C" w:rsidRDefault="00E850B2" w:rsidP="00E850B2">
      <w:pPr>
        <w:pStyle w:val="Default"/>
        <w:spacing w:before="20"/>
        <w:rPr>
          <w:b/>
          <w:bCs/>
          <w:color w:val="auto"/>
          <w:sz w:val="22"/>
          <w:szCs w:val="22"/>
          <w:lang w:val="ru-RU"/>
        </w:rPr>
      </w:pPr>
      <w:r w:rsidRPr="008B3A0C">
        <w:rPr>
          <w:b/>
          <w:bCs/>
          <w:color w:val="auto"/>
          <w:sz w:val="22"/>
          <w:szCs w:val="22"/>
          <w:lang w:val="ru-RU"/>
        </w:rPr>
        <w:t xml:space="preserve">Понуда број ______________ од ______________ </w:t>
      </w:r>
      <w:r w:rsidR="00174E58">
        <w:rPr>
          <w:b/>
          <w:bCs/>
          <w:color w:val="auto"/>
          <w:sz w:val="22"/>
          <w:szCs w:val="22"/>
          <w:lang w:val="ru-RU"/>
        </w:rPr>
        <w:t>2019</w:t>
      </w:r>
      <w:r>
        <w:rPr>
          <w:b/>
          <w:bCs/>
          <w:color w:val="auto"/>
          <w:sz w:val="22"/>
          <w:szCs w:val="22"/>
          <w:lang w:val="ru-RU"/>
        </w:rPr>
        <w:t xml:space="preserve">. </w:t>
      </w:r>
      <w:r w:rsidRPr="008B3A0C">
        <w:rPr>
          <w:b/>
          <w:bCs/>
          <w:color w:val="auto"/>
          <w:sz w:val="22"/>
          <w:szCs w:val="22"/>
          <w:lang w:val="ru-RU"/>
        </w:rPr>
        <w:t xml:space="preserve">године </w:t>
      </w:r>
    </w:p>
    <w:p w:rsidR="00E850B2" w:rsidRPr="008B3A0C" w:rsidRDefault="00E850B2" w:rsidP="00E850B2">
      <w:pPr>
        <w:pStyle w:val="Default"/>
        <w:spacing w:before="20"/>
        <w:jc w:val="center"/>
        <w:rPr>
          <w:color w:val="auto"/>
          <w:szCs w:val="23"/>
          <w:lang w:val="ru-RU"/>
        </w:rPr>
      </w:pPr>
    </w:p>
    <w:p w:rsidR="00E850B2" w:rsidRDefault="00E850B2" w:rsidP="00E850B2">
      <w:pPr>
        <w:jc w:val="both"/>
        <w:rPr>
          <w:rFonts w:ascii="Arial" w:hAnsi="Arial" w:cs="Arial"/>
          <w:sz w:val="22"/>
          <w:szCs w:val="22"/>
          <w:lang w:val="ru-RU"/>
        </w:rPr>
      </w:pPr>
      <w:r w:rsidRPr="00F430A7">
        <w:rPr>
          <w:rFonts w:ascii="Arial" w:hAnsi="Arial" w:cs="Arial"/>
          <w:bCs/>
          <w:sz w:val="22"/>
          <w:szCs w:val="22"/>
          <w:lang w:val="ru-RU"/>
        </w:rPr>
        <w:t xml:space="preserve">за јавну набавку </w:t>
      </w:r>
      <w:r w:rsidR="00B53766">
        <w:rPr>
          <w:rFonts w:ascii="Arial" w:hAnsi="Arial" w:cs="Arial"/>
          <w:bCs/>
          <w:sz w:val="22"/>
          <w:szCs w:val="22"/>
          <w:lang w:val="ru-RU"/>
        </w:rPr>
        <w:t>радова</w:t>
      </w:r>
      <w:r w:rsidR="00C13895">
        <w:rPr>
          <w:rFonts w:ascii="Arial" w:hAnsi="Arial" w:cs="Arial"/>
          <w:bCs/>
          <w:sz w:val="22"/>
          <w:szCs w:val="22"/>
          <w:lang w:val="ru-RU"/>
        </w:rPr>
        <w:t>–</w:t>
      </w:r>
      <w:r w:rsidR="00C13895">
        <w:rPr>
          <w:rFonts w:ascii="Arial" w:hAnsi="Arial"/>
          <w:sz w:val="22"/>
          <w:szCs w:val="22"/>
          <w:lang w:val="sr-Cyrl-CS"/>
        </w:rPr>
        <w:t>Хитни конзерваторски радови на објеккту број 37</w:t>
      </w:r>
      <w:r w:rsidR="00B53766" w:rsidRPr="00D17D1E">
        <w:rPr>
          <w:rFonts w:ascii="Arial" w:hAnsi="Arial"/>
          <w:sz w:val="22"/>
          <w:szCs w:val="22"/>
          <w:lang w:val="sr-Cyrl-CS"/>
        </w:rPr>
        <w:t xml:space="preserve"> у Музеју на отвореном „СТАРО СЕЛО“ у Сирогојну</w:t>
      </w:r>
      <w:r w:rsidRPr="00D17D1E">
        <w:rPr>
          <w:rFonts w:ascii="Arial" w:hAnsi="Arial" w:cs="Arial"/>
          <w:sz w:val="22"/>
          <w:szCs w:val="22"/>
          <w:lang w:val="sr-Cyrl-CS"/>
        </w:rPr>
        <w:t xml:space="preserve">, </w:t>
      </w:r>
      <w:r w:rsidR="00C13895">
        <w:rPr>
          <w:rFonts w:ascii="Arial" w:hAnsi="Arial" w:cs="Arial"/>
          <w:bCs/>
          <w:sz w:val="22"/>
          <w:szCs w:val="22"/>
          <w:lang/>
        </w:rPr>
        <w:t>4</w:t>
      </w:r>
      <w:r w:rsidR="00B53766" w:rsidRPr="00D17D1E">
        <w:rPr>
          <w:rFonts w:ascii="Arial" w:hAnsi="Arial" w:cs="Arial"/>
          <w:bCs/>
          <w:sz w:val="22"/>
          <w:szCs w:val="22"/>
        </w:rPr>
        <w:t>/</w:t>
      </w:r>
      <w:r w:rsidR="00174E58">
        <w:rPr>
          <w:rFonts w:ascii="Arial" w:hAnsi="Arial" w:cs="Arial"/>
          <w:bCs/>
          <w:sz w:val="22"/>
          <w:szCs w:val="22"/>
        </w:rPr>
        <w:t>2019</w:t>
      </w:r>
      <w:r w:rsidRPr="00D17D1E">
        <w:rPr>
          <w:rFonts w:ascii="Arial" w:hAnsi="Arial" w:cs="Arial"/>
          <w:bCs/>
          <w:sz w:val="22"/>
          <w:szCs w:val="22"/>
          <w:lang w:val="ru-RU"/>
        </w:rPr>
        <w:t xml:space="preserve">, </w:t>
      </w:r>
      <w:r w:rsidRPr="00D17D1E">
        <w:rPr>
          <w:rFonts w:ascii="Arial" w:hAnsi="Arial" w:cs="Arial"/>
          <w:sz w:val="22"/>
          <w:szCs w:val="22"/>
          <w:lang w:val="ru-RU"/>
        </w:rPr>
        <w:t>којом</w:t>
      </w:r>
      <w:r w:rsidRPr="00F430A7">
        <w:rPr>
          <w:rFonts w:ascii="Arial" w:hAnsi="Arial" w:cs="Arial"/>
          <w:sz w:val="22"/>
          <w:szCs w:val="22"/>
          <w:lang w:val="ru-RU"/>
        </w:rPr>
        <w:t xml:space="preserve"> се</w:t>
      </w:r>
      <w:r w:rsidRPr="008B3A0C">
        <w:rPr>
          <w:rFonts w:ascii="Arial" w:hAnsi="Arial" w:cs="Arial"/>
          <w:sz w:val="22"/>
          <w:szCs w:val="22"/>
          <w:lang w:val="ru-RU"/>
        </w:rPr>
        <w:t xml:space="preserve"> обавезујемо да квалитетно </w:t>
      </w:r>
      <w:r w:rsidR="00D17D1E">
        <w:rPr>
          <w:rFonts w:ascii="Arial" w:hAnsi="Arial" w:cs="Arial"/>
          <w:sz w:val="22"/>
          <w:szCs w:val="22"/>
          <w:lang w:val="ru-RU"/>
        </w:rPr>
        <w:t>извршиморадове</w:t>
      </w:r>
      <w:r w:rsidRPr="008B3A0C">
        <w:rPr>
          <w:rFonts w:ascii="Arial" w:hAnsi="Arial" w:cs="Arial"/>
          <w:sz w:val="22"/>
          <w:szCs w:val="22"/>
          <w:lang w:val="ru-RU"/>
        </w:rPr>
        <w:t xml:space="preserve"> кој</w:t>
      </w:r>
      <w:r w:rsidR="00D17D1E">
        <w:rPr>
          <w:rFonts w:ascii="Arial" w:hAnsi="Arial" w:cs="Arial"/>
          <w:sz w:val="22"/>
          <w:szCs w:val="22"/>
          <w:lang w:val="ru-RU"/>
        </w:rPr>
        <w:t>и</w:t>
      </w:r>
      <w:r w:rsidRPr="008B3A0C">
        <w:rPr>
          <w:rFonts w:ascii="Arial" w:hAnsi="Arial" w:cs="Arial"/>
          <w:sz w:val="22"/>
          <w:szCs w:val="22"/>
          <w:lang w:val="ru-RU"/>
        </w:rPr>
        <w:t xml:space="preserve"> су предмет набавке, у складу са наведеним условима из конкурсне документације, поштујући све важеће прописе и стандарде, на следећи начин: </w:t>
      </w:r>
    </w:p>
    <w:p w:rsidR="00E850B2" w:rsidRDefault="00E850B2" w:rsidP="00E850B2">
      <w:pPr>
        <w:jc w:val="both"/>
        <w:rPr>
          <w:rFonts w:ascii="Arial" w:hAnsi="Arial" w:cs="Arial"/>
          <w:sz w:val="22"/>
          <w:szCs w:val="22"/>
          <w:lang w:val="ru-RU"/>
        </w:rPr>
      </w:pPr>
    </w:p>
    <w:p w:rsidR="00E850B2" w:rsidRPr="002C2361" w:rsidRDefault="00E850B2" w:rsidP="00E850B2">
      <w:pPr>
        <w:pStyle w:val="Default"/>
        <w:ind w:firstLine="810"/>
        <w:rPr>
          <w:sz w:val="22"/>
          <w:szCs w:val="22"/>
          <w:lang w:val="ru-RU"/>
        </w:rPr>
      </w:pPr>
      <w:r w:rsidRPr="002C2361">
        <w:rPr>
          <w:b/>
          <w:bCs/>
          <w:sz w:val="22"/>
          <w:szCs w:val="22"/>
          <w:lang w:val="ru-RU"/>
        </w:rPr>
        <w:t xml:space="preserve">а) </w:t>
      </w:r>
      <w:r w:rsidRPr="002C2361">
        <w:rPr>
          <w:sz w:val="22"/>
          <w:szCs w:val="22"/>
          <w:lang w:val="ru-RU"/>
        </w:rPr>
        <w:t xml:space="preserve">самостално </w:t>
      </w:r>
    </w:p>
    <w:p w:rsidR="00E850B2" w:rsidRPr="002C2361" w:rsidRDefault="00E850B2" w:rsidP="00E850B2">
      <w:pPr>
        <w:pStyle w:val="Default"/>
        <w:ind w:firstLine="810"/>
        <w:rPr>
          <w:sz w:val="22"/>
          <w:szCs w:val="22"/>
          <w:lang w:val="ru-RU"/>
        </w:rPr>
      </w:pPr>
      <w:r w:rsidRPr="002C2361">
        <w:rPr>
          <w:b/>
          <w:bCs/>
          <w:sz w:val="22"/>
          <w:szCs w:val="22"/>
          <w:lang w:val="ru-RU"/>
        </w:rPr>
        <w:t xml:space="preserve">б) </w:t>
      </w:r>
      <w:r w:rsidRPr="002C2361">
        <w:rPr>
          <w:sz w:val="22"/>
          <w:szCs w:val="22"/>
          <w:lang w:val="ru-RU"/>
        </w:rPr>
        <w:t xml:space="preserve">са подизвођачем </w:t>
      </w:r>
    </w:p>
    <w:p w:rsidR="00E850B2" w:rsidRPr="002C2361" w:rsidRDefault="00E850B2" w:rsidP="00E850B2">
      <w:pPr>
        <w:pStyle w:val="Default"/>
        <w:ind w:firstLine="810"/>
        <w:rPr>
          <w:sz w:val="22"/>
          <w:szCs w:val="22"/>
          <w:lang w:val="ru-RU"/>
        </w:rPr>
      </w:pPr>
      <w:r w:rsidRPr="002C2361">
        <w:rPr>
          <w:b/>
          <w:bCs/>
          <w:sz w:val="22"/>
          <w:szCs w:val="22"/>
          <w:lang w:val="ru-RU"/>
        </w:rPr>
        <w:t xml:space="preserve">в) </w:t>
      </w:r>
      <w:r w:rsidRPr="002C2361">
        <w:rPr>
          <w:sz w:val="22"/>
          <w:szCs w:val="22"/>
          <w:lang w:val="ru-RU"/>
        </w:rPr>
        <w:t xml:space="preserve">као група понуђача </w:t>
      </w:r>
    </w:p>
    <w:p w:rsidR="00E850B2" w:rsidRDefault="00E850B2" w:rsidP="00E850B2">
      <w:pPr>
        <w:pStyle w:val="Default"/>
        <w:spacing w:before="20"/>
        <w:rPr>
          <w:b/>
          <w:bCs/>
          <w:sz w:val="22"/>
          <w:szCs w:val="22"/>
          <w:lang w:val="ru-RU"/>
        </w:rPr>
      </w:pPr>
    </w:p>
    <w:p w:rsidR="00E850B2" w:rsidRDefault="00E850B2" w:rsidP="00E850B2">
      <w:pPr>
        <w:pStyle w:val="Default"/>
        <w:spacing w:before="20"/>
        <w:rPr>
          <w:b/>
          <w:bCs/>
          <w:sz w:val="22"/>
          <w:szCs w:val="22"/>
          <w:lang w:val="ru-RU"/>
        </w:rPr>
      </w:pPr>
    </w:p>
    <w:p w:rsidR="00E850B2" w:rsidRDefault="00E850B2" w:rsidP="00E850B2">
      <w:pPr>
        <w:pStyle w:val="Default"/>
        <w:spacing w:before="20"/>
        <w:rPr>
          <w:b/>
          <w:bCs/>
          <w:sz w:val="22"/>
          <w:szCs w:val="22"/>
          <w:lang w:val="ru-RU"/>
        </w:rPr>
      </w:pPr>
      <w:r w:rsidRPr="00696A27">
        <w:rPr>
          <w:b/>
          <w:bCs/>
          <w:iCs/>
          <w:sz w:val="22"/>
          <w:szCs w:val="22"/>
        </w:rPr>
        <w:t>ПОДАЦИ О ПОНУЂАЧУ</w:t>
      </w:r>
    </w:p>
    <w:p w:rsidR="00E850B2" w:rsidRDefault="00E850B2" w:rsidP="00E850B2">
      <w:pPr>
        <w:pStyle w:val="Default"/>
        <w:spacing w:before="20"/>
        <w:rPr>
          <w:b/>
          <w:bCs/>
          <w:sz w:val="22"/>
          <w:szCs w:val="22"/>
          <w:lang w:val="ru-RU"/>
        </w:rPr>
      </w:pPr>
    </w:p>
    <w:tbl>
      <w:tblPr>
        <w:tblW w:w="0" w:type="auto"/>
        <w:tblInd w:w="-20" w:type="dxa"/>
        <w:tblLayout w:type="fixed"/>
        <w:tblLook w:val="0000"/>
      </w:tblPr>
      <w:tblGrid>
        <w:gridCol w:w="3368"/>
        <w:gridCol w:w="5913"/>
      </w:tblGrid>
      <w:tr w:rsidR="00E850B2" w:rsidRPr="00B60B14" w:rsidTr="00E850B2">
        <w:trPr>
          <w:trHeight w:val="640"/>
        </w:trPr>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sr-Cyrl-CS"/>
              </w:rPr>
            </w:pPr>
            <w:r w:rsidRPr="00AA59EA">
              <w:rPr>
                <w:rFonts w:ascii="Arial" w:hAnsi="Arial" w:cs="Arial"/>
                <w:b/>
                <w:iCs/>
                <w:sz w:val="22"/>
                <w:szCs w:val="22"/>
              </w:rPr>
              <w:t>Назив:</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p w:rsidR="00E850B2" w:rsidRPr="00B60B14" w:rsidRDefault="00E850B2" w:rsidP="00E850B2">
            <w:pPr>
              <w:rPr>
                <w:rFonts w:ascii="Arial" w:hAnsi="Arial" w:cs="Arial"/>
                <w:b/>
                <w:bCs/>
                <w:i/>
                <w:iCs/>
              </w:rPr>
            </w:pPr>
          </w:p>
          <w:p w:rsidR="00E850B2" w:rsidRPr="00B60B14" w:rsidRDefault="00E850B2" w:rsidP="00E850B2">
            <w:pPr>
              <w:rPr>
                <w:rFonts w:ascii="Arial" w:hAnsi="Arial" w:cs="Arial"/>
                <w:b/>
                <w:bCs/>
                <w:i/>
                <w:iCs/>
              </w:rPr>
            </w:pPr>
          </w:p>
        </w:tc>
      </w:tr>
      <w:tr w:rsidR="00E850B2" w:rsidRPr="00B60B14" w:rsidTr="00E850B2">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sr-Cyrl-CS"/>
              </w:rPr>
            </w:pPr>
            <w:r w:rsidRPr="00AA59EA">
              <w:rPr>
                <w:rFonts w:ascii="Arial" w:hAnsi="Arial" w:cs="Arial"/>
                <w:b/>
                <w:iCs/>
                <w:sz w:val="22"/>
                <w:szCs w:val="22"/>
              </w:rPr>
              <w:t xml:space="preserve">Адреса </w:t>
            </w:r>
            <w:r w:rsidRPr="00AA59EA">
              <w:rPr>
                <w:rFonts w:ascii="Arial" w:hAnsi="Arial" w:cs="Arial"/>
                <w:b/>
                <w:iCs/>
                <w:sz w:val="22"/>
                <w:szCs w:val="22"/>
                <w:lang w:val="sr-Cyrl-CS"/>
              </w:rPr>
              <w:t>и седиште</w:t>
            </w:r>
            <w:r w:rsidRPr="00AA59EA">
              <w:rPr>
                <w:rFonts w:ascii="Arial" w:hAnsi="Arial" w:cs="Arial"/>
                <w:b/>
                <w:iCs/>
                <w:sz w:val="22"/>
                <w:szCs w:val="22"/>
              </w:rPr>
              <w:t>:</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p w:rsidR="00E850B2" w:rsidRPr="00B60B14" w:rsidRDefault="00E850B2" w:rsidP="00E850B2">
            <w:pPr>
              <w:rPr>
                <w:rFonts w:ascii="Arial" w:hAnsi="Arial" w:cs="Arial"/>
                <w:b/>
                <w:bCs/>
                <w:i/>
                <w:iCs/>
              </w:rPr>
            </w:pPr>
          </w:p>
          <w:p w:rsidR="00E850B2" w:rsidRPr="00B60B14" w:rsidRDefault="00E850B2" w:rsidP="00E850B2">
            <w:pPr>
              <w:rPr>
                <w:rFonts w:ascii="Arial" w:hAnsi="Arial" w:cs="Arial"/>
                <w:b/>
                <w:bCs/>
                <w:i/>
                <w:iCs/>
              </w:rPr>
            </w:pPr>
          </w:p>
        </w:tc>
      </w:tr>
      <w:tr w:rsidR="00E850B2" w:rsidRPr="00B60B14" w:rsidTr="00E850B2">
        <w:trPr>
          <w:trHeight w:val="586"/>
        </w:trPr>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sr-Cyrl-CS"/>
              </w:rPr>
            </w:pPr>
            <w:r w:rsidRPr="00AA59EA">
              <w:rPr>
                <w:rFonts w:ascii="Arial" w:hAnsi="Arial" w:cs="Arial"/>
                <w:b/>
                <w:iCs/>
                <w:sz w:val="22"/>
                <w:szCs w:val="22"/>
              </w:rPr>
              <w:t>Матични број:</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p w:rsidR="00E850B2" w:rsidRPr="00B60B14" w:rsidRDefault="00E850B2" w:rsidP="00E850B2">
            <w:pPr>
              <w:rPr>
                <w:rFonts w:ascii="Arial" w:hAnsi="Arial" w:cs="Arial"/>
                <w:b/>
                <w:bCs/>
                <w:i/>
                <w:iCs/>
              </w:rPr>
            </w:pPr>
          </w:p>
          <w:p w:rsidR="00E850B2" w:rsidRPr="00B60B14" w:rsidRDefault="00E850B2" w:rsidP="00E850B2">
            <w:pPr>
              <w:rPr>
                <w:rFonts w:ascii="Arial" w:hAnsi="Arial" w:cs="Arial"/>
                <w:b/>
                <w:bCs/>
                <w:i/>
                <w:iCs/>
              </w:rPr>
            </w:pPr>
          </w:p>
        </w:tc>
      </w:tr>
      <w:tr w:rsidR="00E850B2" w:rsidRPr="00B60B14" w:rsidTr="00E850B2">
        <w:trPr>
          <w:trHeight w:val="730"/>
        </w:trPr>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ru-RU"/>
              </w:rPr>
            </w:pPr>
            <w:r w:rsidRPr="00AA59EA">
              <w:rPr>
                <w:rFonts w:ascii="Arial" w:hAnsi="Arial" w:cs="Arial"/>
                <w:b/>
                <w:iCs/>
                <w:sz w:val="22"/>
                <w:szCs w:val="22"/>
                <w:lang w:val="ru-RU"/>
              </w:rPr>
              <w:t xml:space="preserve"> ПИБ:</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lang w:val="ru-RU"/>
              </w:rPr>
            </w:pPr>
          </w:p>
        </w:tc>
      </w:tr>
      <w:tr w:rsidR="00E850B2" w:rsidRPr="00B60B14" w:rsidTr="00E850B2">
        <w:trPr>
          <w:trHeight w:val="721"/>
        </w:trPr>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iCs/>
                <w:lang w:val="sr-Cyrl-CS"/>
              </w:rPr>
            </w:pPr>
            <w:r w:rsidRPr="00AA59EA">
              <w:rPr>
                <w:rFonts w:ascii="Arial" w:hAnsi="Arial" w:cs="Arial"/>
                <w:b/>
                <w:iCs/>
                <w:sz w:val="22"/>
                <w:szCs w:val="22"/>
                <w:lang w:val="sr-Cyrl-CS"/>
              </w:rPr>
              <w:t>Овлашћено лице:</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tc>
      </w:tr>
      <w:tr w:rsidR="00E850B2" w:rsidRPr="00B60B14" w:rsidTr="00E850B2">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sr-Cyrl-CS"/>
              </w:rPr>
            </w:pPr>
            <w:r w:rsidRPr="00AA59EA">
              <w:rPr>
                <w:rFonts w:ascii="Arial" w:hAnsi="Arial" w:cs="Arial"/>
                <w:b/>
                <w:iCs/>
                <w:sz w:val="22"/>
                <w:szCs w:val="22"/>
                <w:lang w:val="sr-Cyrl-CS"/>
              </w:rPr>
              <w:t>О</w:t>
            </w:r>
            <w:r w:rsidRPr="00AA59EA">
              <w:rPr>
                <w:rFonts w:ascii="Arial" w:hAnsi="Arial" w:cs="Arial"/>
                <w:b/>
                <w:iCs/>
                <w:sz w:val="22"/>
                <w:szCs w:val="22"/>
              </w:rPr>
              <w:t>соб</w:t>
            </w:r>
            <w:r w:rsidRPr="00AA59EA">
              <w:rPr>
                <w:rFonts w:ascii="Arial" w:hAnsi="Arial" w:cs="Arial"/>
                <w:b/>
                <w:iCs/>
                <w:sz w:val="22"/>
                <w:szCs w:val="22"/>
                <w:lang w:val="sr-Cyrl-CS"/>
              </w:rPr>
              <w:t>а</w:t>
            </w:r>
            <w:r w:rsidRPr="00AA59EA">
              <w:rPr>
                <w:rFonts w:ascii="Arial" w:hAnsi="Arial" w:cs="Arial"/>
                <w:b/>
                <w:iCs/>
                <w:sz w:val="22"/>
                <w:szCs w:val="22"/>
              </w:rPr>
              <w:t xml:space="preserve"> за контакт:</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p w:rsidR="00E850B2" w:rsidRPr="00B60B14" w:rsidRDefault="00E850B2" w:rsidP="00E850B2">
            <w:pPr>
              <w:rPr>
                <w:rFonts w:ascii="Arial" w:hAnsi="Arial" w:cs="Arial"/>
                <w:b/>
                <w:bCs/>
                <w:i/>
                <w:iCs/>
              </w:rPr>
            </w:pPr>
          </w:p>
          <w:p w:rsidR="00E850B2" w:rsidRPr="00B60B14" w:rsidRDefault="00E850B2" w:rsidP="00E850B2">
            <w:pPr>
              <w:rPr>
                <w:rFonts w:ascii="Arial" w:hAnsi="Arial" w:cs="Arial"/>
                <w:b/>
                <w:bCs/>
                <w:i/>
                <w:iCs/>
              </w:rPr>
            </w:pPr>
          </w:p>
        </w:tc>
      </w:tr>
      <w:tr w:rsidR="00E850B2" w:rsidRPr="00B60B14" w:rsidTr="00E850B2">
        <w:trPr>
          <w:trHeight w:val="685"/>
        </w:trPr>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ru-RU"/>
              </w:rPr>
            </w:pPr>
            <w:r w:rsidRPr="00AA59EA">
              <w:rPr>
                <w:rFonts w:ascii="Arial" w:hAnsi="Arial" w:cs="Arial"/>
                <w:b/>
                <w:iCs/>
                <w:sz w:val="22"/>
                <w:szCs w:val="22"/>
                <w:lang w:val="ru-RU"/>
              </w:rPr>
              <w:t>Е-</w:t>
            </w:r>
            <w:r w:rsidRPr="00AA59EA">
              <w:rPr>
                <w:rFonts w:ascii="Arial" w:hAnsi="Arial" w:cs="Arial"/>
                <w:b/>
                <w:iCs/>
                <w:sz w:val="22"/>
                <w:szCs w:val="22"/>
              </w:rPr>
              <w:t>mail</w:t>
            </w:r>
            <w:r w:rsidRPr="00AA59EA">
              <w:rPr>
                <w:rFonts w:ascii="Arial" w:hAnsi="Arial" w:cs="Arial"/>
                <w:b/>
                <w:iCs/>
                <w:sz w:val="22"/>
                <w:szCs w:val="22"/>
                <w:lang w:val="ru-RU"/>
              </w:rPr>
              <w:t>:</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lang w:val="ru-RU"/>
              </w:rPr>
            </w:pPr>
          </w:p>
        </w:tc>
      </w:tr>
      <w:tr w:rsidR="00E850B2" w:rsidRPr="00B60B14" w:rsidTr="00E850B2">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sr-Cyrl-CS"/>
              </w:rPr>
            </w:pPr>
            <w:r w:rsidRPr="00AA59EA">
              <w:rPr>
                <w:rFonts w:ascii="Arial" w:hAnsi="Arial" w:cs="Arial"/>
                <w:b/>
                <w:iCs/>
                <w:sz w:val="22"/>
                <w:szCs w:val="22"/>
              </w:rPr>
              <w:t>Телефон:</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p w:rsidR="00E850B2" w:rsidRPr="00B60B14" w:rsidRDefault="00E850B2" w:rsidP="00E850B2">
            <w:pPr>
              <w:rPr>
                <w:rFonts w:ascii="Arial" w:hAnsi="Arial" w:cs="Arial"/>
                <w:b/>
                <w:bCs/>
                <w:i/>
                <w:iCs/>
              </w:rPr>
            </w:pPr>
          </w:p>
          <w:p w:rsidR="00E850B2" w:rsidRPr="00B60B14" w:rsidRDefault="00E850B2" w:rsidP="00E850B2">
            <w:pPr>
              <w:rPr>
                <w:rFonts w:ascii="Arial" w:hAnsi="Arial" w:cs="Arial"/>
                <w:b/>
                <w:bCs/>
                <w:i/>
                <w:iCs/>
              </w:rPr>
            </w:pPr>
          </w:p>
        </w:tc>
      </w:tr>
      <w:tr w:rsidR="00E850B2" w:rsidRPr="00B60B14" w:rsidTr="00E850B2">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sr-Cyrl-CS"/>
              </w:rPr>
            </w:pPr>
            <w:r w:rsidRPr="00AA59EA">
              <w:rPr>
                <w:rFonts w:ascii="Arial" w:hAnsi="Arial" w:cs="Arial"/>
                <w:b/>
                <w:iCs/>
                <w:sz w:val="22"/>
                <w:szCs w:val="22"/>
              </w:rPr>
              <w:t>Телефакс:</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p w:rsidR="00E850B2" w:rsidRPr="00B60B14" w:rsidRDefault="00E850B2" w:rsidP="00E850B2">
            <w:pPr>
              <w:rPr>
                <w:rFonts w:ascii="Arial" w:hAnsi="Arial" w:cs="Arial"/>
                <w:b/>
                <w:bCs/>
                <w:i/>
                <w:iCs/>
              </w:rPr>
            </w:pPr>
          </w:p>
          <w:p w:rsidR="00E850B2" w:rsidRPr="00B60B14" w:rsidRDefault="00E850B2" w:rsidP="00E850B2">
            <w:pPr>
              <w:rPr>
                <w:rFonts w:ascii="Arial" w:hAnsi="Arial" w:cs="Arial"/>
                <w:b/>
                <w:bCs/>
                <w:i/>
                <w:iCs/>
              </w:rPr>
            </w:pPr>
          </w:p>
        </w:tc>
      </w:tr>
      <w:tr w:rsidR="00E850B2" w:rsidRPr="00B60B14" w:rsidTr="00E850B2">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ru-RU"/>
              </w:rPr>
            </w:pPr>
            <w:r w:rsidRPr="00AA59EA">
              <w:rPr>
                <w:rFonts w:ascii="Arial" w:hAnsi="Arial" w:cs="Arial"/>
                <w:b/>
                <w:iCs/>
                <w:sz w:val="22"/>
                <w:szCs w:val="22"/>
                <w:lang w:val="ru-RU"/>
              </w:rPr>
              <w:t>Број рачуна и назив банке:</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lang w:val="ru-RU"/>
              </w:rPr>
            </w:pPr>
          </w:p>
          <w:p w:rsidR="00E850B2" w:rsidRPr="00B60B14" w:rsidRDefault="00E850B2" w:rsidP="00E850B2">
            <w:pPr>
              <w:rPr>
                <w:rFonts w:ascii="Arial" w:hAnsi="Arial" w:cs="Arial"/>
                <w:b/>
                <w:bCs/>
                <w:i/>
                <w:iCs/>
                <w:lang w:val="ru-RU"/>
              </w:rPr>
            </w:pPr>
          </w:p>
          <w:p w:rsidR="00E850B2" w:rsidRPr="00B60B14" w:rsidRDefault="00E850B2" w:rsidP="00E850B2">
            <w:pPr>
              <w:rPr>
                <w:rFonts w:ascii="Arial" w:hAnsi="Arial" w:cs="Arial"/>
                <w:b/>
                <w:bCs/>
                <w:i/>
                <w:iCs/>
                <w:lang w:val="ru-RU"/>
              </w:rPr>
            </w:pPr>
          </w:p>
        </w:tc>
      </w:tr>
    </w:tbl>
    <w:p w:rsidR="00E850B2" w:rsidRDefault="00E850B2" w:rsidP="00E850B2">
      <w:pPr>
        <w:pStyle w:val="Default"/>
        <w:spacing w:before="20"/>
        <w:rPr>
          <w:sz w:val="22"/>
          <w:szCs w:val="22"/>
          <w:lang w:val="ru-RU"/>
        </w:rPr>
      </w:pPr>
    </w:p>
    <w:p w:rsidR="00E850B2" w:rsidRDefault="00E850B2" w:rsidP="00E850B2">
      <w:pPr>
        <w:pStyle w:val="Default"/>
        <w:spacing w:before="20"/>
        <w:rPr>
          <w:b/>
          <w:bCs/>
          <w:sz w:val="22"/>
          <w:szCs w:val="22"/>
          <w:lang w:val="ru-RU"/>
        </w:rPr>
      </w:pPr>
      <w:r w:rsidRPr="00696A27">
        <w:rPr>
          <w:b/>
          <w:bCs/>
          <w:iCs/>
          <w:sz w:val="22"/>
          <w:szCs w:val="22"/>
        </w:rPr>
        <w:t>ПОДАЦИ О</w:t>
      </w:r>
      <w:r>
        <w:rPr>
          <w:b/>
          <w:bCs/>
          <w:sz w:val="22"/>
          <w:szCs w:val="22"/>
          <w:lang w:val="ru-RU"/>
        </w:rPr>
        <w:t>ПОДИЗВОЂАЧУ</w:t>
      </w:r>
    </w:p>
    <w:p w:rsidR="00E850B2" w:rsidRDefault="00E850B2" w:rsidP="00E850B2">
      <w:pPr>
        <w:pStyle w:val="Default"/>
        <w:spacing w:before="20"/>
        <w:rPr>
          <w:b/>
          <w:bCs/>
          <w:sz w:val="22"/>
          <w:szCs w:val="22"/>
          <w:lang w:val="ru-RU"/>
        </w:rPr>
      </w:pPr>
    </w:p>
    <w:tbl>
      <w:tblPr>
        <w:tblW w:w="0" w:type="auto"/>
        <w:tblInd w:w="-20" w:type="dxa"/>
        <w:tblLayout w:type="fixed"/>
        <w:tblLook w:val="0000"/>
      </w:tblPr>
      <w:tblGrid>
        <w:gridCol w:w="3368"/>
        <w:gridCol w:w="4680"/>
        <w:gridCol w:w="1233"/>
      </w:tblGrid>
      <w:tr w:rsidR="00E850B2" w:rsidRPr="00B60B14" w:rsidTr="00E850B2">
        <w:trPr>
          <w:trHeight w:val="640"/>
        </w:trPr>
        <w:tc>
          <w:tcPr>
            <w:tcW w:w="3368" w:type="dxa"/>
            <w:tcBorders>
              <w:top w:val="single" w:sz="4" w:space="0" w:color="auto"/>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sr-Cyrl-CS"/>
              </w:rPr>
            </w:pPr>
            <w:r w:rsidRPr="00AA59EA">
              <w:rPr>
                <w:rFonts w:ascii="Arial" w:hAnsi="Arial" w:cs="Arial"/>
                <w:b/>
                <w:iCs/>
                <w:sz w:val="22"/>
                <w:szCs w:val="22"/>
              </w:rPr>
              <w:t>Назив:</w:t>
            </w:r>
          </w:p>
        </w:tc>
        <w:tc>
          <w:tcPr>
            <w:tcW w:w="5913" w:type="dxa"/>
            <w:gridSpan w:val="2"/>
            <w:tcBorders>
              <w:top w:val="single" w:sz="4" w:space="0" w:color="auto"/>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p w:rsidR="00E850B2" w:rsidRPr="00B60B14" w:rsidRDefault="00E850B2" w:rsidP="00E850B2">
            <w:pPr>
              <w:rPr>
                <w:rFonts w:ascii="Arial" w:hAnsi="Arial" w:cs="Arial"/>
                <w:b/>
                <w:bCs/>
                <w:i/>
                <w:iCs/>
              </w:rPr>
            </w:pPr>
          </w:p>
          <w:p w:rsidR="00E850B2" w:rsidRPr="00B60B14" w:rsidRDefault="00E850B2" w:rsidP="00E850B2">
            <w:pPr>
              <w:rPr>
                <w:rFonts w:ascii="Arial" w:hAnsi="Arial" w:cs="Arial"/>
                <w:b/>
                <w:bCs/>
                <w:i/>
                <w:iCs/>
              </w:rPr>
            </w:pPr>
          </w:p>
        </w:tc>
      </w:tr>
      <w:tr w:rsidR="00E850B2" w:rsidRPr="00B60B14" w:rsidTr="00E850B2">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sr-Cyrl-CS"/>
              </w:rPr>
            </w:pPr>
            <w:r w:rsidRPr="00AA59EA">
              <w:rPr>
                <w:rFonts w:ascii="Arial" w:hAnsi="Arial" w:cs="Arial"/>
                <w:b/>
                <w:iCs/>
                <w:sz w:val="22"/>
                <w:szCs w:val="22"/>
              </w:rPr>
              <w:t xml:space="preserve">Адреса </w:t>
            </w:r>
            <w:r w:rsidRPr="00AA59EA">
              <w:rPr>
                <w:rFonts w:ascii="Arial" w:hAnsi="Arial" w:cs="Arial"/>
                <w:b/>
                <w:iCs/>
                <w:sz w:val="22"/>
                <w:szCs w:val="22"/>
                <w:lang w:val="sr-Cyrl-CS"/>
              </w:rPr>
              <w:t>и седиште</w:t>
            </w:r>
            <w:r w:rsidRPr="00AA59EA">
              <w:rPr>
                <w:rFonts w:ascii="Arial" w:hAnsi="Arial" w:cs="Arial"/>
                <w:b/>
                <w:iCs/>
                <w:sz w:val="22"/>
                <w:szCs w:val="22"/>
              </w:rPr>
              <w:t>:</w:t>
            </w:r>
          </w:p>
        </w:tc>
        <w:tc>
          <w:tcPr>
            <w:tcW w:w="5913" w:type="dxa"/>
            <w:gridSpan w:val="2"/>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p w:rsidR="00E850B2" w:rsidRPr="00B60B14" w:rsidRDefault="00E850B2" w:rsidP="00E850B2">
            <w:pPr>
              <w:rPr>
                <w:rFonts w:ascii="Arial" w:hAnsi="Arial" w:cs="Arial"/>
                <w:b/>
                <w:bCs/>
                <w:i/>
                <w:iCs/>
              </w:rPr>
            </w:pPr>
          </w:p>
          <w:p w:rsidR="00E850B2" w:rsidRPr="00B60B14" w:rsidRDefault="00E850B2" w:rsidP="00E850B2">
            <w:pPr>
              <w:rPr>
                <w:rFonts w:ascii="Arial" w:hAnsi="Arial" w:cs="Arial"/>
                <w:b/>
                <w:bCs/>
                <w:i/>
                <w:iCs/>
              </w:rPr>
            </w:pPr>
          </w:p>
        </w:tc>
      </w:tr>
      <w:tr w:rsidR="00E850B2" w:rsidRPr="00B60B14" w:rsidTr="00E850B2">
        <w:trPr>
          <w:trHeight w:val="586"/>
        </w:trPr>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sr-Cyrl-CS"/>
              </w:rPr>
            </w:pPr>
            <w:r w:rsidRPr="00AA59EA">
              <w:rPr>
                <w:rFonts w:ascii="Arial" w:hAnsi="Arial" w:cs="Arial"/>
                <w:b/>
                <w:iCs/>
                <w:sz w:val="22"/>
                <w:szCs w:val="22"/>
              </w:rPr>
              <w:t>Матични број:</w:t>
            </w:r>
          </w:p>
        </w:tc>
        <w:tc>
          <w:tcPr>
            <w:tcW w:w="5913" w:type="dxa"/>
            <w:gridSpan w:val="2"/>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p w:rsidR="00E850B2" w:rsidRPr="00B60B14" w:rsidRDefault="00E850B2" w:rsidP="00E850B2">
            <w:pPr>
              <w:rPr>
                <w:rFonts w:ascii="Arial" w:hAnsi="Arial" w:cs="Arial"/>
                <w:b/>
                <w:bCs/>
                <w:i/>
                <w:iCs/>
              </w:rPr>
            </w:pPr>
          </w:p>
          <w:p w:rsidR="00E850B2" w:rsidRPr="00B60B14" w:rsidRDefault="00E850B2" w:rsidP="00E850B2">
            <w:pPr>
              <w:rPr>
                <w:rFonts w:ascii="Arial" w:hAnsi="Arial" w:cs="Arial"/>
                <w:b/>
                <w:bCs/>
                <w:i/>
                <w:iCs/>
              </w:rPr>
            </w:pPr>
          </w:p>
        </w:tc>
      </w:tr>
      <w:tr w:rsidR="00E850B2" w:rsidRPr="00B60B14" w:rsidTr="00E850B2">
        <w:trPr>
          <w:trHeight w:val="730"/>
        </w:trPr>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ru-RU"/>
              </w:rPr>
            </w:pPr>
            <w:r w:rsidRPr="00AA59EA">
              <w:rPr>
                <w:rFonts w:ascii="Arial" w:hAnsi="Arial" w:cs="Arial"/>
                <w:b/>
                <w:iCs/>
                <w:sz w:val="22"/>
                <w:szCs w:val="22"/>
                <w:lang w:val="ru-RU"/>
              </w:rPr>
              <w:t xml:space="preserve"> ПИБ:</w:t>
            </w:r>
          </w:p>
        </w:tc>
        <w:tc>
          <w:tcPr>
            <w:tcW w:w="5913" w:type="dxa"/>
            <w:gridSpan w:val="2"/>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lang w:val="ru-RU"/>
              </w:rPr>
            </w:pPr>
          </w:p>
        </w:tc>
      </w:tr>
      <w:tr w:rsidR="00E850B2" w:rsidRPr="00B60B14" w:rsidTr="00E850B2">
        <w:trPr>
          <w:trHeight w:val="721"/>
        </w:trPr>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iCs/>
                <w:lang w:val="sr-Cyrl-CS"/>
              </w:rPr>
            </w:pPr>
            <w:r w:rsidRPr="00AA59EA">
              <w:rPr>
                <w:rFonts w:ascii="Arial" w:hAnsi="Arial" w:cs="Arial"/>
                <w:b/>
                <w:iCs/>
                <w:sz w:val="22"/>
                <w:szCs w:val="22"/>
                <w:lang w:val="sr-Cyrl-CS"/>
              </w:rPr>
              <w:t>Овлашћено лице:</w:t>
            </w:r>
          </w:p>
        </w:tc>
        <w:tc>
          <w:tcPr>
            <w:tcW w:w="5913" w:type="dxa"/>
            <w:gridSpan w:val="2"/>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tc>
      </w:tr>
      <w:tr w:rsidR="00E850B2" w:rsidRPr="00B60B14" w:rsidTr="00E850B2">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sr-Cyrl-CS"/>
              </w:rPr>
            </w:pPr>
            <w:r w:rsidRPr="00AA59EA">
              <w:rPr>
                <w:rFonts w:ascii="Arial" w:hAnsi="Arial" w:cs="Arial"/>
                <w:b/>
                <w:iCs/>
                <w:sz w:val="22"/>
                <w:szCs w:val="22"/>
                <w:lang w:val="sr-Cyrl-CS"/>
              </w:rPr>
              <w:t>О</w:t>
            </w:r>
            <w:r w:rsidRPr="00AA59EA">
              <w:rPr>
                <w:rFonts w:ascii="Arial" w:hAnsi="Arial" w:cs="Arial"/>
                <w:b/>
                <w:iCs/>
                <w:sz w:val="22"/>
                <w:szCs w:val="22"/>
              </w:rPr>
              <w:t>соб</w:t>
            </w:r>
            <w:r w:rsidRPr="00AA59EA">
              <w:rPr>
                <w:rFonts w:ascii="Arial" w:hAnsi="Arial" w:cs="Arial"/>
                <w:b/>
                <w:iCs/>
                <w:sz w:val="22"/>
                <w:szCs w:val="22"/>
                <w:lang w:val="sr-Cyrl-CS"/>
              </w:rPr>
              <w:t>а</w:t>
            </w:r>
            <w:r w:rsidRPr="00AA59EA">
              <w:rPr>
                <w:rFonts w:ascii="Arial" w:hAnsi="Arial" w:cs="Arial"/>
                <w:b/>
                <w:iCs/>
                <w:sz w:val="22"/>
                <w:szCs w:val="22"/>
              </w:rPr>
              <w:t xml:space="preserve"> за контакт:</w:t>
            </w:r>
          </w:p>
        </w:tc>
        <w:tc>
          <w:tcPr>
            <w:tcW w:w="5913" w:type="dxa"/>
            <w:gridSpan w:val="2"/>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p w:rsidR="00E850B2" w:rsidRPr="00B60B14" w:rsidRDefault="00E850B2" w:rsidP="00E850B2">
            <w:pPr>
              <w:rPr>
                <w:rFonts w:ascii="Arial" w:hAnsi="Arial" w:cs="Arial"/>
                <w:b/>
                <w:bCs/>
                <w:i/>
                <w:iCs/>
              </w:rPr>
            </w:pPr>
          </w:p>
          <w:p w:rsidR="00E850B2" w:rsidRPr="00B60B14" w:rsidRDefault="00E850B2" w:rsidP="00E850B2">
            <w:pPr>
              <w:rPr>
                <w:rFonts w:ascii="Arial" w:hAnsi="Arial" w:cs="Arial"/>
                <w:b/>
                <w:bCs/>
                <w:i/>
                <w:iCs/>
              </w:rPr>
            </w:pPr>
          </w:p>
        </w:tc>
      </w:tr>
      <w:tr w:rsidR="00E850B2" w:rsidRPr="00B60B14" w:rsidTr="00E850B2">
        <w:trPr>
          <w:trHeight w:val="685"/>
        </w:trPr>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ru-RU"/>
              </w:rPr>
            </w:pPr>
            <w:r w:rsidRPr="00AA59EA">
              <w:rPr>
                <w:rFonts w:ascii="Arial" w:hAnsi="Arial" w:cs="Arial"/>
                <w:b/>
                <w:iCs/>
                <w:sz w:val="22"/>
                <w:szCs w:val="22"/>
                <w:lang w:val="ru-RU"/>
              </w:rPr>
              <w:t>Е-</w:t>
            </w:r>
            <w:r w:rsidRPr="00AA59EA">
              <w:rPr>
                <w:rFonts w:ascii="Arial" w:hAnsi="Arial" w:cs="Arial"/>
                <w:b/>
                <w:iCs/>
                <w:sz w:val="22"/>
                <w:szCs w:val="22"/>
              </w:rPr>
              <w:t>mail</w:t>
            </w:r>
            <w:r w:rsidRPr="00AA59EA">
              <w:rPr>
                <w:rFonts w:ascii="Arial" w:hAnsi="Arial" w:cs="Arial"/>
                <w:b/>
                <w:iCs/>
                <w:sz w:val="22"/>
                <w:szCs w:val="22"/>
                <w:lang w:val="ru-RU"/>
              </w:rPr>
              <w:t>:</w:t>
            </w:r>
          </w:p>
        </w:tc>
        <w:tc>
          <w:tcPr>
            <w:tcW w:w="5913" w:type="dxa"/>
            <w:gridSpan w:val="2"/>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lang w:val="ru-RU"/>
              </w:rPr>
            </w:pPr>
          </w:p>
        </w:tc>
      </w:tr>
      <w:tr w:rsidR="00E850B2" w:rsidRPr="00B60B14" w:rsidTr="00E850B2">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sr-Cyrl-CS"/>
              </w:rPr>
            </w:pPr>
            <w:r w:rsidRPr="00AA59EA">
              <w:rPr>
                <w:rFonts w:ascii="Arial" w:hAnsi="Arial" w:cs="Arial"/>
                <w:b/>
                <w:iCs/>
                <w:sz w:val="22"/>
                <w:szCs w:val="22"/>
              </w:rPr>
              <w:t>Телефон:</w:t>
            </w:r>
          </w:p>
        </w:tc>
        <w:tc>
          <w:tcPr>
            <w:tcW w:w="5913" w:type="dxa"/>
            <w:gridSpan w:val="2"/>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p w:rsidR="00E850B2" w:rsidRPr="00B60B14" w:rsidRDefault="00E850B2" w:rsidP="00E850B2">
            <w:pPr>
              <w:rPr>
                <w:rFonts w:ascii="Arial" w:hAnsi="Arial" w:cs="Arial"/>
                <w:b/>
                <w:bCs/>
                <w:i/>
                <w:iCs/>
              </w:rPr>
            </w:pPr>
          </w:p>
          <w:p w:rsidR="00E850B2" w:rsidRPr="00B60B14" w:rsidRDefault="00E850B2" w:rsidP="00E850B2">
            <w:pPr>
              <w:rPr>
                <w:rFonts w:ascii="Arial" w:hAnsi="Arial" w:cs="Arial"/>
                <w:b/>
                <w:bCs/>
                <w:i/>
                <w:iCs/>
              </w:rPr>
            </w:pPr>
          </w:p>
        </w:tc>
      </w:tr>
      <w:tr w:rsidR="00E850B2" w:rsidRPr="00B60B14" w:rsidTr="00E850B2">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sr-Cyrl-CS"/>
              </w:rPr>
            </w:pPr>
            <w:r w:rsidRPr="00AA59EA">
              <w:rPr>
                <w:rFonts w:ascii="Arial" w:hAnsi="Arial" w:cs="Arial"/>
                <w:b/>
                <w:iCs/>
                <w:sz w:val="22"/>
                <w:szCs w:val="22"/>
              </w:rPr>
              <w:t>Телефакс:</w:t>
            </w:r>
          </w:p>
        </w:tc>
        <w:tc>
          <w:tcPr>
            <w:tcW w:w="5913" w:type="dxa"/>
            <w:gridSpan w:val="2"/>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p w:rsidR="00E850B2" w:rsidRPr="00B60B14" w:rsidRDefault="00E850B2" w:rsidP="00E850B2">
            <w:pPr>
              <w:rPr>
                <w:rFonts w:ascii="Arial" w:hAnsi="Arial" w:cs="Arial"/>
                <w:b/>
                <w:bCs/>
                <w:i/>
                <w:iCs/>
              </w:rPr>
            </w:pPr>
          </w:p>
          <w:p w:rsidR="00E850B2" w:rsidRPr="00B60B14" w:rsidRDefault="00E850B2" w:rsidP="00E850B2">
            <w:pPr>
              <w:rPr>
                <w:rFonts w:ascii="Arial" w:hAnsi="Arial" w:cs="Arial"/>
                <w:b/>
                <w:bCs/>
                <w:i/>
                <w:iCs/>
              </w:rPr>
            </w:pPr>
          </w:p>
        </w:tc>
      </w:tr>
      <w:tr w:rsidR="00E850B2" w:rsidRPr="00B60B14" w:rsidTr="00E850B2">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ru-RU"/>
              </w:rPr>
            </w:pPr>
            <w:r w:rsidRPr="00AA59EA">
              <w:rPr>
                <w:rFonts w:ascii="Arial" w:hAnsi="Arial" w:cs="Arial"/>
                <w:b/>
                <w:iCs/>
                <w:sz w:val="22"/>
                <w:szCs w:val="22"/>
                <w:lang w:val="ru-RU"/>
              </w:rPr>
              <w:t>Број рачуна и назив банке:</w:t>
            </w:r>
          </w:p>
        </w:tc>
        <w:tc>
          <w:tcPr>
            <w:tcW w:w="5913" w:type="dxa"/>
            <w:gridSpan w:val="2"/>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lang w:val="ru-RU"/>
              </w:rPr>
            </w:pPr>
          </w:p>
          <w:p w:rsidR="00E850B2" w:rsidRPr="00B60B14" w:rsidRDefault="00E850B2" w:rsidP="00E850B2">
            <w:pPr>
              <w:rPr>
                <w:rFonts w:ascii="Arial" w:hAnsi="Arial" w:cs="Arial"/>
                <w:b/>
                <w:bCs/>
                <w:i/>
                <w:iCs/>
                <w:lang w:val="ru-RU"/>
              </w:rPr>
            </w:pPr>
          </w:p>
          <w:p w:rsidR="00E850B2" w:rsidRPr="00B60B14" w:rsidRDefault="00E850B2" w:rsidP="00E850B2">
            <w:pPr>
              <w:rPr>
                <w:rFonts w:ascii="Arial" w:hAnsi="Arial" w:cs="Arial"/>
                <w:b/>
                <w:bCs/>
                <w:i/>
                <w:iCs/>
                <w:lang w:val="ru-RU"/>
              </w:rPr>
            </w:pPr>
          </w:p>
        </w:tc>
      </w:tr>
      <w:tr w:rsidR="00E850B2" w:rsidRPr="00B60B14" w:rsidTr="00E850B2">
        <w:trPr>
          <w:trHeight w:val="721"/>
        </w:trPr>
        <w:tc>
          <w:tcPr>
            <w:tcW w:w="804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E850B2" w:rsidRPr="00AA59EA" w:rsidRDefault="00E850B2" w:rsidP="00E850B2">
            <w:pPr>
              <w:snapToGrid w:val="0"/>
              <w:rPr>
                <w:rFonts w:ascii="Arial" w:eastAsia="TimesNewRomanPSMT" w:hAnsi="Arial" w:cs="Arial"/>
                <w:b/>
                <w:bCs/>
                <w:lang w:val="ru-RU"/>
              </w:rPr>
            </w:pPr>
            <w:r w:rsidRPr="00AA59EA">
              <w:rPr>
                <w:rFonts w:ascii="Arial" w:eastAsia="TimesNewRomanPSMT" w:hAnsi="Arial" w:cs="Arial"/>
                <w:b/>
                <w:bCs/>
                <w:sz w:val="22"/>
                <w:szCs w:val="22"/>
                <w:lang w:val="ru-RU"/>
              </w:rPr>
              <w:t xml:space="preserve">Проценат укупне вредности набавке </w:t>
            </w:r>
            <w:r>
              <w:rPr>
                <w:rFonts w:ascii="Arial" w:eastAsia="TimesNewRomanPSMT" w:hAnsi="Arial" w:cs="Arial"/>
                <w:b/>
                <w:bCs/>
                <w:sz w:val="22"/>
                <w:szCs w:val="22"/>
                <w:lang w:val="ru-RU"/>
              </w:rPr>
              <w:t xml:space="preserve">који ће извршити </w:t>
            </w:r>
            <w:r w:rsidRPr="00AA59EA">
              <w:rPr>
                <w:rFonts w:ascii="Arial" w:eastAsia="TimesNewRomanPSMT" w:hAnsi="Arial" w:cs="Arial"/>
                <w:b/>
                <w:bCs/>
                <w:sz w:val="22"/>
                <w:szCs w:val="22"/>
                <w:lang w:val="ru-RU"/>
              </w:rPr>
              <w:t>подизвођач:</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50B2" w:rsidRPr="00B60B14" w:rsidRDefault="00E850B2" w:rsidP="00E850B2">
            <w:pPr>
              <w:snapToGrid w:val="0"/>
              <w:jc w:val="right"/>
              <w:rPr>
                <w:rFonts w:ascii="Arial" w:hAnsi="Arial" w:cs="Arial"/>
                <w:b/>
                <w:bCs/>
                <w:i/>
                <w:iCs/>
                <w:lang w:val="ru-RU"/>
              </w:rPr>
            </w:pPr>
            <w:r w:rsidRPr="002C2361">
              <w:rPr>
                <w:rFonts w:ascii="Arial" w:hAnsi="Arial" w:cs="Arial"/>
                <w:sz w:val="22"/>
                <w:szCs w:val="22"/>
                <w:lang w:val="ru-RU"/>
              </w:rPr>
              <w:t>%</w:t>
            </w:r>
          </w:p>
        </w:tc>
      </w:tr>
      <w:tr w:rsidR="00E850B2" w:rsidRPr="00B60B14" w:rsidTr="00E850B2">
        <w:trPr>
          <w:trHeight w:val="793"/>
        </w:trPr>
        <w:tc>
          <w:tcPr>
            <w:tcW w:w="3368" w:type="dxa"/>
            <w:tcBorders>
              <w:top w:val="single" w:sz="4" w:space="0" w:color="000000"/>
              <w:left w:val="single" w:sz="4" w:space="0" w:color="000000"/>
              <w:bottom w:val="single" w:sz="4" w:space="0" w:color="000000"/>
            </w:tcBorders>
            <w:shd w:val="clear" w:color="auto" w:fill="D9D9D9"/>
            <w:vAlign w:val="center"/>
          </w:tcPr>
          <w:p w:rsidR="00E850B2" w:rsidRDefault="00E850B2" w:rsidP="00E850B2">
            <w:pPr>
              <w:rPr>
                <w:rFonts w:ascii="Arial" w:hAnsi="Arial" w:cs="Arial"/>
                <w:b/>
                <w:lang w:val="ru-RU"/>
              </w:rPr>
            </w:pPr>
            <w:r w:rsidRPr="00AA59EA">
              <w:rPr>
                <w:rFonts w:ascii="Arial" w:hAnsi="Arial" w:cs="Arial"/>
                <w:b/>
                <w:sz w:val="22"/>
                <w:szCs w:val="22"/>
                <w:lang w:val="ru-RU"/>
              </w:rPr>
              <w:t xml:space="preserve">Подизвођач </w:t>
            </w:r>
          </w:p>
          <w:p w:rsidR="00E850B2" w:rsidRDefault="00E850B2" w:rsidP="00E850B2">
            <w:pPr>
              <w:rPr>
                <w:rFonts w:ascii="Arial" w:hAnsi="Arial" w:cs="Arial"/>
                <w:b/>
                <w:lang w:val="ru-RU"/>
              </w:rPr>
            </w:pPr>
            <w:r w:rsidRPr="00AA59EA">
              <w:rPr>
                <w:rFonts w:ascii="Arial" w:hAnsi="Arial" w:cs="Arial"/>
                <w:b/>
                <w:sz w:val="22"/>
                <w:szCs w:val="22"/>
                <w:lang w:val="ru-RU"/>
              </w:rPr>
              <w:t xml:space="preserve">ће предмет јавне набавке </w:t>
            </w:r>
          </w:p>
          <w:p w:rsidR="00E850B2" w:rsidRPr="00AA59EA" w:rsidRDefault="00E850B2" w:rsidP="00E850B2">
            <w:pPr>
              <w:rPr>
                <w:rFonts w:ascii="Arial" w:hAnsi="Arial" w:cs="Arial"/>
                <w:b/>
                <w:lang w:val="ru-RU"/>
              </w:rPr>
            </w:pPr>
            <w:r w:rsidRPr="00AA59EA">
              <w:rPr>
                <w:rFonts w:ascii="Arial" w:hAnsi="Arial" w:cs="Arial"/>
                <w:b/>
                <w:sz w:val="22"/>
                <w:szCs w:val="22"/>
                <w:lang w:val="ru-RU"/>
              </w:rPr>
              <w:t>извршити у делу:</w:t>
            </w:r>
          </w:p>
        </w:tc>
        <w:tc>
          <w:tcPr>
            <w:tcW w:w="5913" w:type="dxa"/>
            <w:gridSpan w:val="2"/>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lang w:val="ru-RU"/>
              </w:rPr>
            </w:pPr>
          </w:p>
        </w:tc>
      </w:tr>
    </w:tbl>
    <w:p w:rsidR="00E850B2" w:rsidRDefault="00E850B2" w:rsidP="00E850B2">
      <w:pPr>
        <w:pStyle w:val="Default"/>
        <w:rPr>
          <w:b/>
          <w:bCs/>
          <w:i/>
          <w:sz w:val="22"/>
          <w:szCs w:val="22"/>
          <w:lang w:val="ru-RU"/>
        </w:rPr>
      </w:pPr>
    </w:p>
    <w:p w:rsidR="00E850B2" w:rsidRDefault="00E850B2" w:rsidP="00E850B2">
      <w:pPr>
        <w:jc w:val="both"/>
        <w:rPr>
          <w:rFonts w:ascii="Arial" w:hAnsi="Arial" w:cs="Arial"/>
          <w:b/>
          <w:bCs/>
          <w:i/>
          <w:sz w:val="22"/>
          <w:szCs w:val="22"/>
          <w:lang w:val="ru-RU"/>
        </w:rPr>
      </w:pPr>
      <w:r>
        <w:rPr>
          <w:rFonts w:ascii="Arial" w:hAnsi="Arial" w:cs="Arial"/>
          <w:b/>
          <w:bCs/>
          <w:i/>
          <w:sz w:val="22"/>
          <w:szCs w:val="22"/>
          <w:lang w:val="ru-RU"/>
        </w:rPr>
        <w:t>Н</w:t>
      </w:r>
      <w:r w:rsidRPr="007965E2">
        <w:rPr>
          <w:rFonts w:ascii="Arial" w:hAnsi="Arial" w:cs="Arial"/>
          <w:b/>
          <w:bCs/>
          <w:i/>
          <w:sz w:val="22"/>
          <w:szCs w:val="22"/>
          <w:lang w:val="ru-RU"/>
        </w:rPr>
        <w:t xml:space="preserve">апомена: </w:t>
      </w:r>
    </w:p>
    <w:p w:rsidR="00E850B2" w:rsidRPr="00B60B14" w:rsidRDefault="00E850B2" w:rsidP="00530FE2">
      <w:pPr>
        <w:numPr>
          <w:ilvl w:val="0"/>
          <w:numId w:val="4"/>
        </w:numPr>
        <w:suppressAutoHyphens w:val="0"/>
        <w:spacing w:line="240" w:lineRule="auto"/>
        <w:jc w:val="both"/>
        <w:rPr>
          <w:rFonts w:ascii="Arial" w:eastAsia="TimesNewRomanPSMT" w:hAnsi="Arial" w:cs="Arial"/>
          <w:b/>
          <w:bCs/>
          <w:lang w:val="ru-RU"/>
        </w:rPr>
      </w:pPr>
      <w:r>
        <w:rPr>
          <w:rFonts w:ascii="Arial" w:hAnsi="Arial" w:cs="Arial"/>
          <w:i/>
          <w:iCs/>
          <w:sz w:val="22"/>
          <w:szCs w:val="22"/>
          <w:lang w:val="ru-RU"/>
        </w:rPr>
        <w:t xml:space="preserve">Табелу </w:t>
      </w:r>
      <w:r w:rsidRPr="00AA59EA">
        <w:rPr>
          <w:rFonts w:ascii="Arial" w:hAnsi="Arial" w:cs="Arial"/>
          <w:b/>
          <w:i/>
          <w:iCs/>
          <w:sz w:val="22"/>
          <w:szCs w:val="22"/>
          <w:lang w:val="ru-RU"/>
        </w:rPr>
        <w:t>ПОДАЦИ О ПОДИЗВОЂАЧУ</w:t>
      </w:r>
      <w:r w:rsidRPr="00AA59EA">
        <w:rPr>
          <w:rFonts w:ascii="Arial" w:hAnsi="Arial" w:cs="Arial"/>
          <w:i/>
          <w:iCs/>
          <w:sz w:val="22"/>
          <w:szCs w:val="22"/>
          <w:lang w:val="ru-RU"/>
        </w:rPr>
        <w:t xml:space="preserve"> попуњавају само они понуђачи који подносе  понуду са подизвођачем, а уколико има већи број подизвођача, потребно је да се </w:t>
      </w:r>
      <w:r>
        <w:rPr>
          <w:rFonts w:ascii="Arial" w:hAnsi="Arial" w:cs="Arial"/>
          <w:i/>
          <w:iCs/>
          <w:sz w:val="22"/>
          <w:szCs w:val="22"/>
          <w:lang w:val="ru-RU"/>
        </w:rPr>
        <w:t>овај</w:t>
      </w:r>
      <w:r w:rsidRPr="00AA59EA">
        <w:rPr>
          <w:rFonts w:ascii="Arial" w:hAnsi="Arial" w:cs="Arial"/>
          <w:i/>
          <w:iCs/>
          <w:sz w:val="22"/>
          <w:szCs w:val="22"/>
          <w:lang w:val="ru-RU"/>
        </w:rPr>
        <w:t xml:space="preserve"> образац копира у </w:t>
      </w:r>
      <w:r>
        <w:rPr>
          <w:rFonts w:ascii="Arial" w:hAnsi="Arial" w:cs="Arial"/>
          <w:i/>
          <w:iCs/>
          <w:sz w:val="22"/>
          <w:szCs w:val="22"/>
          <w:lang w:val="ru-RU"/>
        </w:rPr>
        <w:t>оном</w:t>
      </w:r>
      <w:r w:rsidRPr="00AA59EA">
        <w:rPr>
          <w:rFonts w:ascii="Arial" w:hAnsi="Arial" w:cs="Arial"/>
          <w:i/>
          <w:iCs/>
          <w:sz w:val="22"/>
          <w:szCs w:val="22"/>
          <w:lang w:val="ru-RU"/>
        </w:rPr>
        <w:t xml:space="preserve"> броју примерака</w:t>
      </w:r>
      <w:r>
        <w:rPr>
          <w:rFonts w:ascii="Arial" w:hAnsi="Arial" w:cs="Arial"/>
          <w:i/>
          <w:iCs/>
          <w:sz w:val="22"/>
          <w:szCs w:val="22"/>
          <w:lang w:val="ru-RU"/>
        </w:rPr>
        <w:t xml:space="preserve"> колико има подивођача</w:t>
      </w:r>
      <w:r w:rsidRPr="00AA59EA">
        <w:rPr>
          <w:rFonts w:ascii="Arial" w:hAnsi="Arial" w:cs="Arial"/>
          <w:i/>
          <w:iCs/>
          <w:sz w:val="22"/>
          <w:szCs w:val="22"/>
          <w:lang w:val="ru-RU"/>
        </w:rPr>
        <w:t>, да се попуни и достави за сваког подизвођача</w:t>
      </w:r>
      <w:r>
        <w:rPr>
          <w:rFonts w:ascii="Arial" w:hAnsi="Arial" w:cs="Arial"/>
          <w:i/>
          <w:iCs/>
          <w:sz w:val="22"/>
          <w:szCs w:val="22"/>
          <w:lang w:val="ru-RU"/>
        </w:rPr>
        <w:t xml:space="preserve"> појединачно</w:t>
      </w:r>
      <w:r w:rsidRPr="00AA59EA">
        <w:rPr>
          <w:rFonts w:ascii="Arial" w:hAnsi="Arial" w:cs="Arial"/>
          <w:i/>
          <w:iCs/>
          <w:sz w:val="22"/>
          <w:szCs w:val="22"/>
          <w:lang w:val="ru-RU"/>
        </w:rPr>
        <w:t>.</w:t>
      </w:r>
    </w:p>
    <w:p w:rsidR="00E850B2" w:rsidRDefault="00E850B2" w:rsidP="00530FE2">
      <w:pPr>
        <w:pStyle w:val="Default"/>
        <w:numPr>
          <w:ilvl w:val="0"/>
          <w:numId w:val="4"/>
        </w:numPr>
        <w:jc w:val="both"/>
        <w:rPr>
          <w:sz w:val="22"/>
          <w:szCs w:val="22"/>
          <w:lang w:val="ru-RU"/>
        </w:rPr>
      </w:pPr>
      <w:r w:rsidRPr="007965E2">
        <w:rPr>
          <w:i/>
          <w:sz w:val="22"/>
          <w:szCs w:val="22"/>
          <w:lang w:val="ru-RU"/>
        </w:rPr>
        <w:t>Проценат укупне вредности јавне набавке који понуђач поверава подизвођачу, не може бити већи од 50%, односно, ако понуђач поверава извршење јавне набавке већем броју подизвођача, проценат укупне вредности које понуђач поверава подизвођачима (збирно за све подизвођаче), не може бити већи од 50%.</w:t>
      </w:r>
    </w:p>
    <w:p w:rsidR="00E850B2" w:rsidRDefault="00E850B2" w:rsidP="00E850B2">
      <w:pPr>
        <w:pStyle w:val="Default"/>
        <w:spacing w:before="20"/>
        <w:rPr>
          <w:b/>
          <w:bCs/>
          <w:sz w:val="22"/>
          <w:szCs w:val="22"/>
          <w:lang w:val="ru-RU"/>
        </w:rPr>
      </w:pPr>
      <w:r>
        <w:rPr>
          <w:b/>
          <w:bCs/>
          <w:sz w:val="22"/>
          <w:szCs w:val="22"/>
          <w:lang w:val="ru-RU"/>
        </w:rPr>
        <w:t xml:space="preserve"> ПОДАЦИ О </w:t>
      </w:r>
      <w:r w:rsidRPr="002C2361">
        <w:rPr>
          <w:b/>
          <w:bCs/>
          <w:sz w:val="22"/>
          <w:szCs w:val="22"/>
          <w:lang w:val="ru-RU"/>
        </w:rPr>
        <w:t xml:space="preserve"> УЧЕСНИК</w:t>
      </w:r>
      <w:r>
        <w:rPr>
          <w:b/>
          <w:bCs/>
          <w:sz w:val="22"/>
          <w:szCs w:val="22"/>
          <w:lang w:val="ru-RU"/>
        </w:rPr>
        <w:t>У</w:t>
      </w:r>
      <w:r w:rsidRPr="002C2361">
        <w:rPr>
          <w:b/>
          <w:bCs/>
          <w:sz w:val="22"/>
          <w:szCs w:val="22"/>
          <w:lang w:val="ru-RU"/>
        </w:rPr>
        <w:t xml:space="preserve"> У ЗАЈЕДНИЧКОЈ ПОНУДИ </w:t>
      </w:r>
    </w:p>
    <w:p w:rsidR="00E850B2" w:rsidRDefault="00E850B2" w:rsidP="00E850B2">
      <w:pPr>
        <w:pStyle w:val="Default"/>
        <w:spacing w:before="20"/>
        <w:rPr>
          <w:b/>
          <w:bCs/>
          <w:sz w:val="22"/>
          <w:szCs w:val="22"/>
          <w:lang w:val="ru-RU"/>
        </w:rPr>
      </w:pPr>
    </w:p>
    <w:tbl>
      <w:tblPr>
        <w:tblW w:w="0" w:type="auto"/>
        <w:tblInd w:w="-20" w:type="dxa"/>
        <w:tblLayout w:type="fixed"/>
        <w:tblLook w:val="0000"/>
      </w:tblPr>
      <w:tblGrid>
        <w:gridCol w:w="3368"/>
        <w:gridCol w:w="5913"/>
      </w:tblGrid>
      <w:tr w:rsidR="00E850B2" w:rsidRPr="00B60B14" w:rsidTr="00E850B2">
        <w:trPr>
          <w:trHeight w:val="640"/>
        </w:trPr>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sr-Cyrl-CS"/>
              </w:rPr>
            </w:pPr>
            <w:r w:rsidRPr="00AA59EA">
              <w:rPr>
                <w:rFonts w:ascii="Arial" w:hAnsi="Arial" w:cs="Arial"/>
                <w:b/>
                <w:iCs/>
                <w:sz w:val="22"/>
                <w:szCs w:val="22"/>
              </w:rPr>
              <w:t>Назив:</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p w:rsidR="00E850B2" w:rsidRPr="00B60B14" w:rsidRDefault="00E850B2" w:rsidP="00E850B2">
            <w:pPr>
              <w:rPr>
                <w:rFonts w:ascii="Arial" w:hAnsi="Arial" w:cs="Arial"/>
                <w:b/>
                <w:bCs/>
                <w:i/>
                <w:iCs/>
              </w:rPr>
            </w:pPr>
          </w:p>
          <w:p w:rsidR="00E850B2" w:rsidRPr="00B60B14" w:rsidRDefault="00E850B2" w:rsidP="00E850B2">
            <w:pPr>
              <w:rPr>
                <w:rFonts w:ascii="Arial" w:hAnsi="Arial" w:cs="Arial"/>
                <w:b/>
                <w:bCs/>
                <w:i/>
                <w:iCs/>
              </w:rPr>
            </w:pPr>
          </w:p>
        </w:tc>
      </w:tr>
      <w:tr w:rsidR="00E850B2" w:rsidRPr="00B60B14" w:rsidTr="00E850B2">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sr-Cyrl-CS"/>
              </w:rPr>
            </w:pPr>
            <w:r w:rsidRPr="00AA59EA">
              <w:rPr>
                <w:rFonts w:ascii="Arial" w:hAnsi="Arial" w:cs="Arial"/>
                <w:b/>
                <w:iCs/>
                <w:sz w:val="22"/>
                <w:szCs w:val="22"/>
              </w:rPr>
              <w:lastRenderedPageBreak/>
              <w:t xml:space="preserve">Адреса </w:t>
            </w:r>
            <w:r w:rsidRPr="00AA59EA">
              <w:rPr>
                <w:rFonts w:ascii="Arial" w:hAnsi="Arial" w:cs="Arial"/>
                <w:b/>
                <w:iCs/>
                <w:sz w:val="22"/>
                <w:szCs w:val="22"/>
                <w:lang w:val="sr-Cyrl-CS"/>
              </w:rPr>
              <w:t>и седиште</w:t>
            </w:r>
            <w:r w:rsidRPr="00AA59EA">
              <w:rPr>
                <w:rFonts w:ascii="Arial" w:hAnsi="Arial" w:cs="Arial"/>
                <w:b/>
                <w:iCs/>
                <w:sz w:val="22"/>
                <w:szCs w:val="22"/>
              </w:rPr>
              <w:t>:</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p w:rsidR="00E850B2" w:rsidRPr="00B60B14" w:rsidRDefault="00E850B2" w:rsidP="00E850B2">
            <w:pPr>
              <w:rPr>
                <w:rFonts w:ascii="Arial" w:hAnsi="Arial" w:cs="Arial"/>
                <w:b/>
                <w:bCs/>
                <w:i/>
                <w:iCs/>
              </w:rPr>
            </w:pPr>
          </w:p>
          <w:p w:rsidR="00E850B2" w:rsidRPr="00B60B14" w:rsidRDefault="00E850B2" w:rsidP="00E850B2">
            <w:pPr>
              <w:rPr>
                <w:rFonts w:ascii="Arial" w:hAnsi="Arial" w:cs="Arial"/>
                <w:b/>
                <w:bCs/>
                <w:i/>
                <w:iCs/>
              </w:rPr>
            </w:pPr>
          </w:p>
        </w:tc>
      </w:tr>
      <w:tr w:rsidR="00E850B2" w:rsidRPr="00B60B14" w:rsidTr="00E850B2">
        <w:trPr>
          <w:trHeight w:val="586"/>
        </w:trPr>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sr-Cyrl-CS"/>
              </w:rPr>
            </w:pPr>
            <w:r w:rsidRPr="00AA59EA">
              <w:rPr>
                <w:rFonts w:ascii="Arial" w:hAnsi="Arial" w:cs="Arial"/>
                <w:b/>
                <w:iCs/>
                <w:sz w:val="22"/>
                <w:szCs w:val="22"/>
              </w:rPr>
              <w:t>Матични број:</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p w:rsidR="00E850B2" w:rsidRPr="00B60B14" w:rsidRDefault="00E850B2" w:rsidP="00E850B2">
            <w:pPr>
              <w:rPr>
                <w:rFonts w:ascii="Arial" w:hAnsi="Arial" w:cs="Arial"/>
                <w:b/>
                <w:bCs/>
                <w:i/>
                <w:iCs/>
              </w:rPr>
            </w:pPr>
          </w:p>
          <w:p w:rsidR="00E850B2" w:rsidRPr="00B60B14" w:rsidRDefault="00E850B2" w:rsidP="00E850B2">
            <w:pPr>
              <w:rPr>
                <w:rFonts w:ascii="Arial" w:hAnsi="Arial" w:cs="Arial"/>
                <w:b/>
                <w:bCs/>
                <w:i/>
                <w:iCs/>
              </w:rPr>
            </w:pPr>
          </w:p>
        </w:tc>
      </w:tr>
      <w:tr w:rsidR="00E850B2" w:rsidRPr="00B60B14" w:rsidTr="00E850B2">
        <w:trPr>
          <w:trHeight w:val="730"/>
        </w:trPr>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ru-RU"/>
              </w:rPr>
            </w:pPr>
            <w:r w:rsidRPr="00AA59EA">
              <w:rPr>
                <w:rFonts w:ascii="Arial" w:hAnsi="Arial" w:cs="Arial"/>
                <w:b/>
                <w:iCs/>
                <w:sz w:val="22"/>
                <w:szCs w:val="22"/>
                <w:lang w:val="ru-RU"/>
              </w:rPr>
              <w:t xml:space="preserve"> ПИБ:</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lang w:val="ru-RU"/>
              </w:rPr>
            </w:pPr>
          </w:p>
        </w:tc>
      </w:tr>
      <w:tr w:rsidR="00E850B2" w:rsidRPr="00B60B14" w:rsidTr="00E850B2">
        <w:trPr>
          <w:trHeight w:val="721"/>
        </w:trPr>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iCs/>
                <w:lang w:val="sr-Cyrl-CS"/>
              </w:rPr>
            </w:pPr>
            <w:r w:rsidRPr="00AA59EA">
              <w:rPr>
                <w:rFonts w:ascii="Arial" w:hAnsi="Arial" w:cs="Arial"/>
                <w:b/>
                <w:iCs/>
                <w:sz w:val="22"/>
                <w:szCs w:val="22"/>
                <w:lang w:val="sr-Cyrl-CS"/>
              </w:rPr>
              <w:t>Овлашћено лице:</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tc>
      </w:tr>
      <w:tr w:rsidR="00E850B2" w:rsidRPr="00B60B14" w:rsidTr="00E850B2">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sr-Cyrl-CS"/>
              </w:rPr>
            </w:pPr>
            <w:r w:rsidRPr="00AA59EA">
              <w:rPr>
                <w:rFonts w:ascii="Arial" w:hAnsi="Arial" w:cs="Arial"/>
                <w:b/>
                <w:iCs/>
                <w:sz w:val="22"/>
                <w:szCs w:val="22"/>
                <w:lang w:val="sr-Cyrl-CS"/>
              </w:rPr>
              <w:t>О</w:t>
            </w:r>
            <w:r w:rsidRPr="00AA59EA">
              <w:rPr>
                <w:rFonts w:ascii="Arial" w:hAnsi="Arial" w:cs="Arial"/>
                <w:b/>
                <w:iCs/>
                <w:sz w:val="22"/>
                <w:szCs w:val="22"/>
              </w:rPr>
              <w:t>соб</w:t>
            </w:r>
            <w:r w:rsidRPr="00AA59EA">
              <w:rPr>
                <w:rFonts w:ascii="Arial" w:hAnsi="Arial" w:cs="Arial"/>
                <w:b/>
                <w:iCs/>
                <w:sz w:val="22"/>
                <w:szCs w:val="22"/>
                <w:lang w:val="sr-Cyrl-CS"/>
              </w:rPr>
              <w:t>а</w:t>
            </w:r>
            <w:r w:rsidRPr="00AA59EA">
              <w:rPr>
                <w:rFonts w:ascii="Arial" w:hAnsi="Arial" w:cs="Arial"/>
                <w:b/>
                <w:iCs/>
                <w:sz w:val="22"/>
                <w:szCs w:val="22"/>
              </w:rPr>
              <w:t xml:space="preserve"> за контакт:</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p w:rsidR="00E850B2" w:rsidRPr="00B60B14" w:rsidRDefault="00E850B2" w:rsidP="00E850B2">
            <w:pPr>
              <w:rPr>
                <w:rFonts w:ascii="Arial" w:hAnsi="Arial" w:cs="Arial"/>
                <w:b/>
                <w:bCs/>
                <w:i/>
                <w:iCs/>
              </w:rPr>
            </w:pPr>
          </w:p>
          <w:p w:rsidR="00E850B2" w:rsidRPr="00B60B14" w:rsidRDefault="00E850B2" w:rsidP="00E850B2">
            <w:pPr>
              <w:rPr>
                <w:rFonts w:ascii="Arial" w:hAnsi="Arial" w:cs="Arial"/>
                <w:b/>
                <w:bCs/>
                <w:i/>
                <w:iCs/>
              </w:rPr>
            </w:pPr>
          </w:p>
        </w:tc>
      </w:tr>
      <w:tr w:rsidR="00E850B2" w:rsidRPr="00B60B14" w:rsidTr="00E850B2">
        <w:trPr>
          <w:trHeight w:val="685"/>
        </w:trPr>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ru-RU"/>
              </w:rPr>
            </w:pPr>
            <w:r w:rsidRPr="00AA59EA">
              <w:rPr>
                <w:rFonts w:ascii="Arial" w:hAnsi="Arial" w:cs="Arial"/>
                <w:b/>
                <w:iCs/>
                <w:sz w:val="22"/>
                <w:szCs w:val="22"/>
                <w:lang w:val="ru-RU"/>
              </w:rPr>
              <w:t>Е-</w:t>
            </w:r>
            <w:r w:rsidRPr="00AA59EA">
              <w:rPr>
                <w:rFonts w:ascii="Arial" w:hAnsi="Arial" w:cs="Arial"/>
                <w:b/>
                <w:iCs/>
                <w:sz w:val="22"/>
                <w:szCs w:val="22"/>
              </w:rPr>
              <w:t>mail</w:t>
            </w:r>
            <w:r w:rsidRPr="00AA59EA">
              <w:rPr>
                <w:rFonts w:ascii="Arial" w:hAnsi="Arial" w:cs="Arial"/>
                <w:b/>
                <w:iCs/>
                <w:sz w:val="22"/>
                <w:szCs w:val="22"/>
                <w:lang w:val="ru-RU"/>
              </w:rPr>
              <w:t>:</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lang w:val="ru-RU"/>
              </w:rPr>
            </w:pPr>
          </w:p>
        </w:tc>
      </w:tr>
      <w:tr w:rsidR="00E850B2" w:rsidRPr="00B60B14" w:rsidTr="00E850B2">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sr-Cyrl-CS"/>
              </w:rPr>
            </w:pPr>
            <w:r w:rsidRPr="00AA59EA">
              <w:rPr>
                <w:rFonts w:ascii="Arial" w:hAnsi="Arial" w:cs="Arial"/>
                <w:b/>
                <w:iCs/>
                <w:sz w:val="22"/>
                <w:szCs w:val="22"/>
              </w:rPr>
              <w:t>Телефон:</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p w:rsidR="00E850B2" w:rsidRPr="00B60B14" w:rsidRDefault="00E850B2" w:rsidP="00E850B2">
            <w:pPr>
              <w:rPr>
                <w:rFonts w:ascii="Arial" w:hAnsi="Arial" w:cs="Arial"/>
                <w:b/>
                <w:bCs/>
                <w:i/>
                <w:iCs/>
              </w:rPr>
            </w:pPr>
          </w:p>
          <w:p w:rsidR="00E850B2" w:rsidRPr="00B60B14" w:rsidRDefault="00E850B2" w:rsidP="00E850B2">
            <w:pPr>
              <w:rPr>
                <w:rFonts w:ascii="Arial" w:hAnsi="Arial" w:cs="Arial"/>
                <w:b/>
                <w:bCs/>
                <w:i/>
                <w:iCs/>
              </w:rPr>
            </w:pPr>
          </w:p>
        </w:tc>
      </w:tr>
      <w:tr w:rsidR="00E850B2" w:rsidRPr="00B60B14" w:rsidTr="00E850B2">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sr-Cyrl-CS"/>
              </w:rPr>
            </w:pPr>
            <w:r w:rsidRPr="00AA59EA">
              <w:rPr>
                <w:rFonts w:ascii="Arial" w:hAnsi="Arial" w:cs="Arial"/>
                <w:b/>
                <w:iCs/>
                <w:sz w:val="22"/>
                <w:szCs w:val="22"/>
              </w:rPr>
              <w:t>Телефакс:</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p w:rsidR="00E850B2" w:rsidRPr="00B60B14" w:rsidRDefault="00E850B2" w:rsidP="00E850B2">
            <w:pPr>
              <w:rPr>
                <w:rFonts w:ascii="Arial" w:hAnsi="Arial" w:cs="Arial"/>
                <w:b/>
                <w:bCs/>
                <w:i/>
                <w:iCs/>
              </w:rPr>
            </w:pPr>
          </w:p>
          <w:p w:rsidR="00E850B2" w:rsidRPr="00B60B14" w:rsidRDefault="00E850B2" w:rsidP="00E850B2">
            <w:pPr>
              <w:rPr>
                <w:rFonts w:ascii="Arial" w:hAnsi="Arial" w:cs="Arial"/>
                <w:b/>
                <w:bCs/>
                <w:i/>
                <w:iCs/>
              </w:rPr>
            </w:pPr>
          </w:p>
        </w:tc>
      </w:tr>
      <w:tr w:rsidR="00E850B2" w:rsidRPr="00B60B14" w:rsidTr="00E850B2">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ru-RU"/>
              </w:rPr>
            </w:pPr>
            <w:r w:rsidRPr="00AA59EA">
              <w:rPr>
                <w:rFonts w:ascii="Arial" w:hAnsi="Arial" w:cs="Arial"/>
                <w:b/>
                <w:iCs/>
                <w:sz w:val="22"/>
                <w:szCs w:val="22"/>
                <w:lang w:val="ru-RU"/>
              </w:rPr>
              <w:t>Број рачуна и назив банке:</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lang w:val="ru-RU"/>
              </w:rPr>
            </w:pPr>
          </w:p>
          <w:p w:rsidR="00E850B2" w:rsidRPr="00B60B14" w:rsidRDefault="00E850B2" w:rsidP="00E850B2">
            <w:pPr>
              <w:rPr>
                <w:rFonts w:ascii="Arial" w:hAnsi="Arial" w:cs="Arial"/>
                <w:b/>
                <w:bCs/>
                <w:i/>
                <w:iCs/>
                <w:lang w:val="ru-RU"/>
              </w:rPr>
            </w:pPr>
          </w:p>
          <w:p w:rsidR="00E850B2" w:rsidRPr="00B60B14" w:rsidRDefault="00E850B2" w:rsidP="00E850B2">
            <w:pPr>
              <w:rPr>
                <w:rFonts w:ascii="Arial" w:hAnsi="Arial" w:cs="Arial"/>
                <w:b/>
                <w:bCs/>
                <w:i/>
                <w:iCs/>
                <w:lang w:val="ru-RU"/>
              </w:rPr>
            </w:pPr>
          </w:p>
        </w:tc>
      </w:tr>
    </w:tbl>
    <w:p w:rsidR="00E850B2" w:rsidRDefault="00E850B2" w:rsidP="00E850B2">
      <w:pPr>
        <w:pStyle w:val="Default"/>
        <w:spacing w:before="20"/>
        <w:jc w:val="both"/>
        <w:rPr>
          <w:b/>
          <w:bCs/>
          <w:sz w:val="22"/>
          <w:szCs w:val="22"/>
          <w:lang w:val="ru-RU"/>
        </w:rPr>
      </w:pPr>
    </w:p>
    <w:p w:rsidR="00E850B2" w:rsidRDefault="00E850B2" w:rsidP="00E850B2">
      <w:pPr>
        <w:pStyle w:val="Default"/>
        <w:spacing w:before="20"/>
        <w:jc w:val="both"/>
        <w:rPr>
          <w:b/>
          <w:bCs/>
          <w:sz w:val="22"/>
          <w:szCs w:val="22"/>
          <w:lang w:val="ru-RU"/>
        </w:rPr>
      </w:pPr>
    </w:p>
    <w:p w:rsidR="00E850B2" w:rsidRDefault="00E850B2" w:rsidP="00E850B2">
      <w:pPr>
        <w:pStyle w:val="Default"/>
        <w:spacing w:before="20"/>
        <w:jc w:val="both"/>
        <w:rPr>
          <w:b/>
          <w:bCs/>
          <w:sz w:val="22"/>
          <w:szCs w:val="22"/>
          <w:lang w:val="ru-RU"/>
        </w:rPr>
      </w:pPr>
    </w:p>
    <w:p w:rsidR="00E850B2" w:rsidRDefault="00E850B2" w:rsidP="00E850B2">
      <w:pPr>
        <w:pStyle w:val="Default"/>
        <w:spacing w:before="20"/>
        <w:jc w:val="both"/>
        <w:rPr>
          <w:b/>
          <w:bCs/>
          <w:sz w:val="22"/>
          <w:szCs w:val="22"/>
          <w:lang w:val="ru-RU"/>
        </w:rPr>
      </w:pPr>
    </w:p>
    <w:p w:rsidR="00E850B2" w:rsidRDefault="00E850B2" w:rsidP="00E850B2">
      <w:pPr>
        <w:pStyle w:val="Default"/>
        <w:spacing w:before="20"/>
        <w:jc w:val="both"/>
        <w:rPr>
          <w:b/>
          <w:bCs/>
          <w:sz w:val="22"/>
          <w:szCs w:val="22"/>
          <w:lang w:val="ru-RU"/>
        </w:rPr>
      </w:pPr>
    </w:p>
    <w:p w:rsidR="00E850B2" w:rsidRDefault="00E850B2" w:rsidP="00E850B2">
      <w:pPr>
        <w:pStyle w:val="Default"/>
        <w:spacing w:before="20"/>
        <w:jc w:val="both"/>
        <w:rPr>
          <w:b/>
          <w:bCs/>
          <w:sz w:val="22"/>
          <w:szCs w:val="22"/>
          <w:lang w:val="ru-RU"/>
        </w:rPr>
      </w:pPr>
    </w:p>
    <w:p w:rsidR="00E850B2" w:rsidRDefault="00E850B2" w:rsidP="00E850B2">
      <w:pPr>
        <w:jc w:val="both"/>
        <w:rPr>
          <w:rFonts w:ascii="Arial" w:hAnsi="Arial" w:cs="Arial"/>
          <w:b/>
          <w:bCs/>
          <w:i/>
          <w:iCs/>
          <w:sz w:val="22"/>
          <w:szCs w:val="22"/>
          <w:lang w:val="sr-Cyrl-CS"/>
        </w:rPr>
      </w:pPr>
    </w:p>
    <w:p w:rsidR="00E850B2" w:rsidRDefault="00E850B2" w:rsidP="00E850B2">
      <w:pPr>
        <w:jc w:val="both"/>
        <w:rPr>
          <w:rFonts w:ascii="Arial" w:hAnsi="Arial" w:cs="Arial"/>
          <w:b/>
          <w:bCs/>
          <w:i/>
          <w:iCs/>
          <w:sz w:val="22"/>
          <w:szCs w:val="22"/>
          <w:lang w:val="sr-Cyrl-CS"/>
        </w:rPr>
      </w:pPr>
    </w:p>
    <w:p w:rsidR="00E850B2" w:rsidRDefault="00E850B2" w:rsidP="00E850B2">
      <w:pPr>
        <w:jc w:val="both"/>
        <w:rPr>
          <w:rFonts w:ascii="Arial" w:hAnsi="Arial" w:cs="Arial"/>
          <w:b/>
          <w:bCs/>
          <w:i/>
          <w:iCs/>
          <w:sz w:val="22"/>
          <w:szCs w:val="22"/>
          <w:lang w:val="sr-Cyrl-CS"/>
        </w:rPr>
      </w:pPr>
    </w:p>
    <w:p w:rsidR="00E850B2" w:rsidRDefault="00E850B2" w:rsidP="00E850B2">
      <w:pPr>
        <w:jc w:val="both"/>
        <w:rPr>
          <w:rFonts w:ascii="Arial" w:hAnsi="Arial" w:cs="Arial"/>
          <w:b/>
          <w:bCs/>
          <w:i/>
          <w:iCs/>
          <w:sz w:val="22"/>
          <w:szCs w:val="22"/>
          <w:lang w:val="sr-Cyrl-CS"/>
        </w:rPr>
      </w:pPr>
    </w:p>
    <w:p w:rsidR="00E850B2" w:rsidRPr="00062584" w:rsidRDefault="00E850B2" w:rsidP="00E850B2">
      <w:pPr>
        <w:jc w:val="both"/>
        <w:rPr>
          <w:rFonts w:ascii="Arial" w:hAnsi="Arial" w:cs="Arial"/>
          <w:i/>
          <w:iCs/>
          <w:sz w:val="22"/>
          <w:szCs w:val="22"/>
          <w:lang w:val="ru-RU"/>
        </w:rPr>
      </w:pPr>
      <w:r w:rsidRPr="00062584">
        <w:rPr>
          <w:rFonts w:ascii="Arial" w:hAnsi="Arial" w:cs="Arial"/>
          <w:b/>
          <w:bCs/>
          <w:i/>
          <w:iCs/>
          <w:sz w:val="22"/>
          <w:szCs w:val="22"/>
        </w:rPr>
        <w:t xml:space="preserve">Напомена: </w:t>
      </w:r>
    </w:p>
    <w:p w:rsidR="00E850B2" w:rsidRPr="00B60B14" w:rsidRDefault="00E850B2" w:rsidP="00E850B2">
      <w:pPr>
        <w:jc w:val="both"/>
        <w:rPr>
          <w:rFonts w:ascii="Arial" w:eastAsia="TimesNewRomanPSMT" w:hAnsi="Arial" w:cs="Arial"/>
          <w:b/>
          <w:bCs/>
          <w:lang w:val="ru-RU"/>
        </w:rPr>
      </w:pPr>
      <w:r w:rsidRPr="00062584">
        <w:rPr>
          <w:rFonts w:ascii="Arial" w:hAnsi="Arial" w:cs="Arial"/>
          <w:i/>
          <w:iCs/>
          <w:sz w:val="22"/>
          <w:szCs w:val="22"/>
          <w:lang w:val="ru-RU"/>
        </w:rPr>
        <w:t xml:space="preserve">Табелу </w:t>
      </w:r>
      <w:r w:rsidRPr="00062584">
        <w:rPr>
          <w:rFonts w:ascii="Arial" w:hAnsi="Arial" w:cs="Arial"/>
          <w:b/>
          <w:bCs/>
          <w:i/>
          <w:sz w:val="22"/>
          <w:szCs w:val="22"/>
          <w:lang w:val="ru-RU"/>
        </w:rPr>
        <w:t>ПОДАЦИ О  УЧЕСНИКУ У ЗАЈЕДНИЧКОЈ ПОНУДИ</w:t>
      </w:r>
      <w:r w:rsidRPr="00062584">
        <w:rPr>
          <w:rFonts w:ascii="Arial" w:hAnsi="Arial" w:cs="Arial"/>
          <w:i/>
          <w:iCs/>
          <w:sz w:val="22"/>
          <w:szCs w:val="22"/>
          <w:lang w:val="ru-RU"/>
        </w:rPr>
        <w:t>попуњавају само они понуђачи</w:t>
      </w:r>
      <w:r>
        <w:rPr>
          <w:rFonts w:ascii="Arial" w:hAnsi="Arial" w:cs="Arial"/>
          <w:i/>
          <w:iCs/>
          <w:sz w:val="22"/>
          <w:szCs w:val="22"/>
          <w:lang w:val="ru-RU"/>
        </w:rPr>
        <w:t xml:space="preserve"> који подносе заједничку понуду.У</w:t>
      </w:r>
      <w:r w:rsidRPr="00062584">
        <w:rPr>
          <w:rFonts w:ascii="Arial" w:hAnsi="Arial" w:cs="Arial"/>
          <w:i/>
          <w:iCs/>
          <w:sz w:val="22"/>
          <w:szCs w:val="22"/>
          <w:lang w:val="ru-RU"/>
        </w:rPr>
        <w:t xml:space="preserve">колико има већи број учесника у заједничкој понуди од места предвиђених у табели, </w:t>
      </w:r>
      <w:r w:rsidRPr="00AA59EA">
        <w:rPr>
          <w:rFonts w:ascii="Arial" w:hAnsi="Arial" w:cs="Arial"/>
          <w:i/>
          <w:iCs/>
          <w:sz w:val="22"/>
          <w:szCs w:val="22"/>
          <w:lang w:val="ru-RU"/>
        </w:rPr>
        <w:t xml:space="preserve">потребно је да се </w:t>
      </w:r>
      <w:r>
        <w:rPr>
          <w:rFonts w:ascii="Arial" w:hAnsi="Arial" w:cs="Arial"/>
          <w:i/>
          <w:iCs/>
          <w:sz w:val="22"/>
          <w:szCs w:val="22"/>
          <w:lang w:val="ru-RU"/>
        </w:rPr>
        <w:t>овај</w:t>
      </w:r>
      <w:r w:rsidRPr="00AA59EA">
        <w:rPr>
          <w:rFonts w:ascii="Arial" w:hAnsi="Arial" w:cs="Arial"/>
          <w:i/>
          <w:iCs/>
          <w:sz w:val="22"/>
          <w:szCs w:val="22"/>
          <w:lang w:val="ru-RU"/>
        </w:rPr>
        <w:t xml:space="preserve"> образац копира у </w:t>
      </w:r>
      <w:r>
        <w:rPr>
          <w:rFonts w:ascii="Arial" w:hAnsi="Arial" w:cs="Arial"/>
          <w:i/>
          <w:iCs/>
          <w:sz w:val="22"/>
          <w:szCs w:val="22"/>
          <w:lang w:val="ru-RU"/>
        </w:rPr>
        <w:t>оном</w:t>
      </w:r>
      <w:r w:rsidRPr="00AA59EA">
        <w:rPr>
          <w:rFonts w:ascii="Arial" w:hAnsi="Arial" w:cs="Arial"/>
          <w:i/>
          <w:iCs/>
          <w:sz w:val="22"/>
          <w:szCs w:val="22"/>
          <w:lang w:val="ru-RU"/>
        </w:rPr>
        <w:t xml:space="preserve"> броју примерака</w:t>
      </w:r>
      <w:r>
        <w:rPr>
          <w:rFonts w:ascii="Arial" w:hAnsi="Arial" w:cs="Arial"/>
          <w:i/>
          <w:iCs/>
          <w:sz w:val="22"/>
          <w:szCs w:val="22"/>
          <w:lang w:val="ru-RU"/>
        </w:rPr>
        <w:t xml:space="preserve"> колико има </w:t>
      </w:r>
      <w:r w:rsidRPr="00062584">
        <w:rPr>
          <w:rFonts w:ascii="Arial" w:hAnsi="Arial" w:cs="Arial"/>
          <w:i/>
          <w:iCs/>
          <w:sz w:val="22"/>
          <w:szCs w:val="22"/>
          <w:lang w:val="ru-RU"/>
        </w:rPr>
        <w:t>учесник</w:t>
      </w:r>
      <w:r>
        <w:rPr>
          <w:rFonts w:ascii="Arial" w:hAnsi="Arial" w:cs="Arial"/>
          <w:i/>
          <w:iCs/>
          <w:sz w:val="22"/>
          <w:szCs w:val="22"/>
          <w:lang w:val="ru-RU"/>
        </w:rPr>
        <w:t>а</w:t>
      </w:r>
      <w:r w:rsidRPr="00062584">
        <w:rPr>
          <w:rFonts w:ascii="Arial" w:hAnsi="Arial" w:cs="Arial"/>
          <w:i/>
          <w:iCs/>
          <w:sz w:val="22"/>
          <w:szCs w:val="22"/>
          <w:lang w:val="ru-RU"/>
        </w:rPr>
        <w:t xml:space="preserve"> у заједничкој понуди</w:t>
      </w:r>
      <w:r w:rsidRPr="00AA59EA">
        <w:rPr>
          <w:rFonts w:ascii="Arial" w:hAnsi="Arial" w:cs="Arial"/>
          <w:i/>
          <w:iCs/>
          <w:sz w:val="22"/>
          <w:szCs w:val="22"/>
          <w:lang w:val="ru-RU"/>
        </w:rPr>
        <w:t xml:space="preserve">, да се попуни и достави за сваког </w:t>
      </w:r>
      <w:r>
        <w:rPr>
          <w:rFonts w:ascii="Arial" w:hAnsi="Arial" w:cs="Arial"/>
          <w:i/>
          <w:iCs/>
          <w:sz w:val="22"/>
          <w:szCs w:val="22"/>
          <w:lang w:val="ru-RU"/>
        </w:rPr>
        <w:t>учесника појединачно</w:t>
      </w:r>
      <w:r w:rsidRPr="00AA59EA">
        <w:rPr>
          <w:rFonts w:ascii="Arial" w:hAnsi="Arial" w:cs="Arial"/>
          <w:i/>
          <w:iCs/>
          <w:sz w:val="22"/>
          <w:szCs w:val="22"/>
          <w:lang w:val="ru-RU"/>
        </w:rPr>
        <w:t>.</w:t>
      </w:r>
    </w:p>
    <w:p w:rsidR="00E850B2" w:rsidRDefault="00E850B2" w:rsidP="00E850B2">
      <w:pPr>
        <w:jc w:val="both"/>
        <w:rPr>
          <w:rFonts w:ascii="Arial" w:hAnsi="Arial" w:cs="Arial"/>
          <w:i/>
          <w:iCs/>
          <w:sz w:val="22"/>
          <w:szCs w:val="22"/>
          <w:lang w:val="ru-RU"/>
        </w:rPr>
      </w:pPr>
    </w:p>
    <w:p w:rsidR="00E850B2" w:rsidRPr="00753159" w:rsidRDefault="00E850B2" w:rsidP="00E850B2">
      <w:pPr>
        <w:pStyle w:val="Default"/>
        <w:spacing w:before="20"/>
        <w:ind w:left="360" w:hanging="360"/>
        <w:jc w:val="both"/>
        <w:rPr>
          <w:sz w:val="22"/>
          <w:szCs w:val="22"/>
          <w:lang w:val="sr-Cyrl-CS"/>
        </w:rPr>
      </w:pPr>
    </w:p>
    <w:p w:rsidR="00E850B2" w:rsidRDefault="00E850B2" w:rsidP="00E850B2">
      <w:pPr>
        <w:pStyle w:val="Default"/>
        <w:spacing w:before="20"/>
        <w:jc w:val="both"/>
        <w:rPr>
          <w:szCs w:val="23"/>
          <w:lang w:val="ru-RU"/>
        </w:rPr>
      </w:pPr>
    </w:p>
    <w:p w:rsidR="00E850B2" w:rsidRDefault="00E850B2" w:rsidP="00E850B2">
      <w:pPr>
        <w:rPr>
          <w:rFonts w:ascii="Arial" w:hAnsi="Arial" w:cs="Arial"/>
          <w:lang w:val="sr-Cyrl-CS"/>
        </w:rPr>
      </w:pPr>
    </w:p>
    <w:p w:rsidR="00BC574C" w:rsidRDefault="00BC574C" w:rsidP="00E850B2">
      <w:pPr>
        <w:rPr>
          <w:rFonts w:ascii="Arial" w:hAnsi="Arial" w:cs="Arial"/>
          <w:lang w:val="sr-Cyrl-CS"/>
        </w:rPr>
      </w:pPr>
    </w:p>
    <w:p w:rsidR="00BC574C" w:rsidRDefault="00BC574C" w:rsidP="00E850B2">
      <w:pPr>
        <w:rPr>
          <w:rFonts w:ascii="Arial" w:hAnsi="Arial" w:cs="Arial"/>
          <w:lang w:val="sr-Cyrl-CS"/>
        </w:rPr>
      </w:pPr>
    </w:p>
    <w:p w:rsidR="00BC574C" w:rsidRDefault="00BC574C" w:rsidP="00E850B2">
      <w:pPr>
        <w:rPr>
          <w:rFonts w:ascii="Arial" w:hAnsi="Arial" w:cs="Arial"/>
          <w:lang w:val="sr-Cyrl-CS"/>
        </w:rPr>
      </w:pPr>
    </w:p>
    <w:p w:rsidR="00BC574C" w:rsidRDefault="00BC574C" w:rsidP="00E850B2">
      <w:pPr>
        <w:rPr>
          <w:rFonts w:ascii="Arial" w:hAnsi="Arial" w:cs="Arial"/>
          <w:lang w:val="sr-Cyrl-CS"/>
        </w:rPr>
      </w:pPr>
    </w:p>
    <w:p w:rsidR="00E850B2" w:rsidRPr="00A7367E" w:rsidRDefault="00E850B2" w:rsidP="00E850B2">
      <w:pPr>
        <w:rPr>
          <w:rFonts w:ascii="Arial" w:hAnsi="Arial" w:cs="Arial"/>
          <w:lang w:val="sr-Latn-CS"/>
        </w:rPr>
      </w:pPr>
    </w:p>
    <w:tbl>
      <w:tblPr>
        <w:tblW w:w="94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6108"/>
        <w:gridCol w:w="3360"/>
      </w:tblGrid>
      <w:tr w:rsidR="00BC574C" w:rsidTr="00B03CEB">
        <w:trPr>
          <w:trHeight w:val="330"/>
        </w:trPr>
        <w:tc>
          <w:tcPr>
            <w:tcW w:w="6108" w:type="dxa"/>
            <w:tcBorders>
              <w:top w:val="single" w:sz="4" w:space="0" w:color="auto"/>
            </w:tcBorders>
            <w:shd w:val="clear" w:color="auto" w:fill="D9D9D9"/>
            <w:vAlign w:val="center"/>
          </w:tcPr>
          <w:p w:rsidR="00BC574C" w:rsidRPr="00601B08" w:rsidRDefault="00BC574C" w:rsidP="00B03CEB">
            <w:pPr>
              <w:pStyle w:val="Heading6"/>
              <w:spacing w:line="240" w:lineRule="auto"/>
              <w:rPr>
                <w:rFonts w:ascii="Arial" w:hAnsi="Arial" w:cs="Arial"/>
                <w:sz w:val="22"/>
              </w:rPr>
            </w:pPr>
          </w:p>
          <w:p w:rsidR="00BC574C" w:rsidRPr="00601B08" w:rsidRDefault="00BC574C" w:rsidP="00B03CEB">
            <w:pPr>
              <w:pStyle w:val="Heading6"/>
              <w:spacing w:line="240" w:lineRule="auto"/>
              <w:rPr>
                <w:rFonts w:ascii="Arial" w:hAnsi="Arial" w:cs="Arial"/>
                <w:sz w:val="22"/>
              </w:rPr>
            </w:pPr>
            <w:r w:rsidRPr="00601B08">
              <w:rPr>
                <w:rFonts w:ascii="Arial" w:hAnsi="Arial" w:cs="Arial"/>
                <w:sz w:val="22"/>
                <w:szCs w:val="22"/>
              </w:rPr>
              <w:t>УКУПАН ИЗНОС ПОНУДЕ БЕЗ ПДВ-а</w:t>
            </w:r>
          </w:p>
          <w:p w:rsidR="00BC574C" w:rsidRPr="00601B08" w:rsidRDefault="00BC574C" w:rsidP="00B03CEB">
            <w:pPr>
              <w:rPr>
                <w:rFonts w:ascii="Arial" w:hAnsi="Arial" w:cs="Arial"/>
                <w:lang w:val="sr-Cyrl-CS"/>
              </w:rPr>
            </w:pPr>
          </w:p>
        </w:tc>
        <w:tc>
          <w:tcPr>
            <w:tcW w:w="3360" w:type="dxa"/>
          </w:tcPr>
          <w:p w:rsidR="00BC574C" w:rsidRDefault="00BC574C" w:rsidP="00B03CEB">
            <w:pPr>
              <w:rPr>
                <w:rFonts w:ascii="Arial" w:hAnsi="Arial" w:cs="Arial"/>
                <w:lang w:val="sr-Cyrl-CS"/>
              </w:rPr>
            </w:pPr>
          </w:p>
        </w:tc>
      </w:tr>
      <w:tr w:rsidR="00BC574C" w:rsidTr="00B03CEB">
        <w:trPr>
          <w:trHeight w:val="798"/>
        </w:trPr>
        <w:tc>
          <w:tcPr>
            <w:tcW w:w="6108" w:type="dxa"/>
            <w:shd w:val="clear" w:color="auto" w:fill="D9D9D9"/>
            <w:vAlign w:val="center"/>
          </w:tcPr>
          <w:p w:rsidR="00BC574C" w:rsidRPr="00601B08" w:rsidRDefault="00BC574C" w:rsidP="00B03CEB">
            <w:pPr>
              <w:pStyle w:val="Heading6"/>
              <w:spacing w:line="240" w:lineRule="auto"/>
              <w:rPr>
                <w:rFonts w:ascii="Arial" w:hAnsi="Arial" w:cs="Arial"/>
                <w:sz w:val="22"/>
              </w:rPr>
            </w:pPr>
            <w:r w:rsidRPr="00601B08">
              <w:rPr>
                <w:rFonts w:ascii="Arial" w:hAnsi="Arial" w:cs="Arial"/>
                <w:sz w:val="22"/>
                <w:szCs w:val="22"/>
              </w:rPr>
              <w:t>УКУПАН ИЗНОС ПОНУДЕ СА ПДВ-ом</w:t>
            </w:r>
          </w:p>
        </w:tc>
        <w:tc>
          <w:tcPr>
            <w:tcW w:w="3360" w:type="dxa"/>
          </w:tcPr>
          <w:p w:rsidR="00BC574C" w:rsidRDefault="00BC574C" w:rsidP="00B03CEB">
            <w:pPr>
              <w:rPr>
                <w:rFonts w:ascii="Arial" w:hAnsi="Arial" w:cs="Arial"/>
                <w:lang w:val="sr-Cyrl-CS"/>
              </w:rPr>
            </w:pPr>
          </w:p>
        </w:tc>
      </w:tr>
      <w:tr w:rsidR="00BC574C" w:rsidTr="00B03CEB">
        <w:trPr>
          <w:trHeight w:val="798"/>
        </w:trPr>
        <w:tc>
          <w:tcPr>
            <w:tcW w:w="6108" w:type="dxa"/>
            <w:shd w:val="clear" w:color="auto" w:fill="D9D9D9"/>
          </w:tcPr>
          <w:p w:rsidR="00BC574C" w:rsidRPr="008D1642" w:rsidRDefault="00BC574C" w:rsidP="00B03CEB">
            <w:r w:rsidRPr="00C40569">
              <w:rPr>
                <w:rFonts w:ascii="Arial" w:hAnsi="Arial" w:cs="Arial"/>
              </w:rPr>
              <w:t>РОК ИЗВОЂЕЊА РАДОВА ОД ДАНА УВОЂЕЊА У ПОСАО</w:t>
            </w:r>
            <w:r w:rsidRPr="008D1642">
              <w:rPr>
                <w:rFonts w:ascii="Arial" w:hAnsi="Arial" w:cs="Arial"/>
              </w:rPr>
              <w:t xml:space="preserve">(не може бити дужи од </w:t>
            </w:r>
            <w:r>
              <w:rPr>
                <w:rFonts w:ascii="Arial" w:hAnsi="Arial" w:cs="Arial"/>
                <w:lang/>
              </w:rPr>
              <w:t>9</w:t>
            </w:r>
            <w:r w:rsidRPr="008D1642">
              <w:rPr>
                <w:rFonts w:ascii="Arial" w:hAnsi="Arial" w:cs="Arial"/>
              </w:rPr>
              <w:t>0</w:t>
            </w:r>
            <w:r>
              <w:rPr>
                <w:rFonts w:ascii="Arial" w:hAnsi="Arial" w:cs="Arial"/>
              </w:rPr>
              <w:t xml:space="preserve"> календарских дана</w:t>
            </w:r>
            <w:r w:rsidRPr="008D1642">
              <w:rPr>
                <w:rFonts w:ascii="Arial" w:hAnsi="Arial" w:cs="Arial"/>
              </w:rPr>
              <w:t>)</w:t>
            </w:r>
          </w:p>
        </w:tc>
        <w:tc>
          <w:tcPr>
            <w:tcW w:w="3360" w:type="dxa"/>
          </w:tcPr>
          <w:p w:rsidR="00BC574C" w:rsidRDefault="00BC574C" w:rsidP="00B03CEB">
            <w:r w:rsidRPr="00463352">
              <w:t xml:space="preserve">____ </w:t>
            </w:r>
            <w:r w:rsidRPr="00C40569">
              <w:rPr>
                <w:rFonts w:ascii="Arial" w:hAnsi="Arial" w:cs="Arial"/>
                <w:sz w:val="22"/>
                <w:szCs w:val="22"/>
              </w:rPr>
              <w:t>календарских дана од дана увођења у посао</w:t>
            </w:r>
          </w:p>
        </w:tc>
      </w:tr>
      <w:tr w:rsidR="00BC574C" w:rsidTr="00B03CEB">
        <w:trPr>
          <w:trHeight w:val="798"/>
        </w:trPr>
        <w:tc>
          <w:tcPr>
            <w:tcW w:w="6108" w:type="dxa"/>
            <w:shd w:val="clear" w:color="auto" w:fill="D9D9D9"/>
            <w:vAlign w:val="center"/>
          </w:tcPr>
          <w:p w:rsidR="00BC574C" w:rsidRPr="00C40569" w:rsidRDefault="00BC574C" w:rsidP="00B03CEB">
            <w:pPr>
              <w:pStyle w:val="Heading6"/>
              <w:spacing w:line="240" w:lineRule="auto"/>
              <w:rPr>
                <w:rFonts w:ascii="Arial" w:hAnsi="Arial" w:cs="Arial"/>
                <w:sz w:val="22"/>
              </w:rPr>
            </w:pPr>
            <w:r w:rsidRPr="00E94919">
              <w:rPr>
                <w:rFonts w:ascii="Arial" w:hAnsi="Arial" w:cs="Arial"/>
                <w:sz w:val="22"/>
                <w:szCs w:val="22"/>
              </w:rPr>
              <w:t>ГАРАНТНИ ПЕРИОД ОД ДАНА ПРИМОПРЕДАЈЕ РАДОВА</w:t>
            </w:r>
          </w:p>
          <w:p w:rsidR="00BC574C" w:rsidRPr="00601B08" w:rsidRDefault="00BC574C" w:rsidP="00B03CEB">
            <w:pPr>
              <w:pStyle w:val="Heading6"/>
              <w:spacing w:line="240" w:lineRule="auto"/>
              <w:rPr>
                <w:rFonts w:ascii="Arial" w:hAnsi="Arial" w:cs="Arial"/>
                <w:sz w:val="22"/>
              </w:rPr>
            </w:pPr>
            <w:r>
              <w:rPr>
                <w:rFonts w:ascii="Arial" w:hAnsi="Arial" w:cs="Arial"/>
                <w:sz w:val="22"/>
                <w:szCs w:val="22"/>
              </w:rPr>
              <w:t xml:space="preserve">(не може бити </w:t>
            </w:r>
            <w:r w:rsidRPr="008D1642">
              <w:rPr>
                <w:rFonts w:ascii="Arial" w:hAnsi="Arial" w:cs="Arial"/>
                <w:sz w:val="22"/>
                <w:szCs w:val="22"/>
              </w:rPr>
              <w:t>краћи од 24 месеци</w:t>
            </w:r>
            <w:r>
              <w:rPr>
                <w:rFonts w:ascii="Arial" w:hAnsi="Arial" w:cs="Arial"/>
                <w:sz w:val="22"/>
                <w:szCs w:val="22"/>
              </w:rPr>
              <w:t>)</w:t>
            </w:r>
          </w:p>
        </w:tc>
        <w:tc>
          <w:tcPr>
            <w:tcW w:w="3360" w:type="dxa"/>
          </w:tcPr>
          <w:p w:rsidR="00BC574C" w:rsidRDefault="00BC574C" w:rsidP="00B03CEB">
            <w:pPr>
              <w:rPr>
                <w:rFonts w:ascii="Arial" w:hAnsi="Arial" w:cs="Arial"/>
                <w:lang w:val="sr-Cyrl-CS"/>
              </w:rPr>
            </w:pPr>
            <w:r w:rsidRPr="00E94919">
              <w:rPr>
                <w:rFonts w:ascii="Arial" w:hAnsi="Arial" w:cs="Arial"/>
                <w:sz w:val="22"/>
                <w:szCs w:val="22"/>
              </w:rPr>
              <w:t>___ месеци</w:t>
            </w:r>
          </w:p>
        </w:tc>
      </w:tr>
      <w:tr w:rsidR="00BC574C" w:rsidTr="00B03CEB">
        <w:trPr>
          <w:trHeight w:val="735"/>
        </w:trPr>
        <w:tc>
          <w:tcPr>
            <w:tcW w:w="9468" w:type="dxa"/>
            <w:gridSpan w:val="2"/>
            <w:shd w:val="clear" w:color="auto" w:fill="D9D9D9"/>
            <w:vAlign w:val="center"/>
          </w:tcPr>
          <w:p w:rsidR="00BC574C" w:rsidRPr="001C5624" w:rsidRDefault="00BC574C" w:rsidP="00B03CEB">
            <w:pPr>
              <w:pStyle w:val="Heading6"/>
              <w:spacing w:line="240" w:lineRule="auto"/>
              <w:rPr>
                <w:rFonts w:ascii="Arial" w:hAnsi="Arial" w:cs="Arial"/>
                <w:sz w:val="4"/>
                <w:szCs w:val="4"/>
              </w:rPr>
            </w:pPr>
          </w:p>
          <w:p w:rsidR="00BC574C" w:rsidRDefault="00BC574C" w:rsidP="00B03CEB">
            <w:pPr>
              <w:pStyle w:val="Heading6"/>
              <w:spacing w:line="240" w:lineRule="auto"/>
              <w:rPr>
                <w:rFonts w:ascii="Arial" w:hAnsi="Arial" w:cs="Arial"/>
                <w:sz w:val="22"/>
                <w:lang w:val="sr-Latn-CS"/>
              </w:rPr>
            </w:pPr>
            <w:r w:rsidRPr="00601B08">
              <w:rPr>
                <w:rFonts w:ascii="Arial" w:hAnsi="Arial" w:cs="Arial"/>
                <w:sz w:val="22"/>
                <w:szCs w:val="22"/>
              </w:rPr>
              <w:t>ВАЖЕЊЕ ПОНУДЕ</w:t>
            </w:r>
          </w:p>
          <w:p w:rsidR="00BC574C" w:rsidRPr="00153F64" w:rsidRDefault="00BC574C" w:rsidP="00B03CEB">
            <w:pPr>
              <w:pStyle w:val="Default"/>
              <w:jc w:val="both"/>
              <w:rPr>
                <w:sz w:val="22"/>
                <w:szCs w:val="22"/>
                <w:lang w:val="ru-RU"/>
              </w:rPr>
            </w:pPr>
            <w:r w:rsidRPr="00994E22">
              <w:rPr>
                <w:iCs/>
                <w:sz w:val="22"/>
                <w:szCs w:val="22"/>
              </w:rPr>
              <w:t xml:space="preserve">Рок важења понуде износи </w:t>
            </w:r>
            <w:r w:rsidRPr="00034492">
              <w:rPr>
                <w:iCs/>
                <w:sz w:val="22"/>
                <w:szCs w:val="22"/>
              </w:rPr>
              <w:t>60 дана</w:t>
            </w:r>
            <w:r w:rsidRPr="00994E22">
              <w:rPr>
                <w:iCs/>
                <w:sz w:val="22"/>
                <w:szCs w:val="22"/>
              </w:rPr>
              <w:t xml:space="preserve"> од дана јавног отварања понуда</w:t>
            </w:r>
            <w:r w:rsidRPr="00B41688">
              <w:rPr>
                <w:color w:val="auto"/>
                <w:sz w:val="22"/>
                <w:szCs w:val="22"/>
                <w:lang w:val="ru-RU"/>
              </w:rPr>
              <w:t xml:space="preserve">. </w:t>
            </w:r>
          </w:p>
        </w:tc>
      </w:tr>
    </w:tbl>
    <w:p w:rsidR="00E850B2" w:rsidRDefault="00E850B2" w:rsidP="00E850B2">
      <w:pPr>
        <w:rPr>
          <w:rFonts w:ascii="Arial" w:hAnsi="Arial" w:cs="Arial"/>
          <w:sz w:val="22"/>
          <w:szCs w:val="22"/>
          <w:lang w:val="sr-Cyrl-CS"/>
        </w:rPr>
      </w:pPr>
    </w:p>
    <w:p w:rsidR="00BC574C" w:rsidRDefault="00BC574C" w:rsidP="00E850B2">
      <w:pPr>
        <w:rPr>
          <w:rFonts w:ascii="Arial" w:hAnsi="Arial" w:cs="Arial"/>
          <w:sz w:val="22"/>
          <w:szCs w:val="22"/>
          <w:lang w:val="sr-Cyrl-CS"/>
        </w:rPr>
      </w:pPr>
    </w:p>
    <w:p w:rsidR="00BC574C" w:rsidRPr="00292643" w:rsidRDefault="00BC574C" w:rsidP="00E850B2">
      <w:pPr>
        <w:rPr>
          <w:rFonts w:ascii="Arial" w:hAnsi="Arial" w:cs="Arial"/>
          <w:sz w:val="22"/>
          <w:szCs w:val="22"/>
          <w:lang w:val="sr-Cyrl-CS"/>
        </w:rPr>
      </w:pPr>
    </w:p>
    <w:p w:rsidR="00E850B2" w:rsidRPr="00292643" w:rsidRDefault="00E850B2" w:rsidP="00E850B2">
      <w:pPr>
        <w:rPr>
          <w:rFonts w:ascii="Arial" w:hAnsi="Arial" w:cs="Arial"/>
          <w:sz w:val="22"/>
          <w:szCs w:val="22"/>
          <w:lang w:val="sr-Latn-CS"/>
        </w:rPr>
      </w:pPr>
      <w:r w:rsidRPr="00292643">
        <w:rPr>
          <w:rFonts w:ascii="Arial" w:hAnsi="Arial" w:cs="Arial"/>
          <w:sz w:val="22"/>
          <w:szCs w:val="22"/>
          <w:lang w:val="sr-Cyrl-CS"/>
        </w:rPr>
        <w:t>У _____________</w:t>
      </w:r>
      <w:r w:rsidRPr="00292643">
        <w:rPr>
          <w:rFonts w:ascii="Arial" w:hAnsi="Arial" w:cs="Arial"/>
          <w:sz w:val="22"/>
          <w:szCs w:val="22"/>
        </w:rPr>
        <w:t>__</w:t>
      </w:r>
      <w:r w:rsidRPr="00292643">
        <w:rPr>
          <w:rFonts w:ascii="Arial" w:hAnsi="Arial" w:cs="Arial"/>
          <w:sz w:val="22"/>
          <w:szCs w:val="22"/>
          <w:lang w:val="sr-Cyrl-CS"/>
        </w:rPr>
        <w:t xml:space="preserve">, дана </w:t>
      </w:r>
      <w:r w:rsidRPr="00292643">
        <w:rPr>
          <w:rFonts w:ascii="Arial" w:hAnsi="Arial" w:cs="Arial"/>
          <w:sz w:val="22"/>
          <w:szCs w:val="22"/>
        </w:rPr>
        <w:t>_______________</w:t>
      </w:r>
    </w:p>
    <w:p w:rsidR="00E850B2" w:rsidRPr="00292643" w:rsidRDefault="00E850B2" w:rsidP="00E850B2">
      <w:pPr>
        <w:rPr>
          <w:rFonts w:ascii="Arial" w:hAnsi="Arial" w:cs="Arial"/>
          <w:sz w:val="22"/>
          <w:szCs w:val="22"/>
          <w:lang w:val="sr-Latn-CS"/>
        </w:rPr>
      </w:pPr>
    </w:p>
    <w:p w:rsidR="00E850B2" w:rsidRPr="00292643" w:rsidRDefault="00E850B2" w:rsidP="00E850B2">
      <w:pPr>
        <w:ind w:left="5760"/>
        <w:jc w:val="center"/>
        <w:rPr>
          <w:rFonts w:ascii="Arial" w:hAnsi="Arial" w:cs="Arial"/>
          <w:b/>
          <w:sz w:val="22"/>
          <w:szCs w:val="22"/>
          <w:lang w:val="sr-Cyrl-CS"/>
        </w:rPr>
      </w:pPr>
      <w:r w:rsidRPr="00292643">
        <w:rPr>
          <w:rFonts w:ascii="Arial" w:hAnsi="Arial" w:cs="Arial"/>
          <w:sz w:val="22"/>
          <w:szCs w:val="22"/>
          <w:lang w:val="sr-Cyrl-CS"/>
        </w:rPr>
        <w:t>Одговорно лице понуђача</w:t>
      </w:r>
    </w:p>
    <w:p w:rsidR="00E850B2" w:rsidRPr="00292643" w:rsidRDefault="00322277" w:rsidP="00E850B2">
      <w:pPr>
        <w:rPr>
          <w:rFonts w:ascii="Arial" w:hAnsi="Arial" w:cs="Arial"/>
          <w:b/>
          <w:sz w:val="22"/>
          <w:szCs w:val="22"/>
          <w:lang w:val="sr-Cyrl-CS"/>
        </w:rPr>
      </w:pPr>
      <w:r>
        <w:rPr>
          <w:rFonts w:ascii="Arial" w:hAnsi="Arial" w:cs="Arial"/>
          <w:b/>
          <w:noProof/>
          <w:sz w:val="22"/>
          <w:szCs w:val="22"/>
          <w:lang w:eastAsia="en-US"/>
        </w:rPr>
        <w:pict>
          <v:shapetype id="_x0000_t202" coordsize="21600,21600" o:spt="202" path="m,l,21600r21600,l21600,xe">
            <v:stroke joinstyle="miter"/>
            <v:path gradientshapeok="t" o:connecttype="rect"/>
          </v:shapetype>
          <v:shape id="Text Box 5" o:spid="_x0000_s1030" type="#_x0000_t202" style="position:absolute;margin-left:229.3pt;margin-top:9.8pt;width:105.5pt;height:24.7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" strokecolor="white">
            <v:textbox>
              <w:txbxContent>
                <w:p w:rsidR="00BB5ADD" w:rsidRPr="00292643" w:rsidRDefault="00BB5ADD" w:rsidP="00E850B2">
                  <w:pPr>
                    <w:jc w:val="center"/>
                    <w:rPr>
                      <w:sz w:val="22"/>
                      <w:szCs w:val="22"/>
                    </w:rPr>
                  </w:pPr>
                  <w:r w:rsidRPr="00292643">
                    <w:rPr>
                      <w:rFonts w:ascii="Arial" w:hAnsi="Arial" w:cs="Arial"/>
                      <w:sz w:val="22"/>
                      <w:szCs w:val="22"/>
                      <w:lang w:val="sr-Cyrl-CS"/>
                    </w:rPr>
                    <w:t>М.П.</w:t>
                  </w:r>
                </w:p>
              </w:txbxContent>
            </v:textbox>
          </v:shape>
        </w:pict>
      </w:r>
    </w:p>
    <w:p w:rsidR="00E850B2" w:rsidRPr="00292643" w:rsidRDefault="00E850B2" w:rsidP="00E850B2">
      <w:pPr>
        <w:rPr>
          <w:rFonts w:ascii="Arial" w:hAnsi="Arial" w:cs="Arial"/>
          <w:b/>
          <w:sz w:val="22"/>
          <w:szCs w:val="22"/>
          <w:lang w:val="sr-Cyrl-CS"/>
        </w:rPr>
      </w:pPr>
    </w:p>
    <w:p w:rsidR="00E850B2" w:rsidRPr="00292643" w:rsidRDefault="00E850B2" w:rsidP="00E850B2">
      <w:pPr>
        <w:rPr>
          <w:rFonts w:ascii="Arial" w:hAnsi="Arial" w:cs="Arial"/>
          <w:b/>
          <w:sz w:val="22"/>
          <w:szCs w:val="22"/>
          <w:lang w:val="sr-Cyrl-CS"/>
        </w:rPr>
      </w:pPr>
    </w:p>
    <w:p w:rsidR="00E850B2" w:rsidRPr="00F25273" w:rsidRDefault="00E850B2" w:rsidP="00E850B2">
      <w:pPr>
        <w:pStyle w:val="BodyText2"/>
        <w:rPr>
          <w:rFonts w:ascii="Arial" w:hAnsi="Arial" w:cs="Arial"/>
          <w:b/>
          <w:bCs/>
          <w:szCs w:val="23"/>
          <w:lang w:val="ru-RU"/>
        </w:rPr>
      </w:pPr>
      <w:r w:rsidRPr="00F25273">
        <w:rPr>
          <w:rFonts w:ascii="Arial" w:hAnsi="Arial" w:cs="Arial"/>
          <w:b/>
          <w:sz w:val="22"/>
          <w:szCs w:val="22"/>
          <w:lang w:val="sr-Cyrl-CS"/>
        </w:rPr>
        <w:t>______________________</w:t>
      </w:r>
    </w:p>
    <w:p w:rsidR="00E850B2" w:rsidRDefault="00E850B2" w:rsidP="00E850B2">
      <w:pPr>
        <w:pStyle w:val="BodyText2"/>
        <w:rPr>
          <w:rFonts w:ascii="Arial" w:hAnsi="Arial" w:cs="Arial"/>
          <w:b/>
          <w:bCs/>
          <w:szCs w:val="23"/>
          <w:lang w:val="ru-RU"/>
        </w:rPr>
      </w:pPr>
    </w:p>
    <w:p w:rsidR="00E850B2" w:rsidRDefault="00E850B2" w:rsidP="00E850B2">
      <w:pPr>
        <w:jc w:val="both"/>
        <w:rPr>
          <w:rFonts w:ascii="Arial" w:hAnsi="Arial" w:cs="Arial"/>
          <w:sz w:val="22"/>
          <w:szCs w:val="22"/>
          <w:lang w:val="ru-RU"/>
        </w:rPr>
      </w:pPr>
    </w:p>
    <w:p w:rsidR="00E850B2" w:rsidRDefault="00E850B2" w:rsidP="00E850B2">
      <w:pPr>
        <w:jc w:val="both"/>
        <w:rPr>
          <w:rFonts w:ascii="Arial" w:hAnsi="Arial" w:cs="Arial"/>
          <w:sz w:val="22"/>
          <w:szCs w:val="22"/>
          <w:lang w:val="ru-RU"/>
        </w:rPr>
      </w:pPr>
    </w:p>
    <w:p w:rsidR="00E850B2" w:rsidRDefault="00E850B2" w:rsidP="00E850B2">
      <w:pPr>
        <w:jc w:val="both"/>
        <w:rPr>
          <w:rFonts w:ascii="Arial" w:hAnsi="Arial" w:cs="Arial"/>
          <w:sz w:val="22"/>
          <w:szCs w:val="22"/>
          <w:lang w:val="ru-RU"/>
        </w:rPr>
      </w:pPr>
    </w:p>
    <w:p w:rsidR="00E850B2" w:rsidRDefault="00E850B2" w:rsidP="00E850B2">
      <w:pPr>
        <w:jc w:val="both"/>
        <w:rPr>
          <w:rFonts w:ascii="Arial" w:hAnsi="Arial" w:cs="Arial"/>
          <w:sz w:val="22"/>
          <w:szCs w:val="22"/>
          <w:lang w:val="ru-RU"/>
        </w:rPr>
      </w:pPr>
    </w:p>
    <w:p w:rsidR="00E850B2" w:rsidRDefault="00E850B2" w:rsidP="00E850B2">
      <w:pPr>
        <w:jc w:val="both"/>
        <w:rPr>
          <w:rFonts w:ascii="Arial" w:hAnsi="Arial" w:cs="Arial"/>
          <w:sz w:val="22"/>
          <w:szCs w:val="22"/>
          <w:lang w:val="ru-RU"/>
        </w:rPr>
      </w:pPr>
    </w:p>
    <w:p w:rsidR="00E850B2" w:rsidRDefault="00E850B2" w:rsidP="00E850B2">
      <w:pPr>
        <w:jc w:val="both"/>
        <w:rPr>
          <w:rFonts w:ascii="Arial" w:hAnsi="Arial" w:cs="Arial"/>
          <w:sz w:val="22"/>
          <w:szCs w:val="22"/>
          <w:lang w:val="ru-RU"/>
        </w:rPr>
      </w:pPr>
    </w:p>
    <w:p w:rsidR="00E850B2" w:rsidRDefault="00E850B2" w:rsidP="00E850B2">
      <w:pPr>
        <w:jc w:val="both"/>
        <w:rPr>
          <w:rFonts w:ascii="Arial" w:hAnsi="Arial" w:cs="Arial"/>
          <w:sz w:val="22"/>
          <w:szCs w:val="22"/>
          <w:lang w:val="ru-RU"/>
        </w:rPr>
      </w:pPr>
    </w:p>
    <w:p w:rsidR="00E850B2" w:rsidRDefault="00E850B2" w:rsidP="00E850B2">
      <w:pPr>
        <w:jc w:val="both"/>
        <w:rPr>
          <w:rFonts w:ascii="Arial" w:hAnsi="Arial" w:cs="Arial"/>
          <w:sz w:val="22"/>
          <w:szCs w:val="22"/>
          <w:lang w:val="ru-RU"/>
        </w:rPr>
      </w:pPr>
    </w:p>
    <w:p w:rsidR="00E850B2" w:rsidRDefault="00E850B2" w:rsidP="00E850B2">
      <w:pPr>
        <w:jc w:val="both"/>
        <w:rPr>
          <w:rFonts w:ascii="Arial" w:hAnsi="Arial" w:cs="Arial"/>
          <w:sz w:val="22"/>
          <w:szCs w:val="22"/>
          <w:lang w:val="ru-RU"/>
        </w:rPr>
      </w:pPr>
    </w:p>
    <w:p w:rsidR="00E850B2" w:rsidRDefault="00E850B2" w:rsidP="00E850B2">
      <w:pPr>
        <w:jc w:val="both"/>
        <w:rPr>
          <w:rFonts w:ascii="Arial" w:hAnsi="Arial" w:cs="Arial"/>
          <w:sz w:val="22"/>
          <w:szCs w:val="22"/>
          <w:lang w:val="ru-RU"/>
        </w:rPr>
      </w:pPr>
    </w:p>
    <w:p w:rsidR="00E850B2" w:rsidRDefault="00E850B2" w:rsidP="00E850B2">
      <w:pPr>
        <w:jc w:val="both"/>
        <w:rPr>
          <w:rFonts w:ascii="Arial" w:hAnsi="Arial" w:cs="Arial"/>
          <w:sz w:val="22"/>
          <w:szCs w:val="22"/>
          <w:lang w:val="ru-RU"/>
        </w:rPr>
      </w:pPr>
    </w:p>
    <w:p w:rsidR="00E850B2" w:rsidRDefault="00E850B2" w:rsidP="00E850B2">
      <w:pPr>
        <w:jc w:val="both"/>
        <w:rPr>
          <w:rFonts w:ascii="Arial" w:hAnsi="Arial" w:cs="Arial"/>
          <w:sz w:val="22"/>
          <w:szCs w:val="22"/>
          <w:lang w:val="ru-RU"/>
        </w:rPr>
      </w:pPr>
    </w:p>
    <w:p w:rsidR="00E850B2" w:rsidRDefault="00E850B2" w:rsidP="00E850B2">
      <w:pPr>
        <w:jc w:val="both"/>
        <w:rPr>
          <w:rFonts w:ascii="Arial" w:hAnsi="Arial" w:cs="Arial"/>
          <w:sz w:val="22"/>
          <w:szCs w:val="22"/>
          <w:lang w:val="ru-RU"/>
        </w:rPr>
      </w:pPr>
    </w:p>
    <w:p w:rsidR="00E850B2" w:rsidRDefault="00E850B2" w:rsidP="00E850B2">
      <w:pPr>
        <w:jc w:val="both"/>
        <w:rPr>
          <w:rFonts w:ascii="Arial" w:hAnsi="Arial" w:cs="Arial"/>
          <w:sz w:val="22"/>
          <w:szCs w:val="22"/>
          <w:lang w:val="ru-RU"/>
        </w:rPr>
      </w:pPr>
    </w:p>
    <w:p w:rsidR="00E850B2" w:rsidRDefault="00E850B2" w:rsidP="00E850B2">
      <w:pPr>
        <w:jc w:val="both"/>
        <w:rPr>
          <w:rFonts w:ascii="Arial" w:hAnsi="Arial" w:cs="Arial"/>
          <w:sz w:val="22"/>
          <w:szCs w:val="22"/>
          <w:lang w:val="ru-RU"/>
        </w:rPr>
      </w:pPr>
    </w:p>
    <w:p w:rsidR="00BC574C" w:rsidRDefault="00BC574C" w:rsidP="00E850B2">
      <w:pPr>
        <w:jc w:val="both"/>
        <w:rPr>
          <w:rFonts w:ascii="Arial" w:hAnsi="Arial" w:cs="Arial"/>
          <w:sz w:val="22"/>
          <w:szCs w:val="22"/>
          <w:lang w:val="ru-RU"/>
        </w:rPr>
      </w:pPr>
    </w:p>
    <w:p w:rsidR="00BC574C" w:rsidRDefault="00BC574C" w:rsidP="00E850B2">
      <w:pPr>
        <w:jc w:val="both"/>
        <w:rPr>
          <w:rFonts w:ascii="Arial" w:hAnsi="Arial" w:cs="Arial"/>
          <w:sz w:val="22"/>
          <w:szCs w:val="22"/>
          <w:lang w:val="ru-RU"/>
        </w:rPr>
      </w:pPr>
    </w:p>
    <w:p w:rsidR="00BC574C" w:rsidRDefault="00BC574C" w:rsidP="00E850B2">
      <w:pPr>
        <w:jc w:val="both"/>
        <w:rPr>
          <w:rFonts w:ascii="Arial" w:hAnsi="Arial" w:cs="Arial"/>
          <w:sz w:val="22"/>
          <w:szCs w:val="22"/>
          <w:lang w:val="ru-RU"/>
        </w:rPr>
      </w:pPr>
    </w:p>
    <w:p w:rsidR="00BC574C" w:rsidRDefault="00BC574C" w:rsidP="00E850B2">
      <w:pPr>
        <w:jc w:val="both"/>
        <w:rPr>
          <w:rFonts w:ascii="Arial" w:hAnsi="Arial" w:cs="Arial"/>
          <w:sz w:val="22"/>
          <w:szCs w:val="22"/>
          <w:lang w:val="ru-RU"/>
        </w:rPr>
      </w:pPr>
    </w:p>
    <w:p w:rsidR="00BC574C" w:rsidRDefault="00BC574C" w:rsidP="00E850B2">
      <w:pPr>
        <w:jc w:val="both"/>
        <w:rPr>
          <w:rFonts w:ascii="Arial" w:hAnsi="Arial" w:cs="Arial"/>
          <w:sz w:val="22"/>
          <w:szCs w:val="22"/>
          <w:lang w:val="ru-RU"/>
        </w:rPr>
      </w:pPr>
    </w:p>
    <w:p w:rsidR="00BC574C" w:rsidRDefault="00BC574C" w:rsidP="00E850B2">
      <w:pPr>
        <w:jc w:val="both"/>
        <w:rPr>
          <w:rFonts w:ascii="Arial" w:hAnsi="Arial" w:cs="Arial"/>
          <w:sz w:val="22"/>
          <w:szCs w:val="22"/>
          <w:lang w:val="ru-RU"/>
        </w:rPr>
      </w:pPr>
    </w:p>
    <w:p w:rsidR="00E850B2" w:rsidRDefault="00E850B2" w:rsidP="00E850B2">
      <w:pPr>
        <w:jc w:val="both"/>
        <w:rPr>
          <w:rFonts w:ascii="Arial" w:hAnsi="Arial" w:cs="Arial"/>
          <w:sz w:val="22"/>
          <w:szCs w:val="22"/>
          <w:lang w:val="ru-RU"/>
        </w:rPr>
      </w:pPr>
    </w:p>
    <w:p w:rsidR="00E850B2" w:rsidRDefault="00E850B2" w:rsidP="00E850B2">
      <w:pPr>
        <w:jc w:val="both"/>
        <w:rPr>
          <w:rFonts w:ascii="Arial" w:hAnsi="Arial" w:cs="Arial"/>
          <w:sz w:val="22"/>
          <w:szCs w:val="22"/>
          <w:lang w:val="ru-RU"/>
        </w:rPr>
      </w:pPr>
    </w:p>
    <w:p w:rsidR="00E850B2" w:rsidRDefault="00E850B2" w:rsidP="00E850B2">
      <w:pPr>
        <w:jc w:val="both"/>
        <w:rPr>
          <w:rFonts w:ascii="Arial" w:hAnsi="Arial" w:cs="Arial"/>
          <w:sz w:val="22"/>
          <w:szCs w:val="22"/>
          <w:lang w:val="ru-RU"/>
        </w:rPr>
      </w:pPr>
    </w:p>
    <w:p w:rsidR="00E850B2" w:rsidRPr="00A9392A" w:rsidRDefault="00FF041F" w:rsidP="00FF041F">
      <w:pPr>
        <w:suppressAutoHyphens w:val="0"/>
        <w:spacing w:line="240" w:lineRule="auto"/>
        <w:rPr>
          <w:rFonts w:ascii="Arial" w:hAnsi="Arial" w:cs="Arial"/>
          <w:b/>
          <w:sz w:val="22"/>
          <w:szCs w:val="22"/>
          <w:lang w:val="sr-Latn-CS"/>
        </w:rPr>
      </w:pPr>
      <w:bookmarkStart w:id="5" w:name="_Hlk3989473"/>
      <w:r w:rsidRPr="00A9392A">
        <w:rPr>
          <w:rFonts w:ascii="Arial" w:hAnsi="Arial" w:cs="Arial"/>
          <w:b/>
          <w:sz w:val="22"/>
          <w:szCs w:val="22"/>
        </w:rPr>
        <w:t>VI</w:t>
      </w:r>
      <w:r w:rsidR="00784A05" w:rsidRPr="00A9392A">
        <w:rPr>
          <w:rFonts w:ascii="Arial" w:hAnsi="Arial" w:cs="Arial"/>
          <w:b/>
          <w:sz w:val="22"/>
          <w:szCs w:val="22"/>
        </w:rPr>
        <w:t>I</w:t>
      </w:r>
      <w:r w:rsidR="00E850B2" w:rsidRPr="00A9392A">
        <w:rPr>
          <w:rFonts w:ascii="Arial" w:hAnsi="Arial" w:cs="Arial"/>
          <w:b/>
          <w:sz w:val="22"/>
          <w:szCs w:val="22"/>
          <w:lang w:val="sr-Cyrl-CS"/>
        </w:rPr>
        <w:t xml:space="preserve">МОДЕЛ УГОВОРА </w:t>
      </w:r>
    </w:p>
    <w:p w:rsidR="00E850B2" w:rsidRDefault="00E850B2" w:rsidP="00E850B2">
      <w:pPr>
        <w:jc w:val="center"/>
        <w:rPr>
          <w:rFonts w:ascii="Arial" w:hAnsi="Arial" w:cs="Arial"/>
          <w:b/>
          <w:sz w:val="22"/>
          <w:szCs w:val="22"/>
          <w:lang w:val="sr-Cyrl-CS"/>
        </w:rPr>
      </w:pPr>
      <w:r w:rsidRPr="00A9392A">
        <w:rPr>
          <w:rFonts w:ascii="Arial" w:hAnsi="Arial" w:cs="Arial"/>
          <w:b/>
          <w:sz w:val="22"/>
          <w:szCs w:val="22"/>
          <w:lang w:val="sr-Cyrl-CS"/>
        </w:rPr>
        <w:t>У  Г  О  В  О  Р</w:t>
      </w:r>
    </w:p>
    <w:p w:rsidR="001F0CF8" w:rsidRPr="00A9392A" w:rsidRDefault="001F0CF8" w:rsidP="00E850B2">
      <w:pPr>
        <w:jc w:val="center"/>
        <w:rPr>
          <w:rFonts w:ascii="Arial" w:hAnsi="Arial" w:cs="Arial"/>
          <w:b/>
          <w:sz w:val="22"/>
          <w:szCs w:val="22"/>
          <w:lang w:val="sr-Cyrl-CS"/>
        </w:rPr>
      </w:pPr>
    </w:p>
    <w:p w:rsidR="00E850B2" w:rsidRPr="00A9392A" w:rsidRDefault="00E850B2" w:rsidP="005A09D2">
      <w:pPr>
        <w:jc w:val="both"/>
        <w:rPr>
          <w:rFonts w:ascii="Arial" w:hAnsi="Arial" w:cs="Arial"/>
          <w:b/>
          <w:sz w:val="22"/>
          <w:szCs w:val="22"/>
          <w:lang w:val="sr-Cyrl-CS"/>
        </w:rPr>
      </w:pPr>
      <w:r w:rsidRPr="00A9392A">
        <w:rPr>
          <w:rFonts w:ascii="Arial" w:hAnsi="Arial" w:cs="Arial"/>
          <w:b/>
          <w:sz w:val="22"/>
          <w:szCs w:val="22"/>
          <w:lang w:val="sr-Cyrl-CS"/>
        </w:rPr>
        <w:t xml:space="preserve">о јавној набавци </w:t>
      </w:r>
      <w:r w:rsidR="005A09D2" w:rsidRPr="00A9392A">
        <w:rPr>
          <w:rFonts w:ascii="Arial" w:hAnsi="Arial" w:cs="Arial"/>
          <w:b/>
          <w:sz w:val="22"/>
          <w:szCs w:val="22"/>
          <w:lang w:val="sr-Cyrl-CS"/>
        </w:rPr>
        <w:t>радова</w:t>
      </w:r>
      <w:r w:rsidR="001F0CF8">
        <w:rPr>
          <w:rFonts w:ascii="Arial" w:hAnsi="Arial" w:cs="Arial"/>
          <w:b/>
          <w:sz w:val="22"/>
          <w:szCs w:val="22"/>
          <w:lang w:val="sr-Cyrl-CS"/>
        </w:rPr>
        <w:t>–</w:t>
      </w:r>
      <w:r w:rsidR="00DF48CD">
        <w:rPr>
          <w:rFonts w:ascii="Arial" w:hAnsi="Arial"/>
          <w:b/>
          <w:sz w:val="22"/>
          <w:szCs w:val="22"/>
          <w:lang w:val="sr-Cyrl-CS"/>
        </w:rPr>
        <w:t xml:space="preserve">КАПИТАЛНО ОДРЖАВАЊЕ ОБЈЕКАТА - </w:t>
      </w:r>
      <w:r w:rsidR="001F0CF8">
        <w:rPr>
          <w:rFonts w:ascii="Arial" w:hAnsi="Arial"/>
          <w:b/>
          <w:sz w:val="22"/>
          <w:szCs w:val="22"/>
          <w:lang w:val="sr-Cyrl-CS"/>
        </w:rPr>
        <w:t>ИТНИ КОНЗЕРВАТОРСКИ РАДОВИ НА ОБЈЕКТУ број 37</w:t>
      </w:r>
      <w:r w:rsidR="00D45C57" w:rsidRPr="00A9392A">
        <w:rPr>
          <w:rFonts w:ascii="Arial" w:hAnsi="Arial"/>
          <w:b/>
          <w:sz w:val="22"/>
          <w:szCs w:val="22"/>
          <w:lang w:val="sr-Cyrl-CS"/>
        </w:rPr>
        <w:t xml:space="preserve"> У МУЗЕЈУ НА ОТВОРЕНОМ „СТАРО СЕЛО“ СИРОГОЈНО</w:t>
      </w:r>
    </w:p>
    <w:p w:rsidR="00E850B2" w:rsidRPr="00A9392A" w:rsidRDefault="00E850B2" w:rsidP="00E850B2">
      <w:pPr>
        <w:ind w:right="540"/>
        <w:jc w:val="center"/>
        <w:rPr>
          <w:rFonts w:ascii="Arial" w:hAnsi="Arial" w:cs="Arial"/>
          <w:sz w:val="22"/>
          <w:szCs w:val="22"/>
          <w:lang w:val="sr-Cyrl-CS"/>
        </w:rPr>
      </w:pPr>
    </w:p>
    <w:p w:rsidR="00E850B2" w:rsidRPr="00A9392A" w:rsidRDefault="00E850B2" w:rsidP="00E850B2">
      <w:pPr>
        <w:rPr>
          <w:rFonts w:ascii="Arial" w:hAnsi="Arial" w:cs="Arial"/>
          <w:sz w:val="22"/>
          <w:szCs w:val="22"/>
          <w:lang w:val="ru-RU"/>
        </w:rPr>
      </w:pPr>
      <w:r w:rsidRPr="00A9392A">
        <w:rPr>
          <w:rFonts w:ascii="Arial" w:hAnsi="Arial" w:cs="Arial"/>
          <w:sz w:val="22"/>
          <w:szCs w:val="22"/>
          <w:lang w:val="ru-RU"/>
        </w:rPr>
        <w:t>Закључен између:</w:t>
      </w:r>
    </w:p>
    <w:p w:rsidR="00E850B2" w:rsidRPr="00A9392A" w:rsidRDefault="00E850B2" w:rsidP="00E850B2">
      <w:pPr>
        <w:rPr>
          <w:rFonts w:ascii="Arial" w:hAnsi="Arial" w:cs="Arial"/>
          <w:sz w:val="22"/>
          <w:szCs w:val="22"/>
          <w:lang w:val="ru-RU"/>
        </w:rPr>
      </w:pPr>
    </w:p>
    <w:p w:rsidR="00D17D1E" w:rsidRPr="00A9392A" w:rsidRDefault="00E850B2" w:rsidP="00D17D1E">
      <w:pPr>
        <w:rPr>
          <w:rFonts w:ascii="Arial" w:hAnsi="Arial" w:cs="Arial"/>
          <w:iCs/>
          <w:color w:val="FF0000"/>
          <w:sz w:val="22"/>
          <w:szCs w:val="22"/>
          <w:lang w:val="sr-Cyrl-CS"/>
        </w:rPr>
      </w:pPr>
      <w:r w:rsidRPr="00A9392A">
        <w:rPr>
          <w:rFonts w:ascii="Arial" w:hAnsi="Arial" w:cs="Arial"/>
          <w:sz w:val="22"/>
          <w:szCs w:val="22"/>
          <w:lang w:val="ru-RU"/>
        </w:rPr>
        <w:t xml:space="preserve">1. </w:t>
      </w:r>
      <w:r w:rsidR="00D17D1E" w:rsidRPr="00A9392A">
        <w:rPr>
          <w:rFonts w:ascii="Arial" w:hAnsi="Arial" w:cs="Arial"/>
          <w:b/>
          <w:iCs/>
          <w:color w:val="auto"/>
          <w:sz w:val="22"/>
          <w:szCs w:val="22"/>
          <w:lang w:val="sr-Cyrl-CS"/>
        </w:rPr>
        <w:t>Музеја на отвореном „Старо село“ Сирогојно,</w:t>
      </w:r>
      <w:r w:rsidR="00D17D1E" w:rsidRPr="00A9392A">
        <w:rPr>
          <w:rFonts w:ascii="Arial" w:hAnsi="Arial" w:cs="Arial"/>
          <w:iCs/>
          <w:color w:val="auto"/>
          <w:sz w:val="22"/>
          <w:szCs w:val="22"/>
          <w:lang w:val="sr-Cyrl-CS"/>
        </w:rPr>
        <w:t xml:space="preserve"> из Сирогојна, Матични број: 06097553, ПИБ: 101074359, кога заступа Светлана Ћалдовић </w:t>
      </w:r>
      <w:r w:rsidR="008D1642" w:rsidRPr="00A9392A">
        <w:rPr>
          <w:rFonts w:ascii="Arial" w:hAnsi="Arial" w:cs="Arial"/>
          <w:iCs/>
          <w:color w:val="auto"/>
          <w:sz w:val="22"/>
          <w:szCs w:val="22"/>
          <w:lang w:val="sr-Cyrl-CS"/>
        </w:rPr>
        <w:t xml:space="preserve">- </w:t>
      </w:r>
      <w:r w:rsidR="001F0CF8">
        <w:rPr>
          <w:rFonts w:ascii="Arial" w:hAnsi="Arial" w:cs="Arial"/>
          <w:iCs/>
          <w:color w:val="auto"/>
          <w:sz w:val="22"/>
          <w:szCs w:val="22"/>
          <w:lang w:val="sr-Cyrl-CS"/>
        </w:rPr>
        <w:t xml:space="preserve">Шијаковић,  директор </w:t>
      </w:r>
      <w:r w:rsidR="00D17D1E" w:rsidRPr="00A9392A">
        <w:rPr>
          <w:rFonts w:ascii="Arial" w:hAnsi="Arial" w:cs="Arial"/>
          <w:iCs/>
          <w:color w:val="auto"/>
          <w:sz w:val="22"/>
          <w:szCs w:val="22"/>
          <w:lang w:val="sr-Cyrl-CS"/>
        </w:rPr>
        <w:t xml:space="preserve">(у даљем тексту: </w:t>
      </w:r>
      <w:r w:rsidR="00D17D1E" w:rsidRPr="00A9392A">
        <w:rPr>
          <w:rFonts w:ascii="Arial" w:hAnsi="Arial" w:cs="Arial"/>
          <w:b/>
          <w:iCs/>
          <w:color w:val="auto"/>
          <w:sz w:val="22"/>
          <w:szCs w:val="22"/>
          <w:lang w:val="sr-Cyrl-CS"/>
        </w:rPr>
        <w:t>наручилац</w:t>
      </w:r>
      <w:r w:rsidR="00D17D1E" w:rsidRPr="00A9392A">
        <w:rPr>
          <w:rFonts w:ascii="Arial" w:hAnsi="Arial" w:cs="Arial"/>
          <w:iCs/>
          <w:color w:val="auto"/>
          <w:sz w:val="22"/>
          <w:szCs w:val="22"/>
          <w:lang w:val="sr-Cyrl-CS"/>
        </w:rPr>
        <w:t>) с једне стране, и</w:t>
      </w:r>
    </w:p>
    <w:p w:rsidR="00E850B2" w:rsidRPr="00A9392A" w:rsidRDefault="00E850B2" w:rsidP="00E850B2">
      <w:pPr>
        <w:rPr>
          <w:rFonts w:ascii="Arial" w:hAnsi="Arial" w:cs="Arial"/>
          <w:sz w:val="22"/>
          <w:szCs w:val="22"/>
          <w:lang w:val="ru-RU"/>
        </w:rPr>
      </w:pPr>
      <w:r w:rsidRPr="00A9392A">
        <w:rPr>
          <w:rFonts w:ascii="Arial" w:hAnsi="Arial" w:cs="Arial"/>
          <w:sz w:val="22"/>
          <w:szCs w:val="22"/>
          <w:lang w:val="ru-RU"/>
        </w:rPr>
        <w:t>и</w:t>
      </w:r>
    </w:p>
    <w:p w:rsidR="00E850B2" w:rsidRPr="00D60C3B" w:rsidRDefault="00E850B2" w:rsidP="00E850B2">
      <w:pPr>
        <w:spacing w:line="276" w:lineRule="auto"/>
        <w:rPr>
          <w:rFonts w:ascii="Arial" w:hAnsi="Arial" w:cs="Arial"/>
          <w:sz w:val="22"/>
          <w:szCs w:val="22"/>
          <w:lang w:val="ru-RU"/>
        </w:rPr>
      </w:pPr>
      <w:r w:rsidRPr="002243DB">
        <w:rPr>
          <w:rFonts w:ascii="Arial" w:hAnsi="Arial" w:cs="Arial"/>
          <w:sz w:val="22"/>
          <w:szCs w:val="22"/>
          <w:lang w:val="ru-RU"/>
        </w:rPr>
        <w:t>2</w:t>
      </w:r>
      <w:r>
        <w:rPr>
          <w:rFonts w:ascii="Arial" w:hAnsi="Arial" w:cs="Arial"/>
          <w:sz w:val="22"/>
          <w:szCs w:val="22"/>
          <w:lang w:val="ru-RU"/>
        </w:rPr>
        <w:t xml:space="preserve">. </w:t>
      </w:r>
      <w:r w:rsidRPr="00D60C3B">
        <w:rPr>
          <w:rFonts w:ascii="Arial" w:hAnsi="Arial" w:cs="Arial"/>
          <w:sz w:val="22"/>
          <w:szCs w:val="22"/>
          <w:lang w:val="ru-RU"/>
        </w:rPr>
        <w:t>_______________________________________, са седиштем у _____</w:t>
      </w:r>
      <w:r>
        <w:rPr>
          <w:rFonts w:ascii="Arial" w:hAnsi="Arial" w:cs="Arial"/>
          <w:sz w:val="22"/>
          <w:szCs w:val="22"/>
          <w:lang w:val="ru-RU"/>
        </w:rPr>
        <w:t>____</w:t>
      </w:r>
      <w:r w:rsidRPr="00D60C3B">
        <w:rPr>
          <w:rFonts w:ascii="Arial" w:hAnsi="Arial" w:cs="Arial"/>
          <w:sz w:val="22"/>
          <w:szCs w:val="22"/>
          <w:lang w:val="ru-RU"/>
        </w:rPr>
        <w:t>__________, улица ____________________</w:t>
      </w:r>
      <w:r>
        <w:rPr>
          <w:rFonts w:ascii="Arial" w:hAnsi="Arial" w:cs="Arial"/>
          <w:sz w:val="22"/>
          <w:szCs w:val="22"/>
          <w:lang w:val="ru-RU"/>
        </w:rPr>
        <w:t>____</w:t>
      </w:r>
      <w:r w:rsidRPr="00D60C3B">
        <w:rPr>
          <w:rFonts w:ascii="Arial" w:hAnsi="Arial" w:cs="Arial"/>
          <w:sz w:val="22"/>
          <w:szCs w:val="22"/>
          <w:lang w:val="ru-RU"/>
        </w:rPr>
        <w:t>, ПИБ __________</w:t>
      </w:r>
      <w:r>
        <w:rPr>
          <w:rFonts w:ascii="Arial" w:hAnsi="Arial" w:cs="Arial"/>
          <w:sz w:val="22"/>
          <w:szCs w:val="22"/>
          <w:lang w:val="ru-RU"/>
        </w:rPr>
        <w:t>______</w:t>
      </w:r>
      <w:r w:rsidRPr="00D60C3B">
        <w:rPr>
          <w:rFonts w:ascii="Arial" w:hAnsi="Arial" w:cs="Arial"/>
          <w:sz w:val="22"/>
          <w:szCs w:val="22"/>
          <w:lang w:val="ru-RU"/>
        </w:rPr>
        <w:t xml:space="preserve">, матични број </w:t>
      </w:r>
      <w:r>
        <w:rPr>
          <w:rFonts w:ascii="Arial" w:hAnsi="Arial" w:cs="Arial"/>
          <w:sz w:val="22"/>
          <w:szCs w:val="22"/>
          <w:lang w:val="ru-RU"/>
        </w:rPr>
        <w:t>______</w:t>
      </w:r>
      <w:r w:rsidRPr="00D60C3B">
        <w:rPr>
          <w:rFonts w:ascii="Arial" w:hAnsi="Arial" w:cs="Arial"/>
          <w:sz w:val="22"/>
          <w:szCs w:val="22"/>
          <w:lang w:val="ru-RU"/>
        </w:rPr>
        <w:t>__________</w:t>
      </w:r>
      <w:r>
        <w:rPr>
          <w:rFonts w:ascii="Arial" w:hAnsi="Arial" w:cs="Arial"/>
          <w:sz w:val="22"/>
          <w:szCs w:val="22"/>
          <w:lang w:val="ru-RU"/>
        </w:rPr>
        <w:t>_</w:t>
      </w:r>
      <w:r w:rsidRPr="00D60C3B">
        <w:rPr>
          <w:rFonts w:ascii="Arial" w:hAnsi="Arial" w:cs="Arial"/>
          <w:sz w:val="22"/>
          <w:szCs w:val="22"/>
          <w:lang w:val="ru-RU"/>
        </w:rPr>
        <w:t>,</w:t>
      </w:r>
      <w:r>
        <w:rPr>
          <w:rFonts w:ascii="Arial" w:hAnsi="Arial" w:cs="Arial"/>
          <w:sz w:val="22"/>
          <w:szCs w:val="22"/>
          <w:lang w:val="ru-RU"/>
        </w:rPr>
        <w:t xml:space="preserve"> текући рачун _________________________, код банке ______________________________,</w:t>
      </w:r>
      <w:r w:rsidRPr="00D60C3B">
        <w:rPr>
          <w:rFonts w:ascii="Arial" w:hAnsi="Arial" w:cs="Arial"/>
          <w:sz w:val="22"/>
          <w:szCs w:val="22"/>
          <w:lang w:val="ru-RU"/>
        </w:rPr>
        <w:t xml:space="preserve"> које з</w:t>
      </w:r>
      <w:r>
        <w:rPr>
          <w:rFonts w:ascii="Arial" w:hAnsi="Arial" w:cs="Arial"/>
          <w:sz w:val="22"/>
          <w:szCs w:val="22"/>
          <w:lang w:val="ru-RU"/>
        </w:rPr>
        <w:t>аступа _______________________________</w:t>
      </w:r>
      <w:r w:rsidRPr="00D60C3B">
        <w:rPr>
          <w:rFonts w:ascii="Arial" w:hAnsi="Arial" w:cs="Arial"/>
          <w:sz w:val="22"/>
          <w:szCs w:val="22"/>
          <w:lang w:val="ru-RU"/>
        </w:rPr>
        <w:t>, директор</w:t>
      </w:r>
      <w:r>
        <w:rPr>
          <w:rFonts w:ascii="Arial" w:hAnsi="Arial" w:cs="Arial"/>
          <w:sz w:val="22"/>
          <w:szCs w:val="22"/>
          <w:lang w:val="ru-RU"/>
        </w:rPr>
        <w:t xml:space="preserve">, ЈМБГ ___________  </w:t>
      </w:r>
      <w:r w:rsidRPr="00D60C3B">
        <w:rPr>
          <w:rFonts w:ascii="Arial" w:hAnsi="Arial" w:cs="Arial"/>
          <w:sz w:val="22"/>
          <w:szCs w:val="22"/>
          <w:lang w:val="ru-RU"/>
        </w:rPr>
        <w:t>(у даљем тексту Добављач)</w:t>
      </w:r>
    </w:p>
    <w:p w:rsidR="00E850B2" w:rsidRPr="00D60C3B" w:rsidRDefault="00E850B2" w:rsidP="00E850B2">
      <w:pPr>
        <w:jc w:val="both"/>
        <w:rPr>
          <w:rFonts w:ascii="Arial" w:hAnsi="Arial" w:cs="Arial"/>
          <w:i/>
          <w:sz w:val="18"/>
          <w:szCs w:val="18"/>
          <w:lang w:val="sr-Cyrl-CS"/>
        </w:rPr>
      </w:pPr>
      <w:r w:rsidRPr="00D60C3B">
        <w:rPr>
          <w:rFonts w:ascii="Arial" w:hAnsi="Arial" w:cs="Arial"/>
          <w:b/>
          <w:bCs/>
          <w:i/>
          <w:sz w:val="18"/>
          <w:szCs w:val="18"/>
        </w:rPr>
        <w:t>Напомена:</w:t>
      </w:r>
      <w:r w:rsidRPr="00D60C3B">
        <w:rPr>
          <w:rFonts w:ascii="Arial" w:hAnsi="Arial" w:cs="Arial"/>
          <w:i/>
          <w:iCs/>
          <w:sz w:val="18"/>
          <w:szCs w:val="18"/>
        </w:rPr>
        <w:t>Уговорну страну попуњава понуђач који подноси самосталну понуду, понуду са подизвођачем или члан групе који ће бити носилац посла или понуђач који ће у име групе понуђача потписати уговор</w:t>
      </w:r>
      <w:r w:rsidRPr="00D60C3B">
        <w:rPr>
          <w:rFonts w:ascii="Arial" w:hAnsi="Arial" w:cs="Arial"/>
          <w:i/>
          <w:iCs/>
          <w:sz w:val="18"/>
          <w:szCs w:val="18"/>
          <w:lang w:val="sr-Cyrl-CS"/>
        </w:rPr>
        <w:t>.</w:t>
      </w:r>
    </w:p>
    <w:p w:rsidR="00E850B2" w:rsidRDefault="00A42D61" w:rsidP="00E850B2">
      <w:pPr>
        <w:jc w:val="both"/>
        <w:rPr>
          <w:rFonts w:ascii="Arial" w:hAnsi="Arial" w:cs="Arial"/>
          <w:sz w:val="22"/>
          <w:szCs w:val="22"/>
        </w:rPr>
      </w:pPr>
      <w:r w:rsidRPr="00017C2A">
        <w:rPr>
          <w:rFonts w:ascii="Arial" w:hAnsi="Arial" w:cs="Arial"/>
          <w:b/>
          <w:bCs/>
          <w:sz w:val="22"/>
          <w:szCs w:val="22"/>
          <w:lang w:val="ru-RU"/>
        </w:rPr>
        <w:t xml:space="preserve">Опционо </w:t>
      </w:r>
      <w:r w:rsidRPr="00017C2A">
        <w:rPr>
          <w:rFonts w:ascii="Arial" w:hAnsi="Arial" w:cs="Arial"/>
          <w:sz w:val="22"/>
          <w:szCs w:val="22"/>
          <w:lang w:val="ru-RU"/>
        </w:rPr>
        <w:t>(понуђачи из групе понуђача или подизвођачи):</w:t>
      </w:r>
    </w:p>
    <w:p w:rsidR="00A42D61" w:rsidRDefault="00A42D61" w:rsidP="00E850B2">
      <w:pPr>
        <w:jc w:val="both"/>
        <w:rPr>
          <w:rFonts w:ascii="Arial" w:hAnsi="Arial" w:cs="Arial"/>
          <w:sz w:val="22"/>
          <w:szCs w:val="22"/>
          <w:lang w:val="ru-RU"/>
        </w:rPr>
      </w:pPr>
      <w:r w:rsidRPr="00D60C3B">
        <w:rPr>
          <w:rFonts w:ascii="Arial" w:hAnsi="Arial" w:cs="Arial"/>
          <w:sz w:val="22"/>
          <w:szCs w:val="22"/>
          <w:lang w:val="ru-RU"/>
        </w:rPr>
        <w:t>_______________________________________, са седиштем у _____</w:t>
      </w:r>
      <w:r>
        <w:rPr>
          <w:rFonts w:ascii="Arial" w:hAnsi="Arial" w:cs="Arial"/>
          <w:sz w:val="22"/>
          <w:szCs w:val="22"/>
          <w:lang w:val="ru-RU"/>
        </w:rPr>
        <w:t>____</w:t>
      </w:r>
      <w:r w:rsidRPr="00D60C3B">
        <w:rPr>
          <w:rFonts w:ascii="Arial" w:hAnsi="Arial" w:cs="Arial"/>
          <w:sz w:val="22"/>
          <w:szCs w:val="22"/>
          <w:lang w:val="ru-RU"/>
        </w:rPr>
        <w:t>__________, улица ____________________</w:t>
      </w:r>
      <w:r>
        <w:rPr>
          <w:rFonts w:ascii="Arial" w:hAnsi="Arial" w:cs="Arial"/>
          <w:sz w:val="22"/>
          <w:szCs w:val="22"/>
          <w:lang w:val="ru-RU"/>
        </w:rPr>
        <w:t>____</w:t>
      </w:r>
      <w:r w:rsidRPr="00D60C3B">
        <w:rPr>
          <w:rFonts w:ascii="Arial" w:hAnsi="Arial" w:cs="Arial"/>
          <w:sz w:val="22"/>
          <w:szCs w:val="22"/>
          <w:lang w:val="ru-RU"/>
        </w:rPr>
        <w:t>, ПИБ __________</w:t>
      </w:r>
      <w:r>
        <w:rPr>
          <w:rFonts w:ascii="Arial" w:hAnsi="Arial" w:cs="Arial"/>
          <w:sz w:val="22"/>
          <w:szCs w:val="22"/>
          <w:lang w:val="ru-RU"/>
        </w:rPr>
        <w:t>______</w:t>
      </w:r>
      <w:r w:rsidRPr="00D60C3B">
        <w:rPr>
          <w:rFonts w:ascii="Arial" w:hAnsi="Arial" w:cs="Arial"/>
          <w:sz w:val="22"/>
          <w:szCs w:val="22"/>
          <w:lang w:val="ru-RU"/>
        </w:rPr>
        <w:t xml:space="preserve">, матични број </w:t>
      </w:r>
      <w:r>
        <w:rPr>
          <w:rFonts w:ascii="Arial" w:hAnsi="Arial" w:cs="Arial"/>
          <w:sz w:val="22"/>
          <w:szCs w:val="22"/>
          <w:lang w:val="ru-RU"/>
        </w:rPr>
        <w:t>______</w:t>
      </w:r>
      <w:r w:rsidRPr="00D60C3B">
        <w:rPr>
          <w:rFonts w:ascii="Arial" w:hAnsi="Arial" w:cs="Arial"/>
          <w:sz w:val="22"/>
          <w:szCs w:val="22"/>
          <w:lang w:val="ru-RU"/>
        </w:rPr>
        <w:t>__________</w:t>
      </w:r>
      <w:r>
        <w:rPr>
          <w:rFonts w:ascii="Arial" w:hAnsi="Arial" w:cs="Arial"/>
          <w:sz w:val="22"/>
          <w:szCs w:val="22"/>
          <w:lang w:val="ru-RU"/>
        </w:rPr>
        <w:t>_</w:t>
      </w:r>
      <w:r w:rsidRPr="00D60C3B">
        <w:rPr>
          <w:rFonts w:ascii="Arial" w:hAnsi="Arial" w:cs="Arial"/>
          <w:sz w:val="22"/>
          <w:szCs w:val="22"/>
          <w:lang w:val="ru-RU"/>
        </w:rPr>
        <w:t>,</w:t>
      </w:r>
    </w:p>
    <w:p w:rsidR="001F0CF8" w:rsidRPr="00A42D61" w:rsidRDefault="001F0CF8" w:rsidP="00E850B2">
      <w:pPr>
        <w:jc w:val="both"/>
        <w:rPr>
          <w:rFonts w:ascii="Arial" w:hAnsi="Arial" w:cs="Arial"/>
          <w:sz w:val="22"/>
          <w:szCs w:val="22"/>
        </w:rPr>
      </w:pPr>
    </w:p>
    <w:p w:rsidR="00FF041F" w:rsidRPr="00A80217" w:rsidRDefault="00E850B2" w:rsidP="005A09D2">
      <w:pPr>
        <w:jc w:val="both"/>
        <w:rPr>
          <w:rFonts w:ascii="Arial" w:hAnsi="Arial" w:cs="Arial"/>
          <w:sz w:val="22"/>
          <w:szCs w:val="22"/>
          <w:lang w:val="sr-Cyrl-CS"/>
        </w:rPr>
      </w:pPr>
      <w:r w:rsidRPr="00A80217">
        <w:rPr>
          <w:rFonts w:ascii="Arial" w:hAnsi="Arial" w:cs="Arial"/>
          <w:sz w:val="22"/>
          <w:szCs w:val="22"/>
        </w:rPr>
        <w:t>Уговорне стране сагласно констатују да је за јавну набавку</w:t>
      </w:r>
      <w:r w:rsidR="00D17D1E" w:rsidRPr="00A80217">
        <w:rPr>
          <w:rFonts w:ascii="Arial" w:hAnsi="Arial" w:cs="Arial"/>
          <w:sz w:val="22"/>
          <w:szCs w:val="22"/>
        </w:rPr>
        <w:t xml:space="preserve">радова: </w:t>
      </w:r>
      <w:r w:rsidR="00727B3B">
        <w:rPr>
          <w:rFonts w:ascii="Arial" w:hAnsi="Arial" w:cs="Arial"/>
          <w:sz w:val="22"/>
          <w:szCs w:val="22"/>
        </w:rPr>
        <w:t>X</w:t>
      </w:r>
      <w:r w:rsidR="00727B3B">
        <w:rPr>
          <w:rFonts w:ascii="Arial" w:hAnsi="Arial" w:cs="Arial"/>
          <w:sz w:val="22"/>
          <w:szCs w:val="22"/>
          <w:lang/>
        </w:rPr>
        <w:t xml:space="preserve">итни конзерваторски радови на објекту број 37  </w:t>
      </w:r>
      <w:r w:rsidR="006D1335">
        <w:rPr>
          <w:rFonts w:ascii="Arial" w:hAnsi="Arial"/>
          <w:sz w:val="22"/>
          <w:szCs w:val="22"/>
          <w:lang/>
        </w:rPr>
        <w:t>у</w:t>
      </w:r>
      <w:r w:rsidR="00D45C57" w:rsidRPr="00A80217">
        <w:rPr>
          <w:rFonts w:ascii="Arial" w:hAnsi="Arial"/>
          <w:sz w:val="22"/>
          <w:szCs w:val="22"/>
          <w:lang w:val="sr-Cyrl-CS"/>
        </w:rPr>
        <w:t xml:space="preserve"> Музеју на отвореном </w:t>
      </w:r>
      <w:r w:rsidR="00E312A0">
        <w:rPr>
          <w:rFonts w:ascii="Arial" w:hAnsi="Arial"/>
          <w:sz w:val="22"/>
          <w:szCs w:val="22"/>
          <w:lang w:val="sr-Cyrl-CS"/>
        </w:rPr>
        <w:t>„Старо село</w:t>
      </w:r>
      <w:r w:rsidR="00D17D1E" w:rsidRPr="00A80217">
        <w:rPr>
          <w:rFonts w:ascii="Arial" w:hAnsi="Arial"/>
          <w:sz w:val="22"/>
          <w:szCs w:val="22"/>
          <w:lang w:val="sr-Cyrl-CS"/>
        </w:rPr>
        <w:t>“ С</w:t>
      </w:r>
      <w:r w:rsidR="00D45C57" w:rsidRPr="00A80217">
        <w:rPr>
          <w:rFonts w:ascii="Arial" w:hAnsi="Arial"/>
          <w:sz w:val="22"/>
          <w:szCs w:val="22"/>
          <w:lang w:val="sr-Cyrl-CS"/>
        </w:rPr>
        <w:t>ирогојно</w:t>
      </w:r>
      <w:r w:rsidR="00D17D1E" w:rsidRPr="00A80217">
        <w:rPr>
          <w:rFonts w:ascii="Arial" w:hAnsi="Arial"/>
          <w:sz w:val="22"/>
          <w:szCs w:val="22"/>
          <w:lang w:val="sr-Cyrl-CS"/>
        </w:rPr>
        <w:t>“</w:t>
      </w:r>
      <w:r w:rsidRPr="00A80217">
        <w:rPr>
          <w:rFonts w:ascii="Arial" w:hAnsi="Arial" w:cs="Arial"/>
          <w:sz w:val="22"/>
          <w:szCs w:val="22"/>
        </w:rPr>
        <w:t>, спроведен поступак јавне набавке</w:t>
      </w:r>
      <w:r w:rsidRPr="00A80217">
        <w:rPr>
          <w:rFonts w:ascii="Arial" w:hAnsi="Arial" w:cs="Arial"/>
          <w:sz w:val="22"/>
          <w:szCs w:val="22"/>
          <w:lang w:val="sr-Cyrl-CS"/>
        </w:rPr>
        <w:t xml:space="preserve"> мале вредности</w:t>
      </w:r>
      <w:r w:rsidR="008D1642" w:rsidRPr="00A80217">
        <w:rPr>
          <w:rFonts w:ascii="Arial" w:hAnsi="Arial" w:cs="Arial"/>
          <w:sz w:val="22"/>
          <w:szCs w:val="22"/>
        </w:rPr>
        <w:t>број</w:t>
      </w:r>
      <w:r w:rsidR="00C301FE">
        <w:rPr>
          <w:rFonts w:ascii="Arial" w:hAnsi="Arial" w:cs="Arial"/>
          <w:sz w:val="22"/>
          <w:szCs w:val="22"/>
          <w:lang/>
        </w:rPr>
        <w:t>4</w:t>
      </w:r>
      <w:r w:rsidR="00784A05" w:rsidRPr="00A80217">
        <w:rPr>
          <w:rFonts w:ascii="Arial" w:hAnsi="Arial" w:cs="Arial"/>
          <w:sz w:val="22"/>
          <w:szCs w:val="22"/>
        </w:rPr>
        <w:t>/</w:t>
      </w:r>
      <w:r w:rsidR="00174E58">
        <w:rPr>
          <w:rFonts w:ascii="Arial" w:hAnsi="Arial" w:cs="Arial"/>
          <w:sz w:val="22"/>
          <w:szCs w:val="22"/>
        </w:rPr>
        <w:t>2019</w:t>
      </w:r>
      <w:r w:rsidRPr="00A80217">
        <w:rPr>
          <w:rFonts w:ascii="Arial" w:hAnsi="Arial" w:cs="Arial"/>
          <w:sz w:val="22"/>
          <w:szCs w:val="22"/>
        </w:rPr>
        <w:t xml:space="preserve">, покренут одлуком број </w:t>
      </w:r>
      <w:r w:rsidR="00C301FE">
        <w:rPr>
          <w:rFonts w:ascii="Arial" w:hAnsi="Arial" w:cs="Arial"/>
          <w:sz w:val="22"/>
          <w:szCs w:val="22"/>
          <w:lang/>
        </w:rPr>
        <w:t>5-1</w:t>
      </w:r>
      <w:r w:rsidR="006D1335">
        <w:rPr>
          <w:rFonts w:ascii="Arial" w:hAnsi="Arial" w:cs="Arial"/>
          <w:sz w:val="22"/>
          <w:szCs w:val="22"/>
          <w:lang/>
        </w:rPr>
        <w:t xml:space="preserve"> ЈН</w:t>
      </w:r>
      <w:r w:rsidRPr="00A80217">
        <w:rPr>
          <w:rFonts w:ascii="Arial" w:hAnsi="Arial" w:cs="Arial"/>
          <w:sz w:val="22"/>
          <w:szCs w:val="22"/>
        </w:rPr>
        <w:t xml:space="preserve"> од </w:t>
      </w:r>
      <w:r w:rsidR="00C301FE">
        <w:rPr>
          <w:rFonts w:ascii="Arial" w:hAnsi="Arial" w:cs="Arial"/>
          <w:sz w:val="22"/>
          <w:szCs w:val="22"/>
          <w:lang/>
        </w:rPr>
        <w:t>13</w:t>
      </w:r>
      <w:r w:rsidR="006D1335">
        <w:rPr>
          <w:rFonts w:ascii="Arial" w:hAnsi="Arial" w:cs="Arial"/>
          <w:sz w:val="22"/>
          <w:szCs w:val="22"/>
          <w:lang/>
        </w:rPr>
        <w:t>.11</w:t>
      </w:r>
      <w:r w:rsidRPr="00A80217">
        <w:rPr>
          <w:rFonts w:ascii="Arial" w:hAnsi="Arial" w:cs="Arial"/>
          <w:sz w:val="22"/>
          <w:szCs w:val="22"/>
        </w:rPr>
        <w:t>.</w:t>
      </w:r>
      <w:r w:rsidR="00174E58">
        <w:rPr>
          <w:rFonts w:ascii="Arial" w:hAnsi="Arial" w:cs="Arial"/>
          <w:sz w:val="22"/>
          <w:szCs w:val="22"/>
        </w:rPr>
        <w:t>2019</w:t>
      </w:r>
      <w:r w:rsidR="00784A05" w:rsidRPr="00A80217">
        <w:rPr>
          <w:rFonts w:ascii="Arial" w:hAnsi="Arial" w:cs="Arial"/>
          <w:sz w:val="22"/>
          <w:szCs w:val="22"/>
        </w:rPr>
        <w:t>. године</w:t>
      </w:r>
      <w:r w:rsidR="00784A05" w:rsidRPr="00A80217">
        <w:rPr>
          <w:rFonts w:ascii="Arial" w:hAnsi="Arial" w:cs="Arial"/>
          <w:sz w:val="22"/>
          <w:szCs w:val="22"/>
          <w:lang w:val="sr-Cyrl-CS"/>
        </w:rPr>
        <w:t xml:space="preserve">, </w:t>
      </w:r>
      <w:r w:rsidR="00784A05" w:rsidRPr="00A80217">
        <w:rPr>
          <w:rFonts w:ascii="Arial" w:hAnsi="Arial" w:cs="Arial"/>
          <w:sz w:val="22"/>
          <w:szCs w:val="22"/>
        </w:rPr>
        <w:t xml:space="preserve">да је Наручилац </w:t>
      </w:r>
      <w:r w:rsidR="00784A05" w:rsidRPr="00A80217">
        <w:rPr>
          <w:rFonts w:ascii="Arial" w:hAnsi="Arial" w:cs="Arial"/>
          <w:sz w:val="22"/>
          <w:szCs w:val="22"/>
          <w:lang w:val="sr-Cyrl-CS"/>
        </w:rPr>
        <w:t>извршио прикупљање понуда и</w:t>
      </w:r>
      <w:r w:rsidR="00784A05" w:rsidRPr="00A80217">
        <w:rPr>
          <w:rFonts w:ascii="Arial" w:hAnsi="Arial" w:cs="Arial"/>
          <w:sz w:val="22"/>
          <w:szCs w:val="22"/>
        </w:rPr>
        <w:t xml:space="preserve"> д</w:t>
      </w:r>
      <w:r w:rsidR="00784A05" w:rsidRPr="00A80217">
        <w:rPr>
          <w:rFonts w:ascii="Arial" w:hAnsi="Arial" w:cs="Arial"/>
          <w:sz w:val="22"/>
          <w:szCs w:val="22"/>
          <w:lang w:val="sr-Cyrl-CS"/>
        </w:rPr>
        <w:t>а је д</w:t>
      </w:r>
      <w:r w:rsidR="00784A05" w:rsidRPr="00A80217">
        <w:rPr>
          <w:rFonts w:ascii="Arial" w:hAnsi="Arial" w:cs="Arial"/>
          <w:bCs/>
          <w:sz w:val="22"/>
          <w:szCs w:val="22"/>
          <w:lang w:val="sr-Cyrl-CS"/>
        </w:rPr>
        <w:t xml:space="preserve">обављач </w:t>
      </w:r>
      <w:r w:rsidR="00784A05" w:rsidRPr="00A80217">
        <w:rPr>
          <w:rFonts w:ascii="Arial" w:hAnsi="Arial" w:cs="Arial"/>
          <w:sz w:val="22"/>
          <w:szCs w:val="22"/>
          <w:lang w:val="sr-Cyrl-CS"/>
        </w:rPr>
        <w:t>доставио понуду број _____од ________</w:t>
      </w:r>
      <w:r w:rsidR="00174E58">
        <w:rPr>
          <w:rFonts w:ascii="Arial" w:hAnsi="Arial" w:cs="Arial"/>
          <w:sz w:val="22"/>
          <w:szCs w:val="22"/>
          <w:lang w:val="sr-Cyrl-CS"/>
        </w:rPr>
        <w:t>2019</w:t>
      </w:r>
      <w:r w:rsidR="00784A05" w:rsidRPr="00A80217">
        <w:rPr>
          <w:rFonts w:ascii="Arial" w:hAnsi="Arial" w:cs="Arial"/>
          <w:sz w:val="22"/>
          <w:szCs w:val="22"/>
          <w:lang w:val="sr-Cyrl-CS"/>
        </w:rPr>
        <w:t xml:space="preserve">. године, да је Наручилац у складу са чланом 108. став 1. Закона о јавним набавкама, донео Одлуку о додели уговора бр._______од___________ године, којом је уговор о јавној набавци доделио Добављачу. </w:t>
      </w:r>
    </w:p>
    <w:p w:rsidR="00E850B2" w:rsidRPr="00D7721C" w:rsidRDefault="00E850B2" w:rsidP="00E850B2">
      <w:pPr>
        <w:widowControl w:val="0"/>
        <w:autoSpaceDE w:val="0"/>
        <w:autoSpaceDN w:val="0"/>
        <w:adjustRightInd w:val="0"/>
        <w:spacing w:line="239" w:lineRule="auto"/>
        <w:ind w:left="727"/>
        <w:rPr>
          <w:rFonts w:ascii="Arial" w:hAnsi="Arial" w:cs="Arial"/>
          <w:sz w:val="22"/>
          <w:szCs w:val="22"/>
        </w:rPr>
      </w:pPr>
      <w:r w:rsidRPr="00D7721C">
        <w:rPr>
          <w:rFonts w:ascii="Arial" w:hAnsi="Arial" w:cs="Arial"/>
          <w:sz w:val="22"/>
          <w:szCs w:val="22"/>
        </w:rPr>
        <w:t>По спроведеном поступку уговорне стране су се сагласиле о следећем:</w:t>
      </w:r>
    </w:p>
    <w:p w:rsidR="00E850B2" w:rsidRPr="002243DB" w:rsidRDefault="00E850B2" w:rsidP="00E850B2">
      <w:pPr>
        <w:jc w:val="both"/>
        <w:rPr>
          <w:rFonts w:ascii="Arial" w:hAnsi="Arial" w:cs="Arial"/>
          <w:sz w:val="22"/>
          <w:szCs w:val="22"/>
          <w:lang w:val="sr-Cyrl-CS"/>
        </w:rPr>
      </w:pPr>
    </w:p>
    <w:p w:rsidR="00E850B2" w:rsidRPr="007669F4" w:rsidRDefault="00E850B2" w:rsidP="00E850B2">
      <w:pPr>
        <w:spacing w:line="276" w:lineRule="auto"/>
        <w:jc w:val="center"/>
        <w:rPr>
          <w:rFonts w:ascii="Arial" w:hAnsi="Arial" w:cs="Arial"/>
          <w:spacing w:val="3"/>
          <w:sz w:val="22"/>
          <w:szCs w:val="22"/>
          <w:highlight w:val="cyan"/>
          <w:lang w:val="sr-Cyrl-CS"/>
        </w:rPr>
      </w:pPr>
      <w:r w:rsidRPr="007669F4">
        <w:rPr>
          <w:rFonts w:ascii="Arial" w:hAnsi="Arial" w:cs="Arial"/>
          <w:spacing w:val="3"/>
          <w:sz w:val="22"/>
          <w:szCs w:val="22"/>
          <w:lang w:val="sr-Cyrl-CS"/>
        </w:rPr>
        <w:t>Члан 1.</w:t>
      </w:r>
    </w:p>
    <w:p w:rsidR="00E850B2" w:rsidRDefault="00E850B2" w:rsidP="007F364A">
      <w:pPr>
        <w:ind w:firstLine="720"/>
        <w:jc w:val="both"/>
        <w:rPr>
          <w:rFonts w:ascii="Arial" w:hAnsi="Arial" w:cs="Arial"/>
          <w:spacing w:val="2"/>
          <w:sz w:val="22"/>
          <w:szCs w:val="22"/>
          <w:lang w:val="sr-Cyrl-CS"/>
        </w:rPr>
      </w:pPr>
      <w:r w:rsidRPr="008D1642">
        <w:rPr>
          <w:rFonts w:ascii="Arial" w:hAnsi="Arial" w:cs="Arial"/>
          <w:spacing w:val="3"/>
          <w:sz w:val="22"/>
          <w:szCs w:val="22"/>
          <w:lang w:val="sr-Cyrl-CS"/>
        </w:rPr>
        <w:t>На</w:t>
      </w:r>
      <w:r w:rsidR="00C301FE">
        <w:rPr>
          <w:rFonts w:ascii="Arial" w:hAnsi="Arial" w:cs="Arial"/>
          <w:spacing w:val="3"/>
          <w:sz w:val="22"/>
          <w:szCs w:val="22"/>
          <w:lang w:val="sr-Cyrl-CS"/>
        </w:rPr>
        <w:t>ручилац и Добављач у складу са О</w:t>
      </w:r>
      <w:r w:rsidRPr="008D1642">
        <w:rPr>
          <w:rFonts w:ascii="Arial" w:hAnsi="Arial" w:cs="Arial"/>
          <w:spacing w:val="3"/>
          <w:sz w:val="22"/>
          <w:szCs w:val="22"/>
          <w:lang w:val="sr-Cyrl-CS"/>
        </w:rPr>
        <w:t xml:space="preserve">длукомо покретању поступка јавне набавке </w:t>
      </w:r>
      <w:r w:rsidR="00D45C57" w:rsidRPr="008D1642">
        <w:rPr>
          <w:rFonts w:ascii="Arial" w:hAnsi="Arial" w:cs="Arial"/>
          <w:spacing w:val="3"/>
          <w:sz w:val="22"/>
          <w:szCs w:val="22"/>
          <w:lang w:val="sr-Cyrl-CS"/>
        </w:rPr>
        <w:t xml:space="preserve">радова број </w:t>
      </w:r>
      <w:r w:rsidR="006D1335">
        <w:rPr>
          <w:rFonts w:ascii="Arial" w:hAnsi="Arial" w:cs="Arial"/>
          <w:spacing w:val="3"/>
          <w:sz w:val="22"/>
          <w:szCs w:val="22"/>
          <w:lang w:val="sr-Cyrl-CS"/>
        </w:rPr>
        <w:t>5-2 ЈН</w:t>
      </w:r>
      <w:r w:rsidR="00D45C57" w:rsidRPr="008D1642">
        <w:rPr>
          <w:rFonts w:ascii="Arial" w:hAnsi="Arial" w:cs="Arial"/>
          <w:spacing w:val="3"/>
          <w:sz w:val="22"/>
          <w:szCs w:val="22"/>
          <w:lang w:val="sr-Cyrl-CS"/>
        </w:rPr>
        <w:t xml:space="preserve"> од </w:t>
      </w:r>
      <w:r w:rsidR="00C301FE">
        <w:rPr>
          <w:rFonts w:ascii="Arial" w:hAnsi="Arial" w:cs="Arial"/>
          <w:spacing w:val="3"/>
          <w:sz w:val="22"/>
          <w:szCs w:val="22"/>
          <w:lang w:val="sr-Cyrl-CS"/>
        </w:rPr>
        <w:t>13</w:t>
      </w:r>
      <w:r w:rsidR="006D1335">
        <w:rPr>
          <w:rFonts w:ascii="Arial" w:hAnsi="Arial" w:cs="Arial"/>
          <w:spacing w:val="3"/>
          <w:sz w:val="22"/>
          <w:szCs w:val="22"/>
          <w:lang w:val="sr-Cyrl-CS"/>
        </w:rPr>
        <w:t>.11</w:t>
      </w:r>
      <w:r w:rsidR="00D45C57" w:rsidRPr="008D1642">
        <w:rPr>
          <w:rFonts w:ascii="Arial" w:hAnsi="Arial" w:cs="Arial"/>
          <w:spacing w:val="3"/>
          <w:sz w:val="22"/>
          <w:szCs w:val="22"/>
          <w:lang w:val="sr-Cyrl-CS"/>
        </w:rPr>
        <w:t>.</w:t>
      </w:r>
      <w:r w:rsidR="00174E58">
        <w:rPr>
          <w:rFonts w:ascii="Arial" w:hAnsi="Arial" w:cs="Arial"/>
          <w:spacing w:val="3"/>
          <w:sz w:val="22"/>
          <w:szCs w:val="22"/>
          <w:lang w:val="sr-Cyrl-CS"/>
        </w:rPr>
        <w:t>2019</w:t>
      </w:r>
      <w:r w:rsidR="00D45C57" w:rsidRPr="008D1642">
        <w:rPr>
          <w:rFonts w:ascii="Arial" w:hAnsi="Arial" w:cs="Arial"/>
          <w:spacing w:val="3"/>
          <w:sz w:val="22"/>
          <w:szCs w:val="22"/>
          <w:lang w:val="sr-Cyrl-CS"/>
        </w:rPr>
        <w:t>. године:</w:t>
      </w:r>
      <w:r w:rsidR="00DF48CD">
        <w:rPr>
          <w:rFonts w:ascii="Arial" w:hAnsi="Arial" w:cs="Arial"/>
          <w:spacing w:val="3"/>
          <w:sz w:val="22"/>
          <w:szCs w:val="22"/>
          <w:lang w:val="sr-Cyrl-CS"/>
        </w:rPr>
        <w:t xml:space="preserve"> Капитално одржавање објеката - </w:t>
      </w:r>
      <w:r w:rsidR="006D1335">
        <w:rPr>
          <w:rFonts w:ascii="Arial" w:hAnsi="Arial" w:cs="Arial"/>
          <w:sz w:val="22"/>
          <w:szCs w:val="22"/>
        </w:rPr>
        <w:t>X</w:t>
      </w:r>
      <w:r w:rsidR="006D1335">
        <w:rPr>
          <w:rFonts w:ascii="Arial" w:hAnsi="Arial" w:cs="Arial"/>
          <w:sz w:val="22"/>
          <w:szCs w:val="22"/>
          <w:lang/>
        </w:rPr>
        <w:t xml:space="preserve">итни конзерваторски радови на објекту број 37  </w:t>
      </w:r>
      <w:r w:rsidR="006D1335">
        <w:rPr>
          <w:rFonts w:ascii="Arial" w:hAnsi="Arial"/>
          <w:sz w:val="22"/>
          <w:szCs w:val="22"/>
          <w:lang/>
        </w:rPr>
        <w:t>у</w:t>
      </w:r>
      <w:r w:rsidR="006D1335" w:rsidRPr="00A80217">
        <w:rPr>
          <w:rFonts w:ascii="Arial" w:hAnsi="Arial"/>
          <w:sz w:val="22"/>
          <w:szCs w:val="22"/>
          <w:lang w:val="sr-Cyrl-CS"/>
        </w:rPr>
        <w:t xml:space="preserve"> Музеју на отвореном „СТАРО СЕЛ</w:t>
      </w:r>
      <w:r w:rsidR="006D1335">
        <w:rPr>
          <w:rFonts w:ascii="Arial" w:hAnsi="Arial"/>
          <w:sz w:val="22"/>
          <w:szCs w:val="22"/>
          <w:lang w:val="sr-Cyrl-CS"/>
        </w:rPr>
        <w:t>О</w:t>
      </w:r>
      <w:r w:rsidR="00D45C57" w:rsidRPr="008D1642">
        <w:rPr>
          <w:rFonts w:ascii="Arial" w:hAnsi="Arial"/>
          <w:sz w:val="22"/>
          <w:szCs w:val="22"/>
          <w:lang w:val="sr-Cyrl-CS"/>
        </w:rPr>
        <w:t xml:space="preserve"> Сирогојно</w:t>
      </w:r>
      <w:r w:rsidRPr="008D1642">
        <w:rPr>
          <w:rFonts w:ascii="Arial" w:hAnsi="Arial" w:cs="Arial"/>
          <w:sz w:val="22"/>
          <w:szCs w:val="22"/>
          <w:lang w:val="sr-Cyrl-CS"/>
        </w:rPr>
        <w:t xml:space="preserve">, </w:t>
      </w:r>
      <w:r w:rsidR="0025703E">
        <w:rPr>
          <w:rFonts w:ascii="Arial" w:hAnsi="Arial" w:cs="Arial"/>
          <w:spacing w:val="3"/>
          <w:sz w:val="22"/>
          <w:szCs w:val="22"/>
          <w:lang w:val="sr-Cyrl-CS"/>
        </w:rPr>
        <w:t xml:space="preserve">након завршеног поступка избрао </w:t>
      </w:r>
      <w:r w:rsidRPr="008D1642">
        <w:rPr>
          <w:rFonts w:ascii="Arial" w:hAnsi="Arial" w:cs="Arial"/>
          <w:spacing w:val="3"/>
          <w:sz w:val="22"/>
          <w:szCs w:val="22"/>
          <w:lang w:val="sr-Cyrl-CS"/>
        </w:rPr>
        <w:t xml:space="preserve"> најповољнијег понуђача, закључују Уговор</w:t>
      </w:r>
      <w:r w:rsidRPr="008D1642">
        <w:rPr>
          <w:rFonts w:ascii="Arial" w:hAnsi="Arial" w:cs="Arial"/>
          <w:spacing w:val="2"/>
          <w:sz w:val="22"/>
          <w:szCs w:val="22"/>
          <w:lang w:val="sr-Cyrl-CS"/>
        </w:rPr>
        <w:t>у свему према Техничкој спецификацији, Обрасцу структуре цене и понуде понуђача бр. __________ од _______________ године, које чине саставни део овог Уговора.</w:t>
      </w:r>
    </w:p>
    <w:p w:rsidR="0087063E" w:rsidRPr="008D1642" w:rsidRDefault="0087063E" w:rsidP="007F364A">
      <w:pPr>
        <w:ind w:firstLine="720"/>
        <w:jc w:val="both"/>
        <w:rPr>
          <w:rFonts w:ascii="Arial" w:hAnsi="Arial" w:cs="Arial"/>
          <w:spacing w:val="2"/>
          <w:sz w:val="22"/>
          <w:szCs w:val="22"/>
          <w:lang w:val="sr-Cyrl-CS"/>
        </w:rPr>
      </w:pPr>
      <w:r>
        <w:rPr>
          <w:rFonts w:ascii="Arial" w:hAnsi="Arial" w:cs="Arial"/>
          <w:spacing w:val="2"/>
          <w:sz w:val="22"/>
          <w:szCs w:val="22"/>
          <w:lang w:val="sr-Cyrl-CS"/>
        </w:rPr>
        <w:t xml:space="preserve">Добављач је дужан потписати </w:t>
      </w:r>
      <w:r w:rsidR="00550F26">
        <w:rPr>
          <w:rFonts w:ascii="Arial" w:hAnsi="Arial" w:cs="Arial"/>
          <w:spacing w:val="2"/>
          <w:sz w:val="22"/>
          <w:szCs w:val="22"/>
          <w:lang w:val="sr-Cyrl-CS"/>
        </w:rPr>
        <w:t>предметни</w:t>
      </w:r>
      <w:r>
        <w:rPr>
          <w:rFonts w:ascii="Arial" w:hAnsi="Arial" w:cs="Arial"/>
          <w:spacing w:val="2"/>
          <w:sz w:val="22"/>
          <w:szCs w:val="22"/>
          <w:lang w:val="sr-Cyrl-CS"/>
        </w:rPr>
        <w:t xml:space="preserve"> уговор најкасније у року од 3 дана од данадостављања уговора</w:t>
      </w:r>
      <w:r w:rsidR="00550F26">
        <w:rPr>
          <w:rFonts w:ascii="Arial" w:hAnsi="Arial" w:cs="Arial"/>
          <w:spacing w:val="2"/>
          <w:sz w:val="22"/>
          <w:szCs w:val="22"/>
          <w:lang w:val="sr-Cyrl-CS"/>
        </w:rPr>
        <w:t xml:space="preserve"> од стране наручиоца.</w:t>
      </w:r>
      <w:r>
        <w:rPr>
          <w:rFonts w:ascii="Arial" w:hAnsi="Arial" w:cs="Arial"/>
          <w:spacing w:val="2"/>
          <w:sz w:val="22"/>
          <w:szCs w:val="22"/>
          <w:lang w:val="sr-Cyrl-CS"/>
        </w:rPr>
        <w:t>Уколико добављач не потпише уговор у наведеном року сматра се да је одустао од закључења уговора.</w:t>
      </w:r>
    </w:p>
    <w:p w:rsidR="00E850B2" w:rsidRPr="007669F4" w:rsidRDefault="00E850B2" w:rsidP="00E850B2">
      <w:pPr>
        <w:jc w:val="both"/>
        <w:rPr>
          <w:rFonts w:ascii="Arial" w:hAnsi="Arial" w:cs="Arial"/>
          <w:sz w:val="22"/>
          <w:szCs w:val="22"/>
          <w:lang w:val="sr-Cyrl-CS"/>
        </w:rPr>
      </w:pPr>
    </w:p>
    <w:p w:rsidR="00E850B2" w:rsidRDefault="00E850B2" w:rsidP="00E850B2">
      <w:pPr>
        <w:tabs>
          <w:tab w:val="left" w:pos="1823"/>
        </w:tabs>
        <w:spacing w:line="276" w:lineRule="auto"/>
        <w:jc w:val="center"/>
        <w:rPr>
          <w:rFonts w:ascii="Arial" w:hAnsi="Arial" w:cs="Arial"/>
          <w:sz w:val="22"/>
          <w:szCs w:val="22"/>
          <w:lang w:val="sr-Cyrl-CS"/>
        </w:rPr>
      </w:pPr>
      <w:r w:rsidRPr="007669F4">
        <w:rPr>
          <w:rFonts w:ascii="Arial" w:hAnsi="Arial" w:cs="Arial"/>
          <w:sz w:val="22"/>
          <w:szCs w:val="22"/>
          <w:lang w:val="sr-Cyrl-CS"/>
        </w:rPr>
        <w:t>Члан 2.</w:t>
      </w:r>
    </w:p>
    <w:p w:rsidR="00D45C57" w:rsidRPr="00784A05" w:rsidRDefault="00D45C57" w:rsidP="00D45C57">
      <w:pPr>
        <w:ind w:firstLine="709"/>
        <w:jc w:val="both"/>
        <w:rPr>
          <w:rFonts w:ascii="Arial" w:hAnsi="Arial" w:cs="Arial"/>
          <w:sz w:val="22"/>
          <w:szCs w:val="22"/>
          <w:lang w:val="sr-Cyrl-CS"/>
        </w:rPr>
      </w:pPr>
      <w:r w:rsidRPr="00784A05">
        <w:rPr>
          <w:rFonts w:ascii="Arial" w:hAnsi="Arial" w:cs="Arial"/>
          <w:sz w:val="22"/>
          <w:szCs w:val="22"/>
          <w:lang w:val="sr-Cyrl-CS"/>
        </w:rPr>
        <w:lastRenderedPageBreak/>
        <w:t>Предмет уговора је извођење радова –</w:t>
      </w:r>
      <w:r w:rsidR="00DF48CD">
        <w:rPr>
          <w:rFonts w:ascii="Arial" w:hAnsi="Arial" w:cs="Arial"/>
          <w:sz w:val="22"/>
          <w:szCs w:val="22"/>
          <w:lang w:val="sr-Cyrl-CS"/>
        </w:rPr>
        <w:t xml:space="preserve"> Капитално одржавање објеката - </w:t>
      </w:r>
      <w:r w:rsidR="006D1335">
        <w:rPr>
          <w:rFonts w:ascii="Arial" w:hAnsi="Arial" w:cs="Arial"/>
          <w:sz w:val="22"/>
          <w:szCs w:val="22"/>
        </w:rPr>
        <w:t>X</w:t>
      </w:r>
      <w:r w:rsidR="006D1335">
        <w:rPr>
          <w:rFonts w:ascii="Arial" w:hAnsi="Arial" w:cs="Arial"/>
          <w:sz w:val="22"/>
          <w:szCs w:val="22"/>
          <w:lang/>
        </w:rPr>
        <w:t xml:space="preserve">итни конзерваторски радови на објекту број 37  </w:t>
      </w:r>
      <w:r w:rsidR="006D1335">
        <w:rPr>
          <w:rFonts w:ascii="Arial" w:hAnsi="Arial"/>
          <w:sz w:val="22"/>
          <w:szCs w:val="22"/>
          <w:lang/>
        </w:rPr>
        <w:t>у</w:t>
      </w:r>
      <w:r w:rsidR="006D1335" w:rsidRPr="00A80217">
        <w:rPr>
          <w:rFonts w:ascii="Arial" w:hAnsi="Arial"/>
          <w:sz w:val="22"/>
          <w:szCs w:val="22"/>
          <w:lang w:val="sr-Cyrl-CS"/>
        </w:rPr>
        <w:t xml:space="preserve"> Музеју на отвореном „СТАРО СЕЛ</w:t>
      </w:r>
      <w:r w:rsidR="006D1335">
        <w:rPr>
          <w:rFonts w:ascii="Arial" w:hAnsi="Arial"/>
          <w:sz w:val="22"/>
          <w:szCs w:val="22"/>
          <w:lang w:val="sr-Cyrl-CS"/>
        </w:rPr>
        <w:t>О“  Сирогојно</w:t>
      </w:r>
      <w:r w:rsidRPr="00784A05">
        <w:rPr>
          <w:rFonts w:ascii="Arial" w:hAnsi="Arial" w:cs="Arial"/>
          <w:sz w:val="22"/>
          <w:szCs w:val="22"/>
          <w:lang w:val="sr-Cyrl-CS"/>
        </w:rPr>
        <w:t xml:space="preserve"> (у даљем тексту: радови).  </w:t>
      </w:r>
    </w:p>
    <w:p w:rsidR="00D45C57" w:rsidRDefault="00D45C57" w:rsidP="00D45C57">
      <w:pPr>
        <w:ind w:firstLine="709"/>
        <w:jc w:val="both"/>
        <w:rPr>
          <w:rFonts w:ascii="Arial" w:hAnsi="Arial" w:cs="Arial"/>
          <w:sz w:val="22"/>
          <w:szCs w:val="22"/>
        </w:rPr>
      </w:pPr>
      <w:r w:rsidRPr="00E87DCA">
        <w:rPr>
          <w:rFonts w:ascii="Arial" w:hAnsi="Arial" w:cs="Arial"/>
          <w:sz w:val="22"/>
          <w:szCs w:val="22"/>
          <w:lang w:val="sr-Cyrl-CS"/>
        </w:rPr>
        <w:t xml:space="preserve">Добављач ће радове извести својим материјалом, средствима рада и радном снагом, у складу са усвојеном понудом добављача, </w:t>
      </w:r>
      <w:r w:rsidRPr="00E87DCA">
        <w:rPr>
          <w:rFonts w:ascii="Arial" w:hAnsi="Arial" w:cs="Arial"/>
          <w:sz w:val="22"/>
          <w:szCs w:val="22"/>
        </w:rPr>
        <w:t>а према техничкој документацији, односно предмеру радова, сагласно утврђеним роковима, према важећим прописима, стандардима и нормативима за ову врсту радова, правилима техничке струке, техничким прописима и спецификацијама са примењеним квалитетним грађевинским материјалима и опремом, те да за изведене радове обезбеди одговарајуће атесте и гаранције.</w:t>
      </w:r>
    </w:p>
    <w:p w:rsidR="00BC574C" w:rsidRDefault="00BC574C" w:rsidP="00D45C57">
      <w:pPr>
        <w:tabs>
          <w:tab w:val="left" w:pos="120"/>
        </w:tabs>
        <w:spacing w:line="276" w:lineRule="auto"/>
        <w:jc w:val="center"/>
        <w:rPr>
          <w:rFonts w:ascii="Arial" w:hAnsi="Arial" w:cs="Arial"/>
          <w:bCs/>
          <w:sz w:val="22"/>
          <w:szCs w:val="22"/>
          <w:lang w:val="sr-Cyrl-CS"/>
        </w:rPr>
      </w:pPr>
    </w:p>
    <w:p w:rsidR="00D45C57" w:rsidRPr="007753C6" w:rsidRDefault="00D45C57" w:rsidP="00D45C57">
      <w:pPr>
        <w:tabs>
          <w:tab w:val="left" w:pos="120"/>
        </w:tabs>
        <w:spacing w:line="276" w:lineRule="auto"/>
        <w:jc w:val="center"/>
        <w:rPr>
          <w:rFonts w:ascii="Arial" w:hAnsi="Arial" w:cs="Arial"/>
          <w:bCs/>
          <w:sz w:val="22"/>
          <w:szCs w:val="22"/>
          <w:lang w:val="sr-Cyrl-CS"/>
        </w:rPr>
      </w:pPr>
      <w:r w:rsidRPr="007753C6">
        <w:rPr>
          <w:rFonts w:ascii="Arial" w:hAnsi="Arial" w:cs="Arial"/>
          <w:bCs/>
          <w:sz w:val="22"/>
          <w:szCs w:val="22"/>
          <w:lang w:val="sr-Cyrl-CS"/>
        </w:rPr>
        <w:t xml:space="preserve">Члан </w:t>
      </w:r>
      <w:r w:rsidR="00BC574C">
        <w:rPr>
          <w:rFonts w:ascii="Arial" w:hAnsi="Arial" w:cs="Arial"/>
          <w:bCs/>
          <w:sz w:val="22"/>
          <w:szCs w:val="22"/>
          <w:lang w:val="sr-Cyrl-CS"/>
        </w:rPr>
        <w:t>3</w:t>
      </w:r>
      <w:r w:rsidRPr="007753C6">
        <w:rPr>
          <w:rFonts w:ascii="Arial" w:hAnsi="Arial" w:cs="Arial"/>
          <w:bCs/>
          <w:sz w:val="22"/>
          <w:szCs w:val="22"/>
          <w:lang w:val="sr-Cyrl-CS"/>
        </w:rPr>
        <w:t>.</w:t>
      </w:r>
    </w:p>
    <w:p w:rsidR="00D45C57" w:rsidRDefault="00D45C57" w:rsidP="00D45C57">
      <w:pPr>
        <w:pStyle w:val="Default"/>
        <w:ind w:firstLine="720"/>
        <w:jc w:val="both"/>
        <w:rPr>
          <w:sz w:val="22"/>
          <w:szCs w:val="22"/>
        </w:rPr>
      </w:pPr>
      <w:r w:rsidRPr="00531DB8">
        <w:rPr>
          <w:sz w:val="22"/>
          <w:szCs w:val="22"/>
        </w:rPr>
        <w:t xml:space="preserve">Уговорена цена износи </w:t>
      </w:r>
      <w:r w:rsidRPr="00531DB8">
        <w:rPr>
          <w:bCs/>
          <w:sz w:val="22"/>
          <w:szCs w:val="22"/>
        </w:rPr>
        <w:t>_______</w:t>
      </w:r>
      <w:r w:rsidRPr="00531DB8">
        <w:rPr>
          <w:bCs/>
          <w:sz w:val="22"/>
          <w:szCs w:val="22"/>
          <w:lang w:val="sr-Cyrl-CS"/>
        </w:rPr>
        <w:t>____</w:t>
      </w:r>
      <w:r w:rsidRPr="00531DB8">
        <w:rPr>
          <w:bCs/>
          <w:sz w:val="22"/>
          <w:szCs w:val="22"/>
        </w:rPr>
        <w:t xml:space="preserve">__________ </w:t>
      </w:r>
      <w:r w:rsidRPr="00531DB8">
        <w:rPr>
          <w:sz w:val="22"/>
          <w:szCs w:val="22"/>
        </w:rPr>
        <w:t xml:space="preserve">динара без </w:t>
      </w:r>
      <w:r w:rsidRPr="00531DB8">
        <w:rPr>
          <w:sz w:val="22"/>
          <w:szCs w:val="22"/>
          <w:lang w:val="sr-Cyrl-CS"/>
        </w:rPr>
        <w:t>ПДВ</w:t>
      </w:r>
      <w:r w:rsidRPr="00531DB8">
        <w:rPr>
          <w:sz w:val="22"/>
          <w:szCs w:val="22"/>
        </w:rPr>
        <w:t xml:space="preserve">, </w:t>
      </w:r>
      <w:r w:rsidRPr="001D10F9">
        <w:rPr>
          <w:sz w:val="22"/>
          <w:szCs w:val="22"/>
        </w:rPr>
        <w:t xml:space="preserve">односно </w:t>
      </w:r>
      <w:r w:rsidRPr="001D10F9">
        <w:rPr>
          <w:bCs/>
          <w:sz w:val="22"/>
          <w:szCs w:val="22"/>
        </w:rPr>
        <w:t>___________</w:t>
      </w:r>
      <w:r w:rsidRPr="001D10F9">
        <w:rPr>
          <w:bCs/>
          <w:sz w:val="22"/>
          <w:szCs w:val="22"/>
          <w:lang w:val="sr-Cyrl-CS"/>
        </w:rPr>
        <w:t>_____</w:t>
      </w:r>
      <w:r w:rsidRPr="001D10F9">
        <w:rPr>
          <w:bCs/>
          <w:sz w:val="22"/>
          <w:szCs w:val="22"/>
        </w:rPr>
        <w:t xml:space="preserve">_______ </w:t>
      </w:r>
      <w:r w:rsidRPr="001D10F9">
        <w:rPr>
          <w:sz w:val="22"/>
          <w:szCs w:val="22"/>
        </w:rPr>
        <w:t xml:space="preserve">динара са </w:t>
      </w:r>
      <w:r w:rsidRPr="001D10F9">
        <w:rPr>
          <w:sz w:val="22"/>
          <w:szCs w:val="22"/>
          <w:lang w:val="sr-Cyrl-CS"/>
        </w:rPr>
        <w:t>ПДВ</w:t>
      </w:r>
      <w:r w:rsidRPr="001D10F9">
        <w:rPr>
          <w:sz w:val="22"/>
          <w:szCs w:val="22"/>
        </w:rPr>
        <w:t>.</w:t>
      </w:r>
    </w:p>
    <w:p w:rsidR="00FC3D7D" w:rsidRPr="0087063E" w:rsidRDefault="00FC3D7D" w:rsidP="00D45C57">
      <w:pPr>
        <w:pStyle w:val="Default"/>
        <w:ind w:firstLine="720"/>
        <w:jc w:val="both"/>
        <w:rPr>
          <w:color w:val="auto"/>
          <w:sz w:val="22"/>
          <w:szCs w:val="22"/>
        </w:rPr>
      </w:pPr>
      <w:r w:rsidRPr="0087063E">
        <w:rPr>
          <w:color w:val="auto"/>
          <w:sz w:val="22"/>
          <w:szCs w:val="22"/>
        </w:rPr>
        <w:t xml:space="preserve">Наручилац се обавезује да </w:t>
      </w:r>
      <w:r w:rsidR="006D1335">
        <w:rPr>
          <w:color w:val="auto"/>
          <w:sz w:val="22"/>
          <w:szCs w:val="22"/>
          <w:lang/>
        </w:rPr>
        <w:t xml:space="preserve">одмах по </w:t>
      </w:r>
      <w:r w:rsidR="006D1335">
        <w:rPr>
          <w:color w:val="auto"/>
          <w:sz w:val="22"/>
          <w:szCs w:val="22"/>
        </w:rPr>
        <w:t>потписивањ</w:t>
      </w:r>
      <w:r w:rsidR="006D1335">
        <w:rPr>
          <w:color w:val="auto"/>
          <w:sz w:val="22"/>
          <w:szCs w:val="22"/>
          <w:lang/>
        </w:rPr>
        <w:t>у</w:t>
      </w:r>
      <w:r w:rsidRPr="0087063E">
        <w:rPr>
          <w:color w:val="auto"/>
          <w:sz w:val="22"/>
          <w:szCs w:val="22"/>
        </w:rPr>
        <w:t xml:space="preserve"> уговора изабраном понуђачу исплати аванс </w:t>
      </w:r>
      <w:r w:rsidR="00182293" w:rsidRPr="0087063E">
        <w:rPr>
          <w:color w:val="auto"/>
          <w:sz w:val="22"/>
          <w:szCs w:val="22"/>
        </w:rPr>
        <w:t xml:space="preserve">у износу од </w:t>
      </w:r>
      <w:r w:rsidR="00A80217" w:rsidRPr="0087063E">
        <w:rPr>
          <w:color w:val="auto"/>
          <w:sz w:val="22"/>
          <w:szCs w:val="22"/>
        </w:rPr>
        <w:t>3</w:t>
      </w:r>
      <w:r w:rsidR="00182293" w:rsidRPr="0087063E">
        <w:rPr>
          <w:color w:val="auto"/>
          <w:sz w:val="22"/>
          <w:szCs w:val="22"/>
        </w:rPr>
        <w:t>0% од вредности уговора без ПДВ.</w:t>
      </w:r>
    </w:p>
    <w:p w:rsidR="00182293" w:rsidRPr="008D4A04" w:rsidRDefault="00182293" w:rsidP="00D45C57">
      <w:pPr>
        <w:pStyle w:val="Default"/>
        <w:ind w:firstLine="720"/>
        <w:jc w:val="both"/>
        <w:rPr>
          <w:sz w:val="22"/>
          <w:szCs w:val="22"/>
          <w:lang/>
        </w:rPr>
      </w:pPr>
      <w:r w:rsidRPr="00784A05">
        <w:rPr>
          <w:sz w:val="22"/>
          <w:szCs w:val="22"/>
        </w:rPr>
        <w:t xml:space="preserve">Уговорне стране су сагласне да се плаћање по овом уговору изврши </w:t>
      </w:r>
      <w:r w:rsidR="006D1335">
        <w:rPr>
          <w:sz w:val="22"/>
          <w:szCs w:val="22"/>
          <w:lang/>
        </w:rPr>
        <w:t>у целости</w:t>
      </w:r>
      <w:r w:rsidR="008D4A04">
        <w:rPr>
          <w:sz w:val="22"/>
          <w:szCs w:val="22"/>
          <w:lang/>
        </w:rPr>
        <w:t xml:space="preserve"> до истека буџетске 2019.године  до када добављач мора Музеју доставити доказ о набавци и конзервацији </w:t>
      </w:r>
      <w:r w:rsidR="006D1335">
        <w:rPr>
          <w:sz w:val="22"/>
          <w:szCs w:val="22"/>
          <w:lang/>
        </w:rPr>
        <w:t xml:space="preserve"> матери</w:t>
      </w:r>
      <w:r w:rsidR="008D4A04">
        <w:rPr>
          <w:sz w:val="22"/>
          <w:szCs w:val="22"/>
          <w:lang/>
        </w:rPr>
        <w:t>јала п</w:t>
      </w:r>
      <w:r w:rsidR="0025703E">
        <w:rPr>
          <w:sz w:val="22"/>
          <w:szCs w:val="22"/>
          <w:lang/>
        </w:rPr>
        <w:t>о спецификацији из понуде.</w:t>
      </w:r>
    </w:p>
    <w:p w:rsidR="00D45C57" w:rsidRDefault="00D45C57" w:rsidP="00D45C57">
      <w:pPr>
        <w:pStyle w:val="Default"/>
        <w:rPr>
          <w:sz w:val="23"/>
          <w:szCs w:val="23"/>
          <w:lang w:val="sr-Cyrl-CS"/>
        </w:rPr>
      </w:pPr>
    </w:p>
    <w:p w:rsidR="00D45C57" w:rsidRDefault="00D45C57" w:rsidP="00D45C57">
      <w:pPr>
        <w:pStyle w:val="Default"/>
        <w:spacing w:line="276" w:lineRule="auto"/>
        <w:jc w:val="center"/>
        <w:rPr>
          <w:sz w:val="22"/>
          <w:szCs w:val="22"/>
          <w:lang w:val="sr-Cyrl-CS"/>
        </w:rPr>
      </w:pPr>
      <w:r w:rsidRPr="00DB1CFC">
        <w:rPr>
          <w:sz w:val="22"/>
          <w:szCs w:val="22"/>
          <w:lang w:val="sr-Cyrl-CS"/>
        </w:rPr>
        <w:t xml:space="preserve">Члан </w:t>
      </w:r>
      <w:r w:rsidR="005E253C">
        <w:rPr>
          <w:sz w:val="22"/>
          <w:szCs w:val="22"/>
          <w:lang w:val="sr-Cyrl-CS"/>
        </w:rPr>
        <w:t>4</w:t>
      </w:r>
      <w:r w:rsidRPr="00DB1CFC">
        <w:rPr>
          <w:sz w:val="22"/>
          <w:szCs w:val="22"/>
          <w:lang w:val="sr-Cyrl-CS"/>
        </w:rPr>
        <w:t>.</w:t>
      </w:r>
    </w:p>
    <w:p w:rsidR="00FC3D7D" w:rsidRPr="008B477D" w:rsidRDefault="00D45C57" w:rsidP="00FE251F">
      <w:pPr>
        <w:pStyle w:val="Default"/>
        <w:ind w:firstLine="720"/>
        <w:jc w:val="both"/>
        <w:rPr>
          <w:sz w:val="22"/>
          <w:szCs w:val="22"/>
          <w:lang w:val="ru-RU"/>
        </w:rPr>
      </w:pPr>
      <w:r w:rsidRPr="008B477D">
        <w:rPr>
          <w:sz w:val="22"/>
          <w:szCs w:val="22"/>
          <w:lang w:val="sr-Cyrl-CS"/>
        </w:rPr>
        <w:t>Добављач</w:t>
      </w:r>
      <w:r w:rsidRPr="008B477D">
        <w:rPr>
          <w:sz w:val="22"/>
          <w:szCs w:val="22"/>
        </w:rPr>
        <w:t xml:space="preserve"> је дужан дау року од 8 дана од дана потписивања </w:t>
      </w:r>
      <w:r w:rsidRPr="008B477D">
        <w:rPr>
          <w:sz w:val="22"/>
          <w:szCs w:val="22"/>
          <w:lang w:val="sr-Cyrl-CS"/>
        </w:rPr>
        <w:t>у</w:t>
      </w:r>
      <w:r w:rsidRPr="008B477D">
        <w:rPr>
          <w:sz w:val="22"/>
          <w:szCs w:val="22"/>
        </w:rPr>
        <w:t>говора</w:t>
      </w:r>
      <w:r w:rsidRPr="008B477D">
        <w:rPr>
          <w:bCs/>
          <w:sz w:val="22"/>
          <w:szCs w:val="22"/>
          <w:lang w:val="ru-RU"/>
        </w:rPr>
        <w:t>достави наручиоцу</w:t>
      </w:r>
      <w:r w:rsidR="00FC3D7D" w:rsidRPr="008B477D">
        <w:rPr>
          <w:b/>
          <w:bCs/>
          <w:sz w:val="22"/>
          <w:szCs w:val="22"/>
          <w:lang w:val="ru-RU"/>
        </w:rPr>
        <w:t xml:space="preserve">3 (три) </w:t>
      </w:r>
      <w:r w:rsidRPr="008B477D">
        <w:rPr>
          <w:bCs/>
          <w:sz w:val="22"/>
          <w:szCs w:val="22"/>
          <w:lang w:val="ru-RU"/>
        </w:rPr>
        <w:t>бланко соло мениц</w:t>
      </w:r>
      <w:r w:rsidR="00FC3D7D" w:rsidRPr="008B477D">
        <w:rPr>
          <w:bCs/>
          <w:sz w:val="22"/>
          <w:szCs w:val="22"/>
          <w:lang w:val="ru-RU"/>
        </w:rPr>
        <w:t>е</w:t>
      </w:r>
      <w:r w:rsidRPr="008B477D">
        <w:rPr>
          <w:sz w:val="22"/>
          <w:szCs w:val="22"/>
          <w:lang w:val="ru-RU"/>
        </w:rPr>
        <w:t>регистрован</w:t>
      </w:r>
      <w:r w:rsidR="00FC3D7D" w:rsidRPr="008B477D">
        <w:rPr>
          <w:sz w:val="22"/>
          <w:szCs w:val="22"/>
          <w:lang w:val="ru-RU"/>
        </w:rPr>
        <w:t>е</w:t>
      </w:r>
      <w:r w:rsidRPr="008B477D">
        <w:rPr>
          <w:sz w:val="22"/>
          <w:szCs w:val="22"/>
          <w:lang w:val="ru-RU"/>
        </w:rPr>
        <w:t xml:space="preserve"> у Регистру Народне банке Србије, потписан</w:t>
      </w:r>
      <w:r w:rsidR="00FC3D7D" w:rsidRPr="008B477D">
        <w:rPr>
          <w:sz w:val="22"/>
          <w:szCs w:val="22"/>
          <w:lang w:val="ru-RU"/>
        </w:rPr>
        <w:t>е</w:t>
      </w:r>
      <w:r w:rsidRPr="008B477D">
        <w:rPr>
          <w:sz w:val="22"/>
          <w:szCs w:val="22"/>
          <w:lang w:val="ru-RU"/>
        </w:rPr>
        <w:t xml:space="preserve"> од стране лица овлашћеног за заступање понуђача, са печатом понуђача уз кој</w:t>
      </w:r>
      <w:r w:rsidR="00FC3D7D" w:rsidRPr="008B477D">
        <w:rPr>
          <w:sz w:val="22"/>
          <w:szCs w:val="22"/>
          <w:lang w:val="ru-RU"/>
        </w:rPr>
        <w:t>е</w:t>
      </w:r>
      <w:r w:rsidRPr="008B477D">
        <w:rPr>
          <w:sz w:val="22"/>
          <w:szCs w:val="22"/>
          <w:lang w:val="ru-RU"/>
        </w:rPr>
        <w:t xml:space="preserve"> се доставља једнократно менично овлашћење да с</w:t>
      </w:r>
      <w:r w:rsidR="00FC3D7D" w:rsidRPr="008B477D">
        <w:rPr>
          <w:sz w:val="22"/>
          <w:szCs w:val="22"/>
          <w:lang w:val="ru-RU"/>
        </w:rPr>
        <w:t>е меница може попунити у износу од:</w:t>
      </w:r>
    </w:p>
    <w:p w:rsidR="00FE251F" w:rsidRPr="008B477D" w:rsidRDefault="00FC3D7D" w:rsidP="00FE251F">
      <w:pPr>
        <w:pStyle w:val="Default"/>
        <w:ind w:firstLine="720"/>
        <w:jc w:val="both"/>
        <w:rPr>
          <w:sz w:val="22"/>
          <w:szCs w:val="22"/>
          <w:lang w:val="sr-Cyrl-CS"/>
        </w:rPr>
      </w:pPr>
      <w:r w:rsidRPr="008B477D">
        <w:rPr>
          <w:b/>
          <w:sz w:val="22"/>
          <w:szCs w:val="22"/>
          <w:lang w:val="ru-RU"/>
        </w:rPr>
        <w:t>1.</w:t>
      </w:r>
      <w:r w:rsidR="00D45C57" w:rsidRPr="008B477D">
        <w:rPr>
          <w:b/>
          <w:sz w:val="22"/>
          <w:szCs w:val="22"/>
          <w:u w:val="single"/>
          <w:lang w:val="ru-RU"/>
        </w:rPr>
        <w:t>10%</w:t>
      </w:r>
      <w:r w:rsidR="00D45C57" w:rsidRPr="008B477D">
        <w:rPr>
          <w:sz w:val="22"/>
          <w:szCs w:val="22"/>
          <w:lang w:val="ru-RU"/>
        </w:rPr>
        <w:t xml:space="preserve"> од динарске вредности уговора (без ПДВ), </w:t>
      </w:r>
      <w:r w:rsidR="00D45C57" w:rsidRPr="008B477D">
        <w:rPr>
          <w:bCs/>
          <w:sz w:val="22"/>
          <w:szCs w:val="22"/>
          <w:lang w:val="ru-RU"/>
        </w:rPr>
        <w:t xml:space="preserve">за добро и квалитетно </w:t>
      </w:r>
      <w:r w:rsidR="00D45C57" w:rsidRPr="008B477D">
        <w:rPr>
          <w:sz w:val="22"/>
          <w:szCs w:val="22"/>
          <w:lang w:val="ru-RU"/>
        </w:rPr>
        <w:t>испуњење уговорн</w:t>
      </w:r>
      <w:r w:rsidR="00D45C57" w:rsidRPr="008B477D">
        <w:rPr>
          <w:sz w:val="22"/>
          <w:szCs w:val="22"/>
          <w:lang w:val="sr-Cyrl-CS"/>
        </w:rPr>
        <w:t>е</w:t>
      </w:r>
      <w:r w:rsidR="00D45C57" w:rsidRPr="008B477D">
        <w:rPr>
          <w:sz w:val="22"/>
          <w:szCs w:val="22"/>
          <w:lang w:val="ru-RU"/>
        </w:rPr>
        <w:t xml:space="preserve"> обавез</w:t>
      </w:r>
      <w:r w:rsidR="00D45C57" w:rsidRPr="008B477D">
        <w:rPr>
          <w:sz w:val="22"/>
          <w:szCs w:val="22"/>
          <w:lang w:val="sr-Cyrl-CS"/>
        </w:rPr>
        <w:t>е.</w:t>
      </w:r>
    </w:p>
    <w:p w:rsidR="00FE251F" w:rsidRPr="008B477D" w:rsidRDefault="00FE251F" w:rsidP="00FE251F">
      <w:pPr>
        <w:pStyle w:val="Default"/>
        <w:ind w:firstLine="720"/>
        <w:jc w:val="both"/>
        <w:rPr>
          <w:sz w:val="22"/>
          <w:szCs w:val="22"/>
          <w:lang w:val="ru-RU"/>
        </w:rPr>
      </w:pPr>
      <w:r w:rsidRPr="008B477D">
        <w:rPr>
          <w:sz w:val="22"/>
          <w:szCs w:val="22"/>
          <w:lang w:val="ru-RU"/>
        </w:rPr>
        <w:t xml:space="preserve"> Наручилац ће уновчити меницу за добро извршење уговорн</w:t>
      </w:r>
      <w:r w:rsidRPr="008B477D">
        <w:rPr>
          <w:sz w:val="22"/>
          <w:szCs w:val="22"/>
          <w:lang w:val="sr-Cyrl-CS"/>
        </w:rPr>
        <w:t>е</w:t>
      </w:r>
      <w:r w:rsidRPr="008B477D">
        <w:rPr>
          <w:sz w:val="22"/>
          <w:szCs w:val="22"/>
          <w:lang w:val="ru-RU"/>
        </w:rPr>
        <w:t xml:space="preserve"> обавез</w:t>
      </w:r>
      <w:r w:rsidRPr="008B477D">
        <w:rPr>
          <w:sz w:val="22"/>
          <w:szCs w:val="22"/>
          <w:lang w:val="sr-Cyrl-CS"/>
        </w:rPr>
        <w:t>е</w:t>
      </w:r>
      <w:r w:rsidRPr="008B477D">
        <w:rPr>
          <w:sz w:val="22"/>
          <w:szCs w:val="22"/>
          <w:lang w:val="ru-RU"/>
        </w:rPr>
        <w:t xml:space="preserve"> у случају да изабрани понуђач не извршава уговорене обавезе на начин предвиђен Уговором. </w:t>
      </w:r>
    </w:p>
    <w:p w:rsidR="00FE251F" w:rsidRPr="008B477D" w:rsidRDefault="00FE251F" w:rsidP="00FE251F">
      <w:pPr>
        <w:pStyle w:val="Default"/>
        <w:ind w:firstLine="720"/>
        <w:jc w:val="both"/>
        <w:rPr>
          <w:bCs/>
          <w:sz w:val="22"/>
          <w:szCs w:val="22"/>
          <w:lang w:val="sr-Cyrl-CS"/>
        </w:rPr>
      </w:pPr>
      <w:r w:rsidRPr="008B477D">
        <w:rPr>
          <w:bCs/>
          <w:sz w:val="22"/>
          <w:szCs w:val="22"/>
          <w:lang w:val="sr-Cyrl-CS"/>
        </w:rPr>
        <w:t>Меница као гаранција за добро извршење посла траје 10 (десет) дана дуже од истека рока за коначно извршење уговора.</w:t>
      </w:r>
    </w:p>
    <w:p w:rsidR="00D45C57" w:rsidRPr="008B477D" w:rsidRDefault="00FC3D7D" w:rsidP="00894B69">
      <w:pPr>
        <w:pStyle w:val="Default"/>
        <w:ind w:firstLine="720"/>
        <w:jc w:val="both"/>
        <w:rPr>
          <w:bCs/>
          <w:sz w:val="22"/>
          <w:szCs w:val="22"/>
          <w:lang w:val="ru-RU"/>
        </w:rPr>
      </w:pPr>
      <w:r w:rsidRPr="008B477D">
        <w:rPr>
          <w:b/>
          <w:sz w:val="22"/>
          <w:szCs w:val="22"/>
          <w:lang w:val="sr-Cyrl-CS"/>
        </w:rPr>
        <w:t>2</w:t>
      </w:r>
      <w:r w:rsidRPr="008B477D">
        <w:rPr>
          <w:sz w:val="22"/>
          <w:szCs w:val="22"/>
          <w:lang w:val="sr-Cyrl-CS"/>
        </w:rPr>
        <w:t xml:space="preserve">. </w:t>
      </w:r>
      <w:r w:rsidR="008D4A04">
        <w:rPr>
          <w:b/>
          <w:color w:val="auto"/>
          <w:sz w:val="22"/>
          <w:szCs w:val="22"/>
          <w:u w:val="single"/>
          <w:lang/>
        </w:rPr>
        <w:t>100</w:t>
      </w:r>
      <w:r w:rsidR="00FE251F" w:rsidRPr="008B477D">
        <w:rPr>
          <w:b/>
          <w:color w:val="auto"/>
          <w:sz w:val="22"/>
          <w:szCs w:val="22"/>
          <w:u w:val="single"/>
          <w:lang w:val="ru-RU"/>
        </w:rPr>
        <w:t>%</w:t>
      </w:r>
      <w:r w:rsidR="00FE251F" w:rsidRPr="008B477D">
        <w:rPr>
          <w:sz w:val="22"/>
          <w:szCs w:val="22"/>
          <w:lang w:val="ru-RU"/>
        </w:rPr>
        <w:t xml:space="preserve"> од динарске вредности уговора (без ПДВ), </w:t>
      </w:r>
      <w:r w:rsidR="008D4A04">
        <w:rPr>
          <w:bCs/>
          <w:sz w:val="22"/>
          <w:szCs w:val="22"/>
          <w:lang w:val="ru-RU"/>
        </w:rPr>
        <w:t xml:space="preserve">за исплаћене </w:t>
      </w:r>
      <w:r w:rsidR="00FE251F" w:rsidRPr="008B477D">
        <w:rPr>
          <w:bCs/>
          <w:sz w:val="22"/>
          <w:szCs w:val="22"/>
          <w:lang w:val="ru-RU"/>
        </w:rPr>
        <w:t>аванс</w:t>
      </w:r>
      <w:r w:rsidR="008D4A04">
        <w:rPr>
          <w:bCs/>
          <w:sz w:val="22"/>
          <w:szCs w:val="22"/>
          <w:lang w:val="ru-RU"/>
        </w:rPr>
        <w:t>е</w:t>
      </w:r>
      <w:r w:rsidR="00FE251F" w:rsidRPr="008B477D">
        <w:rPr>
          <w:bCs/>
          <w:sz w:val="22"/>
          <w:szCs w:val="22"/>
          <w:lang w:val="ru-RU"/>
        </w:rPr>
        <w:t>.</w:t>
      </w:r>
    </w:p>
    <w:p w:rsidR="00FE251F" w:rsidRPr="008B477D" w:rsidRDefault="00FE251F" w:rsidP="00894B69">
      <w:pPr>
        <w:pStyle w:val="Default"/>
        <w:ind w:firstLine="720"/>
        <w:jc w:val="both"/>
        <w:rPr>
          <w:sz w:val="22"/>
          <w:szCs w:val="22"/>
          <w:lang w:val="ru-RU"/>
        </w:rPr>
      </w:pPr>
      <w:r w:rsidRPr="008B477D">
        <w:rPr>
          <w:sz w:val="22"/>
          <w:szCs w:val="22"/>
          <w:lang w:val="ru-RU"/>
        </w:rPr>
        <w:t xml:space="preserve">Наручилац ће уновчити меницу за исплаћени аванс у случају да изабрани понуђач не извршава уговорене обавезе на начин предвиђен Уговором. </w:t>
      </w:r>
    </w:p>
    <w:p w:rsidR="00FE251F" w:rsidRPr="008B477D" w:rsidRDefault="00FE251F" w:rsidP="00894B69">
      <w:pPr>
        <w:pStyle w:val="Default"/>
        <w:ind w:firstLine="720"/>
        <w:jc w:val="both"/>
        <w:rPr>
          <w:bCs/>
          <w:sz w:val="22"/>
          <w:szCs w:val="22"/>
          <w:lang w:val="sr-Cyrl-CS"/>
        </w:rPr>
      </w:pPr>
      <w:r w:rsidRPr="008B477D">
        <w:rPr>
          <w:bCs/>
          <w:sz w:val="22"/>
          <w:szCs w:val="22"/>
          <w:lang w:val="sr-Cyrl-CS"/>
        </w:rPr>
        <w:t>Меница као гаранција за повраћај аванса траје 10 (десет) дана дуже од истека рока за коначно извршење уговора.</w:t>
      </w:r>
    </w:p>
    <w:p w:rsidR="00FE251F" w:rsidRPr="008B477D" w:rsidRDefault="00FC3D7D" w:rsidP="00894B69">
      <w:pPr>
        <w:pStyle w:val="Default"/>
        <w:ind w:firstLine="720"/>
        <w:jc w:val="both"/>
        <w:rPr>
          <w:bCs/>
          <w:sz w:val="22"/>
          <w:szCs w:val="22"/>
          <w:lang w:val="ru-RU"/>
        </w:rPr>
      </w:pPr>
      <w:r w:rsidRPr="008B477D">
        <w:rPr>
          <w:b/>
          <w:sz w:val="22"/>
          <w:szCs w:val="22"/>
          <w:lang w:val="ru-RU"/>
        </w:rPr>
        <w:t>3.</w:t>
      </w:r>
      <w:r w:rsidR="00FE251F" w:rsidRPr="008B477D">
        <w:rPr>
          <w:sz w:val="22"/>
          <w:szCs w:val="22"/>
          <w:lang w:val="ru-RU"/>
        </w:rPr>
        <w:t>1</w:t>
      </w:r>
      <w:r w:rsidR="00FE251F" w:rsidRPr="00A80217">
        <w:rPr>
          <w:b/>
          <w:sz w:val="22"/>
          <w:szCs w:val="22"/>
          <w:u w:val="single"/>
          <w:lang w:val="ru-RU"/>
        </w:rPr>
        <w:t>0%</w:t>
      </w:r>
      <w:r w:rsidR="00FE251F" w:rsidRPr="008B477D">
        <w:rPr>
          <w:sz w:val="22"/>
          <w:szCs w:val="22"/>
          <w:lang w:val="ru-RU"/>
        </w:rPr>
        <w:t xml:space="preserve"> од динарске вредности уговора (без ПДВ), </w:t>
      </w:r>
      <w:r w:rsidR="00FE251F" w:rsidRPr="008B477D">
        <w:rPr>
          <w:bCs/>
          <w:sz w:val="22"/>
          <w:szCs w:val="22"/>
          <w:lang w:val="ru-RU"/>
        </w:rPr>
        <w:t>за отклањање недостатака у гарантном року</w:t>
      </w:r>
    </w:p>
    <w:p w:rsidR="008B477D" w:rsidRPr="009A5D1E" w:rsidRDefault="008B477D" w:rsidP="00D45C57">
      <w:pPr>
        <w:pStyle w:val="Default"/>
        <w:ind w:firstLine="720"/>
        <w:jc w:val="both"/>
        <w:rPr>
          <w:bCs/>
          <w:sz w:val="22"/>
          <w:szCs w:val="22"/>
          <w:lang w:val="sr-Cyrl-CS"/>
        </w:rPr>
      </w:pPr>
      <w:r w:rsidRPr="008B477D">
        <w:rPr>
          <w:bCs/>
          <w:sz w:val="22"/>
          <w:szCs w:val="22"/>
          <w:lang w:val="sr-Cyrl-CS"/>
        </w:rPr>
        <w:t xml:space="preserve">Меница као гаранција за </w:t>
      </w:r>
      <w:r w:rsidRPr="008B477D">
        <w:rPr>
          <w:bCs/>
          <w:sz w:val="22"/>
          <w:szCs w:val="22"/>
          <w:lang w:val="ru-RU"/>
        </w:rPr>
        <w:t xml:space="preserve">за отклањање недостатака у гарантном року </w:t>
      </w:r>
      <w:r w:rsidRPr="008B477D">
        <w:rPr>
          <w:bCs/>
          <w:sz w:val="22"/>
          <w:szCs w:val="22"/>
          <w:lang w:val="sr-Cyrl-CS"/>
        </w:rPr>
        <w:t xml:space="preserve">траје 30 (тридесет) дана дуже од истека гарантног рока. </w:t>
      </w:r>
    </w:p>
    <w:p w:rsidR="00D45C57" w:rsidRDefault="00D45C57" w:rsidP="00D45C57">
      <w:pPr>
        <w:pStyle w:val="Default"/>
        <w:ind w:firstLine="720"/>
        <w:jc w:val="both"/>
        <w:rPr>
          <w:sz w:val="22"/>
          <w:szCs w:val="22"/>
          <w:lang w:val="ru-RU"/>
        </w:rPr>
      </w:pPr>
      <w:r>
        <w:rPr>
          <w:sz w:val="22"/>
          <w:szCs w:val="22"/>
          <w:lang w:val="ru-RU"/>
        </w:rPr>
        <w:t>Понуђач је у случају да његова понуда буде изабрана као најповољнија, дужан да уз одговарајућ</w:t>
      </w:r>
      <w:r w:rsidR="00FE251F">
        <w:rPr>
          <w:sz w:val="22"/>
          <w:szCs w:val="22"/>
          <w:lang w:val="ru-RU"/>
        </w:rPr>
        <w:t>е</w:t>
      </w:r>
      <w:r>
        <w:rPr>
          <w:sz w:val="22"/>
          <w:szCs w:val="22"/>
          <w:lang w:val="ru-RU"/>
        </w:rPr>
        <w:t xml:space="preserve"> мениц</w:t>
      </w:r>
      <w:r w:rsidR="00FE251F">
        <w:rPr>
          <w:sz w:val="22"/>
          <w:szCs w:val="22"/>
          <w:lang w:val="ru-RU"/>
        </w:rPr>
        <w:t>е</w:t>
      </w:r>
      <w:r>
        <w:rPr>
          <w:sz w:val="22"/>
          <w:szCs w:val="22"/>
          <w:lang w:val="ru-RU"/>
        </w:rPr>
        <w:t xml:space="preserve"> достави и: </w:t>
      </w:r>
    </w:p>
    <w:p w:rsidR="00D45C57" w:rsidRDefault="00D45C57" w:rsidP="00D45C57">
      <w:pPr>
        <w:pStyle w:val="Default"/>
        <w:rPr>
          <w:sz w:val="22"/>
          <w:szCs w:val="22"/>
          <w:lang w:val="ru-RU"/>
        </w:rPr>
      </w:pPr>
      <w:r>
        <w:rPr>
          <w:b/>
          <w:sz w:val="22"/>
          <w:szCs w:val="22"/>
          <w:lang w:val="ru-RU"/>
        </w:rPr>
        <w:t xml:space="preserve">- </w:t>
      </w:r>
      <w:r w:rsidRPr="009A5D1E">
        <w:rPr>
          <w:sz w:val="22"/>
          <w:szCs w:val="22"/>
          <w:lang w:val="ru-RU"/>
        </w:rPr>
        <w:t>Меничн</w:t>
      </w:r>
      <w:r w:rsidR="00FE251F">
        <w:rPr>
          <w:sz w:val="22"/>
          <w:szCs w:val="22"/>
          <w:lang w:val="ru-RU"/>
        </w:rPr>
        <w:t>а</w:t>
      </w:r>
      <w:r w:rsidRPr="009A5D1E">
        <w:rPr>
          <w:sz w:val="22"/>
          <w:szCs w:val="22"/>
          <w:lang w:val="ru-RU"/>
        </w:rPr>
        <w:t xml:space="preserve"> овлашћењ</w:t>
      </w:r>
      <w:r w:rsidR="00FE251F">
        <w:rPr>
          <w:sz w:val="22"/>
          <w:szCs w:val="22"/>
          <w:lang w:val="ru-RU"/>
        </w:rPr>
        <w:t>а</w:t>
      </w:r>
      <w:r>
        <w:rPr>
          <w:sz w:val="22"/>
          <w:szCs w:val="22"/>
          <w:lang w:val="ru-RU"/>
        </w:rPr>
        <w:t xml:space="preserve"> прописно сачињен</w:t>
      </w:r>
      <w:r w:rsidR="00FE251F">
        <w:rPr>
          <w:sz w:val="22"/>
          <w:szCs w:val="22"/>
          <w:lang w:val="ru-RU"/>
        </w:rPr>
        <w:t>а</w:t>
      </w:r>
      <w:r>
        <w:rPr>
          <w:sz w:val="22"/>
          <w:szCs w:val="22"/>
          <w:lang w:val="ru-RU"/>
        </w:rPr>
        <w:t>, потписан</w:t>
      </w:r>
      <w:r w:rsidR="00FE251F">
        <w:rPr>
          <w:sz w:val="22"/>
          <w:szCs w:val="22"/>
          <w:lang w:val="ru-RU"/>
        </w:rPr>
        <w:t>а</w:t>
      </w:r>
      <w:r>
        <w:rPr>
          <w:sz w:val="22"/>
          <w:szCs w:val="22"/>
          <w:lang w:val="ru-RU"/>
        </w:rPr>
        <w:t xml:space="preserve"> и оверен</w:t>
      </w:r>
      <w:r w:rsidR="00FE251F">
        <w:rPr>
          <w:sz w:val="22"/>
          <w:szCs w:val="22"/>
          <w:lang w:val="ru-RU"/>
        </w:rPr>
        <w:t>а</w:t>
      </w:r>
      <w:r>
        <w:rPr>
          <w:sz w:val="22"/>
          <w:szCs w:val="22"/>
          <w:lang w:val="ru-RU"/>
        </w:rPr>
        <w:t xml:space="preserve"> овлашћењ</w:t>
      </w:r>
      <w:r w:rsidR="00FE251F">
        <w:rPr>
          <w:sz w:val="22"/>
          <w:szCs w:val="22"/>
          <w:lang w:val="ru-RU"/>
        </w:rPr>
        <w:t>а</w:t>
      </w:r>
      <w:r>
        <w:rPr>
          <w:sz w:val="22"/>
          <w:szCs w:val="22"/>
          <w:lang w:val="ru-RU"/>
        </w:rPr>
        <w:t xml:space="preserve"> наручиоцу за попуњавање и подношење одговарајуће менице надлежној банци у циљу наплате; </w:t>
      </w:r>
    </w:p>
    <w:p w:rsidR="00D45C57" w:rsidRDefault="00D45C57" w:rsidP="00D45C57">
      <w:pPr>
        <w:pStyle w:val="Default"/>
        <w:rPr>
          <w:sz w:val="22"/>
          <w:szCs w:val="22"/>
          <w:lang w:val="ru-RU"/>
        </w:rPr>
      </w:pPr>
      <w:r>
        <w:rPr>
          <w:sz w:val="22"/>
          <w:szCs w:val="22"/>
          <w:lang w:val="ru-RU"/>
        </w:rPr>
        <w:t xml:space="preserve">- Фотокопију </w:t>
      </w:r>
      <w:r>
        <w:rPr>
          <w:b/>
          <w:sz w:val="22"/>
          <w:szCs w:val="22"/>
          <w:lang w:val="ru-RU"/>
        </w:rPr>
        <w:t>Картона депонованих потписа</w:t>
      </w:r>
    </w:p>
    <w:p w:rsidR="00D45C57" w:rsidRDefault="00D45C57" w:rsidP="00D45C57">
      <w:pPr>
        <w:pStyle w:val="Default"/>
        <w:rPr>
          <w:sz w:val="22"/>
          <w:szCs w:val="22"/>
          <w:lang w:val="ru-RU"/>
        </w:rPr>
      </w:pPr>
      <w:r>
        <w:rPr>
          <w:sz w:val="22"/>
          <w:szCs w:val="22"/>
          <w:lang w:val="ru-RU"/>
        </w:rPr>
        <w:t xml:space="preserve">- Фотокопију </w:t>
      </w:r>
      <w:r>
        <w:rPr>
          <w:b/>
          <w:sz w:val="22"/>
          <w:szCs w:val="22"/>
          <w:lang w:val="ru-RU"/>
        </w:rPr>
        <w:t>извода из Регистра привредних друштава</w:t>
      </w:r>
      <w:r>
        <w:rPr>
          <w:bCs/>
          <w:sz w:val="22"/>
          <w:szCs w:val="22"/>
          <w:lang w:val="ru-RU"/>
        </w:rPr>
        <w:t>-</w:t>
      </w:r>
      <w:r>
        <w:rPr>
          <w:sz w:val="22"/>
          <w:szCs w:val="22"/>
          <w:lang w:val="ru-RU"/>
        </w:rPr>
        <w:t>Агенције за привредне регистре</w:t>
      </w:r>
    </w:p>
    <w:p w:rsidR="00D45C57" w:rsidRDefault="00D45C57" w:rsidP="00D45C57">
      <w:pPr>
        <w:pStyle w:val="Default"/>
        <w:rPr>
          <w:sz w:val="22"/>
          <w:szCs w:val="22"/>
          <w:lang w:val="ru-RU"/>
        </w:rPr>
      </w:pPr>
      <w:r>
        <w:rPr>
          <w:sz w:val="22"/>
          <w:szCs w:val="22"/>
          <w:lang w:val="ru-RU"/>
        </w:rPr>
        <w:t xml:space="preserve">- Фотокопију </w:t>
      </w:r>
      <w:r>
        <w:rPr>
          <w:b/>
          <w:sz w:val="22"/>
          <w:szCs w:val="22"/>
          <w:lang w:val="ru-RU"/>
        </w:rPr>
        <w:t>ОП обрасца</w:t>
      </w:r>
      <w:r>
        <w:rPr>
          <w:sz w:val="22"/>
          <w:szCs w:val="22"/>
          <w:lang w:val="ru-RU"/>
        </w:rPr>
        <w:t xml:space="preserve"> (обрасца са навођењем лица овлашћених за заступање понуђача)</w:t>
      </w:r>
    </w:p>
    <w:p w:rsidR="00D45C57" w:rsidRDefault="00D45C57" w:rsidP="00D45C57">
      <w:pPr>
        <w:pStyle w:val="Default"/>
        <w:jc w:val="both"/>
        <w:rPr>
          <w:sz w:val="22"/>
          <w:szCs w:val="22"/>
          <w:lang w:val="ru-RU"/>
        </w:rPr>
      </w:pPr>
      <w:r>
        <w:rPr>
          <w:sz w:val="22"/>
          <w:szCs w:val="22"/>
          <w:lang w:val="ru-RU"/>
        </w:rPr>
        <w:t xml:space="preserve">- Фотокопију </w:t>
      </w:r>
      <w:r>
        <w:rPr>
          <w:b/>
          <w:sz w:val="22"/>
          <w:szCs w:val="22"/>
          <w:lang w:val="ru-RU"/>
        </w:rPr>
        <w:t>Захтева за регистрацију менице</w:t>
      </w:r>
      <w:r>
        <w:rPr>
          <w:sz w:val="22"/>
          <w:szCs w:val="22"/>
          <w:lang w:val="ru-RU"/>
        </w:rPr>
        <w:t>, овереног од стране пословне банке, као доказ да је меница регистрована у Регистру Народне банке Србије</w:t>
      </w:r>
    </w:p>
    <w:p w:rsidR="00D45C57" w:rsidRPr="00DB1CFC" w:rsidRDefault="00D45C57" w:rsidP="00D45C57">
      <w:pPr>
        <w:pStyle w:val="Default"/>
        <w:spacing w:line="276" w:lineRule="auto"/>
        <w:jc w:val="center"/>
        <w:rPr>
          <w:sz w:val="22"/>
          <w:szCs w:val="22"/>
          <w:lang w:val="sr-Cyrl-CS"/>
        </w:rPr>
      </w:pPr>
    </w:p>
    <w:p w:rsidR="00D45C57" w:rsidRDefault="00D45C57" w:rsidP="00D45C57">
      <w:pPr>
        <w:tabs>
          <w:tab w:val="left" w:pos="120"/>
        </w:tabs>
        <w:spacing w:line="276" w:lineRule="auto"/>
        <w:jc w:val="center"/>
        <w:rPr>
          <w:rFonts w:ascii="Arial" w:hAnsi="Arial" w:cs="Arial"/>
          <w:bCs/>
          <w:sz w:val="22"/>
          <w:szCs w:val="22"/>
          <w:lang w:val="sr-Cyrl-CS"/>
        </w:rPr>
      </w:pPr>
    </w:p>
    <w:p w:rsidR="00D45C57" w:rsidRDefault="00D45C57" w:rsidP="00D45C57">
      <w:pPr>
        <w:tabs>
          <w:tab w:val="left" w:pos="120"/>
        </w:tabs>
        <w:spacing w:line="276" w:lineRule="auto"/>
        <w:jc w:val="center"/>
        <w:rPr>
          <w:rFonts w:ascii="Arial" w:hAnsi="Arial" w:cs="Arial"/>
          <w:bCs/>
          <w:sz w:val="22"/>
          <w:szCs w:val="22"/>
          <w:lang w:val="sr-Cyrl-CS"/>
        </w:rPr>
      </w:pPr>
      <w:r w:rsidRPr="007753C6">
        <w:rPr>
          <w:rFonts w:ascii="Arial" w:hAnsi="Arial" w:cs="Arial"/>
          <w:bCs/>
          <w:sz w:val="22"/>
          <w:szCs w:val="22"/>
          <w:lang w:val="sr-Cyrl-CS"/>
        </w:rPr>
        <w:t xml:space="preserve">Члан </w:t>
      </w:r>
      <w:r w:rsidR="008D4A04">
        <w:rPr>
          <w:rFonts w:ascii="Arial" w:hAnsi="Arial" w:cs="Arial"/>
          <w:bCs/>
          <w:sz w:val="22"/>
          <w:szCs w:val="22"/>
          <w:lang w:val="sr-Cyrl-CS"/>
        </w:rPr>
        <w:t>5.</w:t>
      </w:r>
    </w:p>
    <w:p w:rsidR="00894B69" w:rsidRPr="00B3734F" w:rsidRDefault="00D45C57" w:rsidP="00894B69">
      <w:pPr>
        <w:pStyle w:val="Default"/>
        <w:ind w:firstLine="720"/>
        <w:jc w:val="both"/>
        <w:rPr>
          <w:color w:val="auto"/>
          <w:sz w:val="22"/>
          <w:szCs w:val="22"/>
          <w:lang/>
        </w:rPr>
      </w:pPr>
      <w:r w:rsidRPr="008C78F1">
        <w:rPr>
          <w:color w:val="auto"/>
          <w:sz w:val="22"/>
          <w:szCs w:val="22"/>
          <w:lang w:val="sr-Cyrl-CS"/>
        </w:rPr>
        <w:t>Добављач</w:t>
      </w:r>
      <w:r w:rsidRPr="008C78F1">
        <w:rPr>
          <w:color w:val="auto"/>
          <w:sz w:val="22"/>
          <w:szCs w:val="22"/>
        </w:rPr>
        <w:t xml:space="preserve"> је дужан да уговорене радове изведе за __________ </w:t>
      </w:r>
      <w:r w:rsidRPr="008C78F1">
        <w:rPr>
          <w:i/>
          <w:iCs/>
          <w:color w:val="auto"/>
          <w:sz w:val="22"/>
          <w:szCs w:val="22"/>
        </w:rPr>
        <w:t xml:space="preserve">(максимум </w:t>
      </w:r>
      <w:r w:rsidR="008D4A04">
        <w:rPr>
          <w:i/>
          <w:iCs/>
          <w:color w:val="auto"/>
          <w:sz w:val="22"/>
          <w:szCs w:val="22"/>
          <w:lang w:val="sr-Cyrl-CS"/>
        </w:rPr>
        <w:t>6</w:t>
      </w:r>
      <w:r w:rsidRPr="008C78F1">
        <w:rPr>
          <w:i/>
          <w:iCs/>
          <w:color w:val="auto"/>
          <w:sz w:val="22"/>
          <w:szCs w:val="22"/>
          <w:lang w:val="sr-Cyrl-CS"/>
        </w:rPr>
        <w:t>0</w:t>
      </w:r>
      <w:r w:rsidRPr="008C78F1">
        <w:rPr>
          <w:i/>
          <w:iCs/>
          <w:color w:val="auto"/>
          <w:sz w:val="22"/>
          <w:szCs w:val="22"/>
        </w:rPr>
        <w:t xml:space="preserve">) </w:t>
      </w:r>
      <w:r w:rsidRPr="008C78F1">
        <w:rPr>
          <w:color w:val="auto"/>
          <w:sz w:val="22"/>
          <w:szCs w:val="22"/>
        </w:rPr>
        <w:t xml:space="preserve">календарских дана од дана </w:t>
      </w:r>
      <w:r w:rsidR="003D6A27" w:rsidRPr="008C78F1">
        <w:rPr>
          <w:color w:val="auto"/>
          <w:sz w:val="22"/>
          <w:szCs w:val="22"/>
          <w:lang/>
        </w:rPr>
        <w:t>увођења у посао</w:t>
      </w:r>
      <w:r w:rsidR="00B3734F">
        <w:rPr>
          <w:color w:val="auto"/>
          <w:sz w:val="22"/>
          <w:szCs w:val="22"/>
          <w:lang/>
        </w:rPr>
        <w:t>.</w:t>
      </w:r>
    </w:p>
    <w:p w:rsidR="0087063E" w:rsidRPr="008C78F1" w:rsidRDefault="0087063E" w:rsidP="003D6A27">
      <w:pPr>
        <w:pStyle w:val="Default"/>
        <w:ind w:firstLine="720"/>
        <w:jc w:val="both"/>
        <w:rPr>
          <w:color w:val="auto"/>
          <w:sz w:val="22"/>
          <w:szCs w:val="22"/>
          <w:lang w:val="sr-Cyrl-CS"/>
        </w:rPr>
      </w:pPr>
      <w:r w:rsidRPr="008C78F1">
        <w:rPr>
          <w:color w:val="auto"/>
          <w:sz w:val="22"/>
          <w:szCs w:val="22"/>
          <w:lang w:val="sr-Cyrl-CS"/>
        </w:rPr>
        <w:t>Под д</w:t>
      </w:r>
      <w:r w:rsidR="00894B69" w:rsidRPr="008C78F1">
        <w:rPr>
          <w:color w:val="auto"/>
          <w:sz w:val="22"/>
          <w:szCs w:val="22"/>
          <w:lang w:val="sr-Cyrl-CS"/>
        </w:rPr>
        <w:t>атум</w:t>
      </w:r>
      <w:r w:rsidRPr="008C78F1">
        <w:rPr>
          <w:color w:val="auto"/>
          <w:sz w:val="22"/>
          <w:szCs w:val="22"/>
          <w:lang w:val="sr-Cyrl-CS"/>
        </w:rPr>
        <w:t>ом</w:t>
      </w:r>
      <w:r w:rsidR="00894B69" w:rsidRPr="008C78F1">
        <w:rPr>
          <w:color w:val="auto"/>
          <w:sz w:val="22"/>
          <w:szCs w:val="22"/>
          <w:lang w:val="sr-Cyrl-CS"/>
        </w:rPr>
        <w:t xml:space="preserve"> увођења у посао </w:t>
      </w:r>
      <w:r w:rsidRPr="008C78F1">
        <w:rPr>
          <w:color w:val="auto"/>
          <w:sz w:val="22"/>
          <w:szCs w:val="22"/>
          <w:lang w:val="sr-Cyrl-CS"/>
        </w:rPr>
        <w:t xml:space="preserve">сматра се дан када је добављач отворио </w:t>
      </w:r>
      <w:r w:rsidR="00894B69" w:rsidRPr="008C78F1">
        <w:rPr>
          <w:color w:val="auto"/>
          <w:sz w:val="22"/>
          <w:szCs w:val="22"/>
          <w:lang w:val="sr-Cyrl-CS"/>
        </w:rPr>
        <w:t xml:space="preserve">грађевински дневник. </w:t>
      </w:r>
      <w:r w:rsidRPr="008C78F1">
        <w:rPr>
          <w:color w:val="auto"/>
          <w:sz w:val="22"/>
          <w:szCs w:val="22"/>
          <w:lang w:val="sr-Cyrl-CS"/>
        </w:rPr>
        <w:t xml:space="preserve">Грађевински дневник </w:t>
      </w:r>
      <w:r w:rsidR="00894B69" w:rsidRPr="008C78F1">
        <w:rPr>
          <w:color w:val="auto"/>
          <w:sz w:val="22"/>
          <w:szCs w:val="22"/>
          <w:lang w:val="sr-Cyrl-CS"/>
        </w:rPr>
        <w:t>је</w:t>
      </w:r>
      <w:r w:rsidRPr="008C78F1">
        <w:rPr>
          <w:color w:val="auto"/>
          <w:sz w:val="22"/>
          <w:szCs w:val="22"/>
          <w:lang w:val="sr-Cyrl-CS"/>
        </w:rPr>
        <w:t xml:space="preserve"> добављач дужан отворити најкасније у року од </w:t>
      </w:r>
      <w:r w:rsidR="008D4A04">
        <w:rPr>
          <w:color w:val="auto"/>
          <w:sz w:val="22"/>
          <w:szCs w:val="22"/>
          <w:lang w:val="sr-Cyrl-CS"/>
        </w:rPr>
        <w:t>3</w:t>
      </w:r>
      <w:r w:rsidR="00894B69" w:rsidRPr="008C78F1">
        <w:rPr>
          <w:color w:val="auto"/>
          <w:sz w:val="22"/>
          <w:szCs w:val="22"/>
          <w:lang w:val="sr-Cyrl-CS"/>
        </w:rPr>
        <w:t xml:space="preserve"> дана од дана </w:t>
      </w:r>
      <w:r w:rsidRPr="008C78F1">
        <w:rPr>
          <w:color w:val="auto"/>
          <w:sz w:val="22"/>
          <w:szCs w:val="22"/>
          <w:lang w:val="sr-Cyrl-CS"/>
        </w:rPr>
        <w:t xml:space="preserve">потписивања </w:t>
      </w:r>
      <w:r w:rsidR="00894B69" w:rsidRPr="008C78F1">
        <w:rPr>
          <w:color w:val="auto"/>
          <w:sz w:val="22"/>
          <w:szCs w:val="22"/>
          <w:lang w:val="sr-Cyrl-CS"/>
        </w:rPr>
        <w:t>овог Уговора</w:t>
      </w:r>
      <w:r w:rsidRPr="008C78F1">
        <w:rPr>
          <w:color w:val="auto"/>
          <w:sz w:val="22"/>
          <w:szCs w:val="22"/>
          <w:lang w:val="sr-Cyrl-CS"/>
        </w:rPr>
        <w:t>.</w:t>
      </w:r>
    </w:p>
    <w:p w:rsidR="00894B69" w:rsidRPr="008C78F1" w:rsidRDefault="00894B69" w:rsidP="003D6A27">
      <w:pPr>
        <w:pStyle w:val="Default"/>
        <w:ind w:firstLine="720"/>
        <w:jc w:val="both"/>
        <w:rPr>
          <w:color w:val="auto"/>
          <w:sz w:val="22"/>
          <w:szCs w:val="22"/>
          <w:lang w:val="sr-Cyrl-CS"/>
        </w:rPr>
      </w:pPr>
      <w:r w:rsidRPr="008C78F1">
        <w:rPr>
          <w:color w:val="auto"/>
          <w:sz w:val="22"/>
          <w:szCs w:val="22"/>
          <w:lang w:val="sr-Cyrl-CS"/>
        </w:rPr>
        <w:t>Под завршетком радова сматра се дан њихове спремности за примопредају изведених радова, а што стручни надзор констатује у грађевинском дневнику.</w:t>
      </w:r>
    </w:p>
    <w:p w:rsidR="00894B69" w:rsidRPr="008C78F1" w:rsidRDefault="00894B69" w:rsidP="003D6A27">
      <w:pPr>
        <w:pStyle w:val="Default"/>
        <w:ind w:firstLine="720"/>
        <w:jc w:val="both"/>
        <w:rPr>
          <w:color w:val="auto"/>
          <w:sz w:val="22"/>
          <w:szCs w:val="22"/>
          <w:lang w:val="sr-Cyrl-CS"/>
        </w:rPr>
      </w:pPr>
      <w:r w:rsidRPr="008C78F1">
        <w:rPr>
          <w:color w:val="auto"/>
          <w:sz w:val="22"/>
          <w:szCs w:val="22"/>
          <w:lang w:val="sr-Cyrl-CS"/>
        </w:rPr>
        <w:t xml:space="preserve">Утврђени рокови су фиксни и не могу се мењати без сагласности Наручиоца. </w:t>
      </w:r>
    </w:p>
    <w:p w:rsidR="00894B69" w:rsidRPr="003D6A27" w:rsidRDefault="00894B69" w:rsidP="003D6A27">
      <w:pPr>
        <w:pStyle w:val="Default"/>
        <w:ind w:firstLine="720"/>
        <w:jc w:val="both"/>
        <w:rPr>
          <w:color w:val="FF0000"/>
          <w:sz w:val="22"/>
          <w:szCs w:val="22"/>
          <w:lang w:val="sr-Cyrl-CS"/>
        </w:rPr>
      </w:pPr>
      <w:r w:rsidRPr="008C78F1">
        <w:rPr>
          <w:color w:val="auto"/>
          <w:sz w:val="22"/>
          <w:szCs w:val="22"/>
          <w:lang w:val="sr-Cyrl-CS"/>
        </w:rPr>
        <w:t>Ако постоји оправдана сумња да ће радови бити изведени у уговореном року, Наручилац има право да затражи од Извођача радова да предузме потребне мере којима се обезбеђује одговарајуће убрзање радова и њихово усклађивање са уговореним планом грађења</w:t>
      </w:r>
      <w:r w:rsidRPr="003D6A27">
        <w:rPr>
          <w:color w:val="FF0000"/>
          <w:sz w:val="22"/>
          <w:szCs w:val="22"/>
          <w:lang w:val="sr-Cyrl-CS"/>
        </w:rPr>
        <w:t>.</w:t>
      </w:r>
    </w:p>
    <w:p w:rsidR="00D45C57" w:rsidRDefault="00D45C57" w:rsidP="007F364A">
      <w:pPr>
        <w:tabs>
          <w:tab w:val="left" w:pos="120"/>
        </w:tabs>
        <w:spacing w:line="276" w:lineRule="auto"/>
        <w:jc w:val="both"/>
        <w:rPr>
          <w:rFonts w:ascii="Arial" w:hAnsi="Arial" w:cs="Arial"/>
          <w:sz w:val="22"/>
          <w:szCs w:val="22"/>
          <w:lang w:val="sr-Cyrl-CS"/>
        </w:rPr>
      </w:pPr>
      <w:r w:rsidRPr="005535FE">
        <w:rPr>
          <w:rFonts w:ascii="Arial" w:hAnsi="Arial" w:cs="Arial"/>
          <w:sz w:val="22"/>
          <w:szCs w:val="22"/>
          <w:lang w:val="sr-Cyrl-CS"/>
        </w:rPr>
        <w:tab/>
      </w:r>
      <w:r w:rsidRPr="005535FE">
        <w:rPr>
          <w:rFonts w:ascii="Arial" w:hAnsi="Arial" w:cs="Arial"/>
          <w:sz w:val="22"/>
          <w:szCs w:val="22"/>
          <w:lang w:val="sr-Cyrl-CS"/>
        </w:rPr>
        <w:tab/>
      </w:r>
    </w:p>
    <w:p w:rsidR="00D45C57" w:rsidRDefault="00D45C57" w:rsidP="00D45C57">
      <w:pPr>
        <w:tabs>
          <w:tab w:val="left" w:pos="120"/>
        </w:tabs>
        <w:spacing w:line="276" w:lineRule="auto"/>
        <w:jc w:val="center"/>
        <w:rPr>
          <w:rFonts w:ascii="Arial" w:hAnsi="Arial" w:cs="Arial"/>
          <w:sz w:val="22"/>
          <w:szCs w:val="22"/>
          <w:lang w:val="sr-Cyrl-CS"/>
        </w:rPr>
      </w:pPr>
      <w:r>
        <w:rPr>
          <w:rFonts w:ascii="Arial" w:hAnsi="Arial" w:cs="Arial"/>
          <w:sz w:val="22"/>
          <w:szCs w:val="22"/>
          <w:lang w:val="sr-Cyrl-CS"/>
        </w:rPr>
        <w:t xml:space="preserve">Члан </w:t>
      </w:r>
      <w:r w:rsidR="00DF48CD">
        <w:rPr>
          <w:rFonts w:ascii="Arial" w:hAnsi="Arial" w:cs="Arial"/>
          <w:sz w:val="22"/>
          <w:szCs w:val="22"/>
          <w:lang w:val="sr-Cyrl-CS"/>
        </w:rPr>
        <w:t>6</w:t>
      </w:r>
      <w:r>
        <w:rPr>
          <w:rFonts w:ascii="Arial" w:hAnsi="Arial" w:cs="Arial"/>
          <w:sz w:val="22"/>
          <w:szCs w:val="22"/>
          <w:lang w:val="sr-Cyrl-CS"/>
        </w:rPr>
        <w:t xml:space="preserve">. </w:t>
      </w:r>
    </w:p>
    <w:p w:rsidR="00D45C57" w:rsidRDefault="00D45C57" w:rsidP="00D45C57">
      <w:pPr>
        <w:pStyle w:val="Default"/>
        <w:ind w:firstLine="720"/>
        <w:jc w:val="both"/>
        <w:rPr>
          <w:color w:val="auto"/>
          <w:sz w:val="22"/>
          <w:szCs w:val="22"/>
        </w:rPr>
      </w:pPr>
      <w:r>
        <w:rPr>
          <w:color w:val="auto"/>
          <w:sz w:val="22"/>
          <w:szCs w:val="22"/>
          <w:lang w:val="sr-Cyrl-CS"/>
        </w:rPr>
        <w:t>Добављач</w:t>
      </w:r>
      <w:r>
        <w:rPr>
          <w:color w:val="auto"/>
          <w:sz w:val="22"/>
          <w:szCs w:val="22"/>
        </w:rPr>
        <w:t xml:space="preserve"> се обавезује да након окончања извођења радова писаним путем о томе обавести </w:t>
      </w:r>
      <w:r>
        <w:rPr>
          <w:color w:val="auto"/>
          <w:sz w:val="22"/>
          <w:szCs w:val="22"/>
          <w:lang w:val="sr-Cyrl-CS"/>
        </w:rPr>
        <w:t>н</w:t>
      </w:r>
      <w:r>
        <w:rPr>
          <w:color w:val="auto"/>
          <w:sz w:val="22"/>
          <w:szCs w:val="22"/>
        </w:rPr>
        <w:t xml:space="preserve">аручиоца. </w:t>
      </w:r>
    </w:p>
    <w:p w:rsidR="00D45C57" w:rsidRDefault="00D45C57" w:rsidP="00D45C57">
      <w:pPr>
        <w:pStyle w:val="Default"/>
        <w:ind w:firstLine="720"/>
        <w:jc w:val="both"/>
        <w:rPr>
          <w:color w:val="auto"/>
          <w:sz w:val="22"/>
          <w:szCs w:val="22"/>
        </w:rPr>
      </w:pPr>
      <w:r>
        <w:rPr>
          <w:color w:val="auto"/>
          <w:sz w:val="22"/>
          <w:szCs w:val="22"/>
          <w:lang w:val="sr-Cyrl-CS"/>
        </w:rPr>
        <w:t xml:space="preserve">Након </w:t>
      </w:r>
      <w:r>
        <w:rPr>
          <w:color w:val="auto"/>
          <w:sz w:val="22"/>
          <w:szCs w:val="22"/>
        </w:rPr>
        <w:t xml:space="preserve">изведених радова врши се </w:t>
      </w:r>
      <w:r>
        <w:rPr>
          <w:color w:val="auto"/>
          <w:sz w:val="22"/>
          <w:szCs w:val="22"/>
          <w:lang w:val="sr-Cyrl-CS"/>
        </w:rPr>
        <w:t>к</w:t>
      </w:r>
      <w:r>
        <w:rPr>
          <w:color w:val="auto"/>
          <w:sz w:val="22"/>
          <w:szCs w:val="22"/>
        </w:rPr>
        <w:t>вантитативна и квалитативна примопредаја</w:t>
      </w:r>
      <w:r>
        <w:rPr>
          <w:color w:val="auto"/>
          <w:sz w:val="22"/>
          <w:szCs w:val="22"/>
          <w:lang w:val="sr-Cyrl-CS"/>
        </w:rPr>
        <w:t xml:space="preserve">, </w:t>
      </w:r>
      <w:r>
        <w:rPr>
          <w:color w:val="auto"/>
          <w:sz w:val="22"/>
          <w:szCs w:val="22"/>
        </w:rPr>
        <w:t xml:space="preserve">при чему ће се сачинити и одговарајући записник. </w:t>
      </w:r>
    </w:p>
    <w:p w:rsidR="00D45C57" w:rsidRPr="00B3734F" w:rsidRDefault="00B3734F" w:rsidP="00D45C57">
      <w:pPr>
        <w:pStyle w:val="Default"/>
        <w:ind w:firstLine="720"/>
        <w:jc w:val="both"/>
        <w:rPr>
          <w:color w:val="auto"/>
          <w:sz w:val="22"/>
          <w:szCs w:val="22"/>
          <w:lang/>
        </w:rPr>
      </w:pPr>
      <w:r>
        <w:rPr>
          <w:color w:val="auto"/>
          <w:sz w:val="22"/>
          <w:szCs w:val="22"/>
        </w:rPr>
        <w:t>Записник потпис</w:t>
      </w:r>
      <w:r>
        <w:rPr>
          <w:color w:val="auto"/>
          <w:sz w:val="22"/>
          <w:szCs w:val="22"/>
          <w:lang/>
        </w:rPr>
        <w:t xml:space="preserve">ују </w:t>
      </w:r>
      <w:r>
        <w:rPr>
          <w:color w:val="auto"/>
          <w:sz w:val="22"/>
          <w:szCs w:val="22"/>
        </w:rPr>
        <w:t>представник</w:t>
      </w:r>
      <w:r w:rsidR="00D45C57">
        <w:rPr>
          <w:color w:val="auto"/>
          <w:sz w:val="22"/>
          <w:szCs w:val="22"/>
          <w:lang w:val="sr-Cyrl-CS"/>
        </w:rPr>
        <w:t>добављача</w:t>
      </w:r>
      <w:r w:rsidR="00D45C57">
        <w:rPr>
          <w:color w:val="auto"/>
          <w:sz w:val="22"/>
          <w:szCs w:val="22"/>
        </w:rPr>
        <w:t xml:space="preserve">, </w:t>
      </w:r>
      <w:r w:rsidR="00D45C57">
        <w:rPr>
          <w:color w:val="auto"/>
          <w:sz w:val="22"/>
          <w:szCs w:val="22"/>
          <w:lang w:val="sr-Cyrl-CS"/>
        </w:rPr>
        <w:t>н</w:t>
      </w:r>
      <w:r>
        <w:rPr>
          <w:color w:val="auto"/>
          <w:sz w:val="22"/>
          <w:szCs w:val="22"/>
        </w:rPr>
        <w:t>аручиоца и надзорн</w:t>
      </w:r>
      <w:r>
        <w:rPr>
          <w:color w:val="auto"/>
          <w:sz w:val="22"/>
          <w:szCs w:val="22"/>
          <w:lang/>
        </w:rPr>
        <w:t>и</w:t>
      </w:r>
      <w:r>
        <w:rPr>
          <w:color w:val="auto"/>
          <w:sz w:val="22"/>
          <w:szCs w:val="22"/>
        </w:rPr>
        <w:t xml:space="preserve"> орган</w:t>
      </w:r>
      <w:r>
        <w:rPr>
          <w:color w:val="auto"/>
          <w:sz w:val="22"/>
          <w:szCs w:val="22"/>
          <w:lang/>
        </w:rPr>
        <w:t>.</w:t>
      </w:r>
    </w:p>
    <w:p w:rsidR="00D45C57" w:rsidRDefault="00D45C57" w:rsidP="00D45C57">
      <w:pPr>
        <w:pStyle w:val="Default"/>
        <w:ind w:firstLine="720"/>
        <w:jc w:val="both"/>
        <w:rPr>
          <w:color w:val="auto"/>
          <w:sz w:val="22"/>
          <w:szCs w:val="22"/>
        </w:rPr>
      </w:pPr>
      <w:r>
        <w:rPr>
          <w:color w:val="auto"/>
          <w:sz w:val="22"/>
          <w:szCs w:val="22"/>
        </w:rPr>
        <w:t>По извршеном квантитативном и квалитативном пријему и п</w:t>
      </w:r>
      <w:r w:rsidR="00B3734F">
        <w:rPr>
          <w:color w:val="auto"/>
          <w:sz w:val="22"/>
          <w:szCs w:val="22"/>
        </w:rPr>
        <w:t xml:space="preserve">римопредаји </w:t>
      </w:r>
      <w:r w:rsidR="00B3734F">
        <w:rPr>
          <w:color w:val="auto"/>
          <w:sz w:val="22"/>
          <w:szCs w:val="22"/>
          <w:lang/>
        </w:rPr>
        <w:t xml:space="preserve">радова </w:t>
      </w:r>
      <w:r>
        <w:rPr>
          <w:color w:val="auto"/>
          <w:sz w:val="22"/>
          <w:szCs w:val="22"/>
          <w:lang w:val="sr-Cyrl-CS"/>
        </w:rPr>
        <w:t>добављач</w:t>
      </w:r>
      <w:r>
        <w:rPr>
          <w:color w:val="auto"/>
          <w:sz w:val="22"/>
          <w:szCs w:val="22"/>
        </w:rPr>
        <w:t xml:space="preserve"> се обавезује да сачини коначни обрачун изведених радова. </w:t>
      </w:r>
    </w:p>
    <w:p w:rsidR="00D45C57" w:rsidRDefault="00D45C57" w:rsidP="00D45C57">
      <w:pPr>
        <w:tabs>
          <w:tab w:val="left" w:pos="120"/>
        </w:tabs>
        <w:spacing w:line="276" w:lineRule="auto"/>
        <w:jc w:val="center"/>
        <w:rPr>
          <w:sz w:val="23"/>
          <w:szCs w:val="23"/>
          <w:lang w:val="sr-Cyrl-CS"/>
        </w:rPr>
      </w:pPr>
    </w:p>
    <w:p w:rsidR="005E253C" w:rsidRDefault="005E253C" w:rsidP="005E253C">
      <w:pPr>
        <w:tabs>
          <w:tab w:val="left" w:pos="120"/>
        </w:tabs>
        <w:spacing w:line="276" w:lineRule="auto"/>
        <w:jc w:val="center"/>
        <w:rPr>
          <w:rFonts w:ascii="Arial" w:hAnsi="Arial" w:cs="Arial"/>
          <w:sz w:val="22"/>
          <w:szCs w:val="22"/>
          <w:lang w:val="sr-Cyrl-CS"/>
        </w:rPr>
      </w:pPr>
      <w:r>
        <w:rPr>
          <w:rFonts w:ascii="Arial" w:hAnsi="Arial" w:cs="Arial"/>
          <w:sz w:val="22"/>
          <w:szCs w:val="22"/>
          <w:lang w:val="sr-Cyrl-CS"/>
        </w:rPr>
        <w:t xml:space="preserve">Члан </w:t>
      </w:r>
      <w:r w:rsidR="00DF48CD">
        <w:rPr>
          <w:rFonts w:ascii="Arial" w:hAnsi="Arial" w:cs="Arial"/>
          <w:sz w:val="22"/>
          <w:szCs w:val="22"/>
          <w:lang/>
        </w:rPr>
        <w:t>7</w:t>
      </w:r>
      <w:r>
        <w:rPr>
          <w:rFonts w:ascii="Arial" w:hAnsi="Arial" w:cs="Arial"/>
          <w:sz w:val="22"/>
          <w:szCs w:val="22"/>
          <w:lang w:val="sr-Cyrl-CS"/>
        </w:rPr>
        <w:t>.</w:t>
      </w:r>
    </w:p>
    <w:p w:rsidR="005E253C" w:rsidRDefault="005E253C" w:rsidP="005E253C">
      <w:pPr>
        <w:pStyle w:val="Default"/>
        <w:ind w:firstLine="720"/>
        <w:jc w:val="both"/>
        <w:rPr>
          <w:sz w:val="22"/>
          <w:szCs w:val="22"/>
        </w:rPr>
      </w:pPr>
      <w:r w:rsidRPr="005535FE">
        <w:rPr>
          <w:sz w:val="22"/>
          <w:szCs w:val="22"/>
        </w:rPr>
        <w:t xml:space="preserve">Ради обезбеђења података о току и начину изградње објекта, односно о извођењу појединих радова, </w:t>
      </w:r>
      <w:r w:rsidRPr="005535FE">
        <w:rPr>
          <w:sz w:val="22"/>
          <w:szCs w:val="22"/>
          <w:lang w:val="sr-Cyrl-CS"/>
        </w:rPr>
        <w:t>добављач</w:t>
      </w:r>
      <w:r w:rsidRPr="005535FE">
        <w:rPr>
          <w:sz w:val="22"/>
          <w:szCs w:val="22"/>
        </w:rPr>
        <w:t xml:space="preserve"> је дужан да на прописан начин води грађевински дневник</w:t>
      </w:r>
      <w:r w:rsidRPr="005535FE">
        <w:rPr>
          <w:sz w:val="22"/>
          <w:szCs w:val="22"/>
          <w:lang w:val="sr-Cyrl-CS"/>
        </w:rPr>
        <w:t xml:space="preserve"> и</w:t>
      </w:r>
      <w:r w:rsidRPr="005535FE">
        <w:rPr>
          <w:sz w:val="22"/>
          <w:szCs w:val="22"/>
        </w:rPr>
        <w:t xml:space="preserve"> грађевинску к</w:t>
      </w:r>
      <w:r>
        <w:rPr>
          <w:sz w:val="22"/>
          <w:szCs w:val="22"/>
        </w:rPr>
        <w:t>њигу коју благовремено оверава</w:t>
      </w:r>
      <w:r>
        <w:rPr>
          <w:sz w:val="22"/>
          <w:szCs w:val="22"/>
          <w:lang w:val="sr-Cyrl-CS"/>
        </w:rPr>
        <w:t xml:space="preserve"> надзорни орган и представник </w:t>
      </w:r>
      <w:r w:rsidRPr="005535FE">
        <w:rPr>
          <w:sz w:val="22"/>
          <w:szCs w:val="22"/>
          <w:lang w:val="sr-Cyrl-CS"/>
        </w:rPr>
        <w:t>добављач</w:t>
      </w:r>
      <w:r>
        <w:rPr>
          <w:sz w:val="22"/>
          <w:szCs w:val="22"/>
          <w:lang w:val="sr-Cyrl-CS"/>
        </w:rPr>
        <w:t>а</w:t>
      </w:r>
      <w:r w:rsidRPr="005535FE">
        <w:rPr>
          <w:sz w:val="22"/>
          <w:szCs w:val="22"/>
        </w:rPr>
        <w:t>.</w:t>
      </w:r>
    </w:p>
    <w:p w:rsidR="005E253C" w:rsidRPr="00E46EC0" w:rsidRDefault="005E253C" w:rsidP="005E253C">
      <w:pPr>
        <w:pStyle w:val="Default"/>
        <w:ind w:firstLine="720"/>
        <w:jc w:val="both"/>
        <w:rPr>
          <w:sz w:val="22"/>
          <w:szCs w:val="22"/>
        </w:rPr>
      </w:pPr>
      <w:r>
        <w:rPr>
          <w:sz w:val="22"/>
          <w:szCs w:val="22"/>
        </w:rPr>
        <w:t xml:space="preserve">Наручилац је дужан да формира комисију са задатком да прати извођење радова са аспекта примене традиционалног начина градње и покривања објеката дрвеном шиндром, ручно обрађеном.Представник Комисије у име наручиоца потписује Записник о </w:t>
      </w:r>
      <w:r>
        <w:rPr>
          <w:color w:val="auto"/>
          <w:sz w:val="22"/>
          <w:szCs w:val="22"/>
          <w:lang w:val="sr-Cyrl-CS"/>
        </w:rPr>
        <w:t>к</w:t>
      </w:r>
      <w:r>
        <w:rPr>
          <w:color w:val="auto"/>
          <w:sz w:val="22"/>
          <w:szCs w:val="22"/>
        </w:rPr>
        <w:t>вантитативној и квалитативној примопредаји.</w:t>
      </w:r>
    </w:p>
    <w:p w:rsidR="005E253C" w:rsidRPr="005535FE" w:rsidRDefault="005E253C" w:rsidP="005E253C">
      <w:pPr>
        <w:pStyle w:val="Default"/>
        <w:ind w:firstLine="720"/>
        <w:jc w:val="both"/>
        <w:rPr>
          <w:sz w:val="22"/>
          <w:szCs w:val="22"/>
        </w:rPr>
      </w:pPr>
      <w:r w:rsidRPr="005535FE">
        <w:rPr>
          <w:sz w:val="22"/>
          <w:szCs w:val="22"/>
          <w:lang w:val="sr-Cyrl-CS"/>
        </w:rPr>
        <w:t>Добављач</w:t>
      </w:r>
      <w:r w:rsidRPr="005535FE">
        <w:rPr>
          <w:sz w:val="22"/>
          <w:szCs w:val="22"/>
        </w:rPr>
        <w:t xml:space="preserve"> се обавезује на чување пословне тајне која се односи на предметни посао и податке са објекта </w:t>
      </w:r>
      <w:r>
        <w:rPr>
          <w:sz w:val="22"/>
          <w:szCs w:val="22"/>
          <w:lang w:val="sr-Cyrl-CS"/>
        </w:rPr>
        <w:t>н</w:t>
      </w:r>
      <w:r w:rsidRPr="005535FE">
        <w:rPr>
          <w:sz w:val="22"/>
          <w:szCs w:val="22"/>
        </w:rPr>
        <w:t xml:space="preserve">аручиоца. </w:t>
      </w:r>
    </w:p>
    <w:p w:rsidR="005E253C" w:rsidRDefault="005E253C" w:rsidP="005E253C">
      <w:pPr>
        <w:tabs>
          <w:tab w:val="left" w:pos="120"/>
        </w:tabs>
        <w:jc w:val="both"/>
        <w:rPr>
          <w:rFonts w:ascii="Arial" w:hAnsi="Arial" w:cs="Arial"/>
          <w:sz w:val="22"/>
          <w:szCs w:val="22"/>
          <w:lang w:val="sr-Cyrl-CS"/>
        </w:rPr>
      </w:pPr>
      <w:r w:rsidRPr="005535FE">
        <w:rPr>
          <w:rFonts w:ascii="Arial" w:hAnsi="Arial" w:cs="Arial"/>
          <w:sz w:val="22"/>
          <w:szCs w:val="22"/>
          <w:lang w:val="sr-Cyrl-CS"/>
        </w:rPr>
        <w:tab/>
      </w:r>
      <w:r w:rsidRPr="005535FE">
        <w:rPr>
          <w:rFonts w:ascii="Arial" w:hAnsi="Arial" w:cs="Arial"/>
          <w:sz w:val="22"/>
          <w:szCs w:val="22"/>
          <w:lang w:val="sr-Cyrl-CS"/>
        </w:rPr>
        <w:tab/>
      </w:r>
      <w:r>
        <w:rPr>
          <w:rFonts w:ascii="Arial" w:hAnsi="Arial" w:cs="Arial"/>
          <w:sz w:val="22"/>
          <w:szCs w:val="22"/>
          <w:lang w:val="sr-Cyrl-CS"/>
        </w:rPr>
        <w:t>Извођење</w:t>
      </w:r>
      <w:r w:rsidRPr="005535FE">
        <w:rPr>
          <w:rFonts w:ascii="Arial" w:hAnsi="Arial" w:cs="Arial"/>
          <w:sz w:val="22"/>
          <w:szCs w:val="22"/>
        </w:rPr>
        <w:t xml:space="preserve"> додатних, накнадних као и непредвиђених радова </w:t>
      </w:r>
      <w:r>
        <w:rPr>
          <w:rFonts w:ascii="Arial" w:hAnsi="Arial" w:cs="Arial"/>
          <w:sz w:val="22"/>
          <w:szCs w:val="22"/>
          <w:lang w:val="sr-Cyrl-CS"/>
        </w:rPr>
        <w:t>по потреби ће се анексом уговора регулисати.</w:t>
      </w:r>
    </w:p>
    <w:p w:rsidR="00AF507E" w:rsidRDefault="00AF507E" w:rsidP="005E253C">
      <w:pPr>
        <w:tabs>
          <w:tab w:val="left" w:pos="120"/>
        </w:tabs>
        <w:jc w:val="both"/>
        <w:rPr>
          <w:rFonts w:ascii="Arial" w:hAnsi="Arial" w:cs="Arial"/>
          <w:sz w:val="22"/>
          <w:szCs w:val="22"/>
          <w:lang w:val="sr-Cyrl-CS"/>
        </w:rPr>
      </w:pPr>
    </w:p>
    <w:p w:rsidR="005E253C" w:rsidRDefault="005E253C" w:rsidP="005E253C">
      <w:pPr>
        <w:tabs>
          <w:tab w:val="left" w:pos="120"/>
        </w:tabs>
        <w:spacing w:line="276" w:lineRule="auto"/>
        <w:jc w:val="center"/>
        <w:rPr>
          <w:rFonts w:ascii="Arial" w:hAnsi="Arial" w:cs="Arial"/>
          <w:sz w:val="22"/>
          <w:szCs w:val="22"/>
          <w:lang w:val="sr-Cyrl-CS"/>
        </w:rPr>
      </w:pPr>
      <w:r>
        <w:rPr>
          <w:rFonts w:ascii="Arial" w:hAnsi="Arial" w:cs="Arial"/>
          <w:sz w:val="22"/>
          <w:szCs w:val="22"/>
          <w:lang w:val="sr-Cyrl-CS"/>
        </w:rPr>
        <w:t xml:space="preserve">Члан </w:t>
      </w:r>
      <w:r w:rsidR="00DF48CD">
        <w:rPr>
          <w:rFonts w:ascii="Arial" w:hAnsi="Arial" w:cs="Arial"/>
          <w:sz w:val="22"/>
          <w:szCs w:val="22"/>
          <w:lang/>
        </w:rPr>
        <w:t>8</w:t>
      </w:r>
      <w:r>
        <w:rPr>
          <w:rFonts w:ascii="Arial" w:hAnsi="Arial" w:cs="Arial"/>
          <w:sz w:val="22"/>
          <w:szCs w:val="22"/>
          <w:lang w:val="sr-Cyrl-CS"/>
        </w:rPr>
        <w:t>.</w:t>
      </w:r>
    </w:p>
    <w:p w:rsidR="005E253C" w:rsidRPr="005535FE" w:rsidRDefault="005E253C" w:rsidP="005E253C">
      <w:pPr>
        <w:pStyle w:val="Default"/>
        <w:ind w:firstLine="720"/>
        <w:jc w:val="both"/>
        <w:rPr>
          <w:sz w:val="22"/>
          <w:szCs w:val="22"/>
        </w:rPr>
      </w:pPr>
      <w:r w:rsidRPr="005535FE">
        <w:rPr>
          <w:sz w:val="22"/>
          <w:szCs w:val="22"/>
          <w:lang w:val="sr-Cyrl-CS"/>
        </w:rPr>
        <w:t>Добављач</w:t>
      </w:r>
      <w:r w:rsidRPr="005535FE">
        <w:rPr>
          <w:sz w:val="22"/>
          <w:szCs w:val="22"/>
        </w:rPr>
        <w:t xml:space="preserve"> је дужан: </w:t>
      </w:r>
    </w:p>
    <w:p w:rsidR="005E253C" w:rsidRPr="005535FE" w:rsidRDefault="005E253C" w:rsidP="005E253C">
      <w:pPr>
        <w:pStyle w:val="Default"/>
        <w:jc w:val="both"/>
        <w:rPr>
          <w:sz w:val="22"/>
          <w:szCs w:val="22"/>
        </w:rPr>
      </w:pPr>
      <w:r w:rsidRPr="005535FE">
        <w:rPr>
          <w:sz w:val="22"/>
          <w:szCs w:val="22"/>
        </w:rPr>
        <w:t xml:space="preserve">- да организује градилиште на начин којим ће обезбедити приступ локацији, заштиту околине за све време трајања </w:t>
      </w:r>
      <w:r>
        <w:rPr>
          <w:sz w:val="22"/>
          <w:szCs w:val="22"/>
          <w:lang w:val="sr-Cyrl-CS"/>
        </w:rPr>
        <w:t>извођења радова</w:t>
      </w:r>
      <w:r w:rsidRPr="005535FE">
        <w:rPr>
          <w:sz w:val="22"/>
          <w:szCs w:val="22"/>
        </w:rPr>
        <w:t xml:space="preserve">, </w:t>
      </w:r>
    </w:p>
    <w:p w:rsidR="005E253C" w:rsidRPr="005535FE" w:rsidRDefault="005E253C" w:rsidP="005E253C">
      <w:pPr>
        <w:pStyle w:val="Default"/>
        <w:jc w:val="both"/>
        <w:rPr>
          <w:sz w:val="22"/>
          <w:szCs w:val="22"/>
        </w:rPr>
      </w:pPr>
      <w:r w:rsidRPr="005535FE">
        <w:rPr>
          <w:sz w:val="22"/>
          <w:szCs w:val="22"/>
        </w:rPr>
        <w:t xml:space="preserve">- да обезбеди градилиште и примени све законске мере у циљу заштите објекта од пожара и провале, </w:t>
      </w:r>
    </w:p>
    <w:p w:rsidR="005E253C" w:rsidRPr="005535FE" w:rsidRDefault="005E253C" w:rsidP="005E253C">
      <w:pPr>
        <w:pStyle w:val="Default"/>
        <w:jc w:val="both"/>
        <w:rPr>
          <w:sz w:val="22"/>
          <w:szCs w:val="22"/>
        </w:rPr>
      </w:pPr>
      <w:r w:rsidRPr="005535FE">
        <w:rPr>
          <w:sz w:val="22"/>
          <w:szCs w:val="22"/>
        </w:rPr>
        <w:t xml:space="preserve">- да изврши оспособљавање радника за безбедан рад, као и да обезбеди адекватну опрему намењену запосленима, </w:t>
      </w:r>
    </w:p>
    <w:p w:rsidR="005E253C" w:rsidRPr="005535FE" w:rsidRDefault="005E253C" w:rsidP="005E253C">
      <w:pPr>
        <w:pStyle w:val="Default"/>
        <w:jc w:val="both"/>
        <w:rPr>
          <w:sz w:val="22"/>
          <w:szCs w:val="22"/>
        </w:rPr>
      </w:pPr>
      <w:r w:rsidRPr="005535FE">
        <w:rPr>
          <w:sz w:val="22"/>
          <w:szCs w:val="22"/>
        </w:rPr>
        <w:t xml:space="preserve">- да машине, оруђе, ручно и механизовано, радне платформе и друга опрема морају бити наменски технички исправне током процеса рада уговорених послова. Оруђе за рад које подлеже периодичном прегледу мора имати важећи стручни налаз – атест, </w:t>
      </w:r>
    </w:p>
    <w:p w:rsidR="005E253C" w:rsidRPr="005535FE" w:rsidRDefault="005E253C" w:rsidP="005E253C">
      <w:pPr>
        <w:pStyle w:val="Default"/>
        <w:jc w:val="both"/>
        <w:rPr>
          <w:sz w:val="22"/>
          <w:szCs w:val="22"/>
        </w:rPr>
      </w:pPr>
      <w:r w:rsidRPr="005535FE">
        <w:rPr>
          <w:sz w:val="22"/>
          <w:szCs w:val="22"/>
        </w:rPr>
        <w:t xml:space="preserve">- да омогући </w:t>
      </w:r>
      <w:r w:rsidRPr="005535FE">
        <w:rPr>
          <w:sz w:val="22"/>
          <w:szCs w:val="22"/>
          <w:lang w:val="sr-Cyrl-CS"/>
        </w:rPr>
        <w:t>н</w:t>
      </w:r>
      <w:r w:rsidRPr="005535FE">
        <w:rPr>
          <w:sz w:val="22"/>
          <w:szCs w:val="22"/>
        </w:rPr>
        <w:t xml:space="preserve">аручиоцу стални надзор над радовима и контролу количине и квалитета употребљеног материјала, </w:t>
      </w:r>
    </w:p>
    <w:p w:rsidR="005E253C" w:rsidRDefault="005E253C" w:rsidP="005E253C">
      <w:pPr>
        <w:pStyle w:val="Default"/>
        <w:jc w:val="both"/>
        <w:rPr>
          <w:sz w:val="22"/>
          <w:szCs w:val="22"/>
          <w:lang w:val="sr-Cyrl-CS"/>
        </w:rPr>
      </w:pPr>
      <w:r w:rsidRPr="005535FE">
        <w:rPr>
          <w:sz w:val="22"/>
          <w:szCs w:val="22"/>
        </w:rPr>
        <w:lastRenderedPageBreak/>
        <w:t xml:space="preserve">- да, не утичући на уговорени рок завршетка радова, о свом трошку изврши поправке у случају да причини било каква оштећења, као и да накнади сву штету коју причини трећим лицима или околини. </w:t>
      </w:r>
    </w:p>
    <w:p w:rsidR="005E253C" w:rsidRPr="001338E5" w:rsidRDefault="005E253C" w:rsidP="005E253C">
      <w:pPr>
        <w:pStyle w:val="Default"/>
        <w:jc w:val="both"/>
        <w:rPr>
          <w:sz w:val="22"/>
          <w:szCs w:val="22"/>
          <w:lang w:val="sr-Cyrl-CS"/>
        </w:rPr>
      </w:pPr>
      <w:r>
        <w:rPr>
          <w:sz w:val="22"/>
          <w:szCs w:val="22"/>
          <w:lang w:val="sr-Cyrl-CS"/>
        </w:rPr>
        <w:t>- да по завршетку радова, простор који је био предмет извођења радова,</w:t>
      </w:r>
      <w:r w:rsidRPr="005535FE">
        <w:rPr>
          <w:sz w:val="22"/>
          <w:szCs w:val="22"/>
        </w:rPr>
        <w:t xml:space="preserve">о свом трошку </w:t>
      </w:r>
      <w:r>
        <w:rPr>
          <w:sz w:val="22"/>
          <w:szCs w:val="22"/>
          <w:lang w:val="sr-Cyrl-CS"/>
        </w:rPr>
        <w:t xml:space="preserve">очисти, уреди и преда на даље коришћење наручиоцу. </w:t>
      </w:r>
    </w:p>
    <w:p w:rsidR="005E253C" w:rsidRPr="00AF580E" w:rsidRDefault="005E253C" w:rsidP="005E253C">
      <w:pPr>
        <w:tabs>
          <w:tab w:val="left" w:pos="120"/>
        </w:tabs>
        <w:jc w:val="both"/>
        <w:rPr>
          <w:rFonts w:ascii="Arial" w:hAnsi="Arial" w:cs="Arial"/>
          <w:sz w:val="22"/>
          <w:szCs w:val="22"/>
          <w:lang w:val="sr-Cyrl-CS"/>
        </w:rPr>
      </w:pPr>
      <w:r w:rsidRPr="005535FE">
        <w:rPr>
          <w:rFonts w:ascii="Arial" w:hAnsi="Arial" w:cs="Arial"/>
          <w:sz w:val="22"/>
          <w:szCs w:val="22"/>
          <w:lang w:val="sr-Cyrl-CS"/>
        </w:rPr>
        <w:tab/>
      </w:r>
      <w:r w:rsidRPr="005535FE">
        <w:rPr>
          <w:rFonts w:ascii="Arial" w:hAnsi="Arial" w:cs="Arial"/>
          <w:sz w:val="22"/>
          <w:szCs w:val="22"/>
          <w:lang w:val="sr-Cyrl-CS"/>
        </w:rPr>
        <w:tab/>
        <w:t>Добављач</w:t>
      </w:r>
      <w:r w:rsidRPr="005535FE">
        <w:rPr>
          <w:rFonts w:ascii="Arial" w:hAnsi="Arial" w:cs="Arial"/>
          <w:sz w:val="22"/>
          <w:szCs w:val="22"/>
        </w:rPr>
        <w:t xml:space="preserve"> не стиче право на наплату било каквих трошкова или издатака у случају технолошких застоја, прекида у раду или обустава за које </w:t>
      </w:r>
      <w:r w:rsidRPr="005535FE">
        <w:rPr>
          <w:rFonts w:ascii="Arial" w:hAnsi="Arial" w:cs="Arial"/>
          <w:sz w:val="22"/>
          <w:szCs w:val="22"/>
          <w:lang w:val="sr-Cyrl-CS"/>
        </w:rPr>
        <w:t>н</w:t>
      </w:r>
      <w:r w:rsidRPr="005535FE">
        <w:rPr>
          <w:rFonts w:ascii="Arial" w:hAnsi="Arial" w:cs="Arial"/>
          <w:sz w:val="22"/>
          <w:szCs w:val="22"/>
        </w:rPr>
        <w:t>аручилац не сноси одговорност.</w:t>
      </w:r>
    </w:p>
    <w:p w:rsidR="005E253C" w:rsidRDefault="005E253C" w:rsidP="005E253C">
      <w:pPr>
        <w:tabs>
          <w:tab w:val="left" w:pos="120"/>
        </w:tabs>
        <w:jc w:val="both"/>
        <w:rPr>
          <w:rFonts w:ascii="Arial" w:hAnsi="Arial" w:cs="Arial"/>
          <w:sz w:val="22"/>
          <w:szCs w:val="22"/>
          <w:lang w:val="sr-Cyrl-CS"/>
        </w:rPr>
      </w:pPr>
    </w:p>
    <w:p w:rsidR="005E253C" w:rsidRDefault="003F1426" w:rsidP="005E253C">
      <w:pPr>
        <w:tabs>
          <w:tab w:val="left" w:pos="120"/>
        </w:tabs>
        <w:spacing w:line="276" w:lineRule="auto"/>
        <w:jc w:val="center"/>
        <w:rPr>
          <w:rFonts w:ascii="Arial" w:hAnsi="Arial" w:cs="Arial"/>
          <w:sz w:val="22"/>
          <w:szCs w:val="22"/>
          <w:lang w:val="sr-Cyrl-CS"/>
        </w:rPr>
      </w:pPr>
      <w:r>
        <w:rPr>
          <w:rFonts w:ascii="Arial" w:hAnsi="Arial" w:cs="Arial"/>
          <w:sz w:val="22"/>
          <w:szCs w:val="22"/>
          <w:lang w:val="sr-Cyrl-CS"/>
        </w:rPr>
        <w:t>Члан 9</w:t>
      </w:r>
      <w:r w:rsidR="005E253C">
        <w:rPr>
          <w:rFonts w:ascii="Arial" w:hAnsi="Arial" w:cs="Arial"/>
          <w:sz w:val="22"/>
          <w:szCs w:val="22"/>
          <w:lang w:val="sr-Cyrl-CS"/>
        </w:rPr>
        <w:t>.</w:t>
      </w:r>
    </w:p>
    <w:p w:rsidR="005E253C" w:rsidRPr="005535FE" w:rsidRDefault="005E253C" w:rsidP="005E253C">
      <w:pPr>
        <w:pStyle w:val="Default"/>
        <w:ind w:firstLine="720"/>
        <w:jc w:val="both"/>
        <w:rPr>
          <w:sz w:val="22"/>
          <w:szCs w:val="22"/>
        </w:rPr>
      </w:pPr>
      <w:r w:rsidRPr="005535FE">
        <w:rPr>
          <w:sz w:val="22"/>
          <w:szCs w:val="22"/>
        </w:rPr>
        <w:t xml:space="preserve">У случају да </w:t>
      </w:r>
      <w:r w:rsidRPr="005535FE">
        <w:rPr>
          <w:sz w:val="22"/>
          <w:szCs w:val="22"/>
          <w:lang w:val="sr-Cyrl-CS"/>
        </w:rPr>
        <w:t>добављач</w:t>
      </w:r>
      <w:r w:rsidRPr="005535FE">
        <w:rPr>
          <w:sz w:val="22"/>
          <w:szCs w:val="22"/>
        </w:rPr>
        <w:t xml:space="preserve"> неоправдано падне у доцњу и не заврши радове у уговореном року, обавезан је да на име уговорне казне плати </w:t>
      </w:r>
      <w:r w:rsidRPr="005535FE">
        <w:rPr>
          <w:sz w:val="22"/>
          <w:szCs w:val="22"/>
          <w:lang w:val="sr-Cyrl-CS"/>
        </w:rPr>
        <w:t>н</w:t>
      </w:r>
      <w:r w:rsidRPr="005535FE">
        <w:rPr>
          <w:sz w:val="22"/>
          <w:szCs w:val="22"/>
        </w:rPr>
        <w:t>аручиоцу 0</w:t>
      </w:r>
      <w:r w:rsidRPr="00CB059D">
        <w:rPr>
          <w:sz w:val="22"/>
          <w:szCs w:val="22"/>
        </w:rPr>
        <w:t>,15% од укупно уговорене цене за сваки дан закашњења, а највише до 10% уговорене</w:t>
      </w:r>
      <w:r w:rsidRPr="005535FE">
        <w:rPr>
          <w:sz w:val="22"/>
          <w:szCs w:val="22"/>
        </w:rPr>
        <w:t xml:space="preserve"> вредности радова. </w:t>
      </w:r>
    </w:p>
    <w:p w:rsidR="005E253C" w:rsidRPr="005535FE" w:rsidRDefault="005E253C" w:rsidP="005E253C">
      <w:pPr>
        <w:pStyle w:val="Default"/>
        <w:ind w:firstLine="720"/>
        <w:jc w:val="both"/>
        <w:rPr>
          <w:sz w:val="22"/>
          <w:szCs w:val="22"/>
          <w:lang w:val="sr-Cyrl-CS"/>
        </w:rPr>
      </w:pPr>
      <w:r w:rsidRPr="005535FE">
        <w:rPr>
          <w:sz w:val="22"/>
          <w:szCs w:val="22"/>
        </w:rPr>
        <w:t xml:space="preserve">Наплату уговорне казне </w:t>
      </w:r>
      <w:r w:rsidRPr="005535FE">
        <w:rPr>
          <w:sz w:val="22"/>
          <w:szCs w:val="22"/>
          <w:lang w:val="sr-Cyrl-CS"/>
        </w:rPr>
        <w:t>н</w:t>
      </w:r>
      <w:r w:rsidRPr="005535FE">
        <w:rPr>
          <w:sz w:val="22"/>
          <w:szCs w:val="22"/>
        </w:rPr>
        <w:t xml:space="preserve">аручилац ће извршити без посебног саопштења, умањењем прве наредне ситуације за изведене радове, испостављене од стране </w:t>
      </w:r>
      <w:r w:rsidRPr="005535FE">
        <w:rPr>
          <w:sz w:val="22"/>
          <w:szCs w:val="22"/>
          <w:lang w:val="sr-Cyrl-CS"/>
        </w:rPr>
        <w:t>добављачан</w:t>
      </w:r>
      <w:r w:rsidRPr="005535FE">
        <w:rPr>
          <w:sz w:val="22"/>
          <w:szCs w:val="22"/>
        </w:rPr>
        <w:t>аручиоцу.</w:t>
      </w:r>
    </w:p>
    <w:p w:rsidR="005E253C" w:rsidRPr="005535FE" w:rsidRDefault="005E253C" w:rsidP="005E253C">
      <w:pPr>
        <w:pStyle w:val="Default"/>
        <w:ind w:firstLine="720"/>
        <w:jc w:val="both"/>
        <w:rPr>
          <w:sz w:val="22"/>
          <w:szCs w:val="22"/>
        </w:rPr>
      </w:pPr>
      <w:r w:rsidRPr="005535FE">
        <w:rPr>
          <w:sz w:val="22"/>
          <w:szCs w:val="22"/>
        </w:rPr>
        <w:t xml:space="preserve">Уколико закашњење у завршетку радова траје дуже од периода обезбеђеног уговорном казном, </w:t>
      </w:r>
      <w:r w:rsidRPr="005535FE">
        <w:rPr>
          <w:sz w:val="22"/>
          <w:szCs w:val="22"/>
          <w:lang w:val="sr-Cyrl-CS"/>
        </w:rPr>
        <w:t>н</w:t>
      </w:r>
      <w:r w:rsidRPr="005535FE">
        <w:rPr>
          <w:sz w:val="22"/>
          <w:szCs w:val="22"/>
        </w:rPr>
        <w:t xml:space="preserve">аручилац је овлашћен да реализује </w:t>
      </w:r>
      <w:r>
        <w:rPr>
          <w:sz w:val="22"/>
          <w:szCs w:val="22"/>
          <w:lang w:val="sr-Cyrl-CS"/>
        </w:rPr>
        <w:t>средство обезбеђења</w:t>
      </w:r>
      <w:r w:rsidRPr="005535FE">
        <w:rPr>
          <w:sz w:val="22"/>
          <w:szCs w:val="22"/>
        </w:rPr>
        <w:t xml:space="preserve"> за добро извршење посла предвиђен</w:t>
      </w:r>
      <w:r>
        <w:rPr>
          <w:sz w:val="22"/>
          <w:szCs w:val="22"/>
          <w:lang w:val="sr-Cyrl-CS"/>
        </w:rPr>
        <w:t xml:space="preserve">о </w:t>
      </w:r>
      <w:r w:rsidRPr="005535FE">
        <w:rPr>
          <w:sz w:val="22"/>
          <w:szCs w:val="22"/>
        </w:rPr>
        <w:t xml:space="preserve">чланом </w:t>
      </w:r>
      <w:r>
        <w:rPr>
          <w:sz w:val="22"/>
          <w:szCs w:val="22"/>
          <w:lang w:val="sr-Cyrl-CS"/>
        </w:rPr>
        <w:t>3</w:t>
      </w:r>
      <w:r w:rsidRPr="005535FE">
        <w:rPr>
          <w:sz w:val="22"/>
          <w:szCs w:val="22"/>
        </w:rPr>
        <w:t xml:space="preserve">.овог Уговора. </w:t>
      </w:r>
    </w:p>
    <w:p w:rsidR="005E253C" w:rsidRDefault="005E253C" w:rsidP="005E253C">
      <w:pPr>
        <w:tabs>
          <w:tab w:val="left" w:pos="120"/>
        </w:tabs>
        <w:rPr>
          <w:rFonts w:ascii="Arial" w:hAnsi="Arial" w:cs="Arial"/>
          <w:sz w:val="22"/>
          <w:szCs w:val="22"/>
          <w:lang w:val="sr-Cyrl-CS"/>
        </w:rPr>
      </w:pPr>
      <w:r w:rsidRPr="005535FE">
        <w:rPr>
          <w:rFonts w:ascii="Arial" w:hAnsi="Arial" w:cs="Arial"/>
          <w:sz w:val="22"/>
          <w:szCs w:val="22"/>
          <w:lang w:val="sr-Cyrl-CS"/>
        </w:rPr>
        <w:tab/>
      </w:r>
      <w:r w:rsidRPr="005535FE">
        <w:rPr>
          <w:rFonts w:ascii="Arial" w:hAnsi="Arial" w:cs="Arial"/>
          <w:sz w:val="22"/>
          <w:szCs w:val="22"/>
          <w:lang w:val="sr-Cyrl-CS"/>
        </w:rPr>
        <w:tab/>
      </w:r>
      <w:r w:rsidRPr="005535FE">
        <w:rPr>
          <w:rFonts w:ascii="Arial" w:hAnsi="Arial" w:cs="Arial"/>
          <w:sz w:val="22"/>
          <w:szCs w:val="22"/>
        </w:rPr>
        <w:t>Наручилац задржава право накнаде материјалне штете и изгубљене добити</w:t>
      </w:r>
      <w:r w:rsidRPr="005535FE">
        <w:rPr>
          <w:rFonts w:ascii="Arial" w:hAnsi="Arial" w:cs="Arial"/>
          <w:sz w:val="22"/>
          <w:szCs w:val="22"/>
          <w:lang w:val="sr-Cyrl-CS"/>
        </w:rPr>
        <w:t>.</w:t>
      </w:r>
    </w:p>
    <w:p w:rsidR="005E253C" w:rsidRDefault="005E253C" w:rsidP="005E253C">
      <w:pPr>
        <w:tabs>
          <w:tab w:val="left" w:pos="120"/>
        </w:tabs>
        <w:rPr>
          <w:rFonts w:ascii="Arial" w:hAnsi="Arial" w:cs="Arial"/>
          <w:sz w:val="22"/>
          <w:szCs w:val="22"/>
          <w:lang w:val="sr-Cyrl-CS"/>
        </w:rPr>
      </w:pPr>
    </w:p>
    <w:p w:rsidR="005E253C" w:rsidRDefault="003F1426" w:rsidP="005E253C">
      <w:pPr>
        <w:tabs>
          <w:tab w:val="left" w:pos="120"/>
        </w:tabs>
        <w:spacing w:line="276" w:lineRule="auto"/>
        <w:jc w:val="center"/>
        <w:rPr>
          <w:rFonts w:ascii="Arial" w:hAnsi="Arial" w:cs="Arial"/>
          <w:sz w:val="22"/>
          <w:szCs w:val="22"/>
          <w:lang w:val="sr-Cyrl-CS"/>
        </w:rPr>
      </w:pPr>
      <w:r>
        <w:rPr>
          <w:rFonts w:ascii="Arial" w:hAnsi="Arial" w:cs="Arial"/>
          <w:sz w:val="22"/>
          <w:szCs w:val="22"/>
          <w:lang w:val="sr-Cyrl-CS"/>
        </w:rPr>
        <w:t>Члан 10</w:t>
      </w:r>
      <w:r w:rsidR="005E253C">
        <w:rPr>
          <w:rFonts w:ascii="Arial" w:hAnsi="Arial" w:cs="Arial"/>
          <w:sz w:val="22"/>
          <w:szCs w:val="22"/>
          <w:lang w:val="sr-Cyrl-CS"/>
        </w:rPr>
        <w:t>.</w:t>
      </w:r>
    </w:p>
    <w:p w:rsidR="005E253C" w:rsidRPr="00CB059D" w:rsidRDefault="005E253C" w:rsidP="005E253C">
      <w:pPr>
        <w:pStyle w:val="Default"/>
        <w:ind w:firstLine="720"/>
        <w:jc w:val="both"/>
        <w:rPr>
          <w:i/>
          <w:sz w:val="22"/>
          <w:szCs w:val="22"/>
        </w:rPr>
      </w:pPr>
      <w:r w:rsidRPr="005535FE">
        <w:rPr>
          <w:sz w:val="22"/>
          <w:szCs w:val="22"/>
        </w:rPr>
        <w:t xml:space="preserve">Гаранција за квалитет изведених радоваје </w:t>
      </w:r>
      <w:r w:rsidRPr="00A273AC">
        <w:rPr>
          <w:sz w:val="22"/>
          <w:szCs w:val="22"/>
        </w:rPr>
        <w:t xml:space="preserve">_________ </w:t>
      </w:r>
      <w:r w:rsidRPr="00A273AC">
        <w:rPr>
          <w:iCs/>
          <w:sz w:val="22"/>
          <w:szCs w:val="22"/>
          <w:lang w:val="sr-Cyrl-CS"/>
        </w:rPr>
        <w:t>месеци</w:t>
      </w:r>
      <w:r w:rsidRPr="00CB059D">
        <w:rPr>
          <w:i/>
          <w:iCs/>
          <w:sz w:val="22"/>
          <w:szCs w:val="22"/>
          <w:lang w:val="sr-Cyrl-CS"/>
        </w:rPr>
        <w:t>(најкраће 24 месеца)</w:t>
      </w:r>
      <w:r w:rsidRPr="00CB059D">
        <w:rPr>
          <w:i/>
          <w:iCs/>
          <w:sz w:val="22"/>
          <w:szCs w:val="22"/>
        </w:rPr>
        <w:t>.</w:t>
      </w:r>
    </w:p>
    <w:p w:rsidR="005E253C" w:rsidRPr="005535FE" w:rsidRDefault="005E253C" w:rsidP="005E253C">
      <w:pPr>
        <w:pStyle w:val="Default"/>
        <w:ind w:firstLine="720"/>
        <w:jc w:val="both"/>
        <w:rPr>
          <w:sz w:val="22"/>
          <w:szCs w:val="22"/>
        </w:rPr>
      </w:pPr>
      <w:r w:rsidRPr="005535FE">
        <w:rPr>
          <w:sz w:val="22"/>
          <w:szCs w:val="22"/>
        </w:rPr>
        <w:t xml:space="preserve">Гарантни рок из претходног става почиње се рачунати од дана извршеног </w:t>
      </w:r>
      <w:r>
        <w:rPr>
          <w:sz w:val="22"/>
          <w:szCs w:val="22"/>
        </w:rPr>
        <w:t xml:space="preserve">коначног </w:t>
      </w:r>
      <w:r w:rsidRPr="005535FE">
        <w:rPr>
          <w:sz w:val="22"/>
          <w:szCs w:val="22"/>
        </w:rPr>
        <w:t>квантитативног и квалитативног пријема радова.</w:t>
      </w:r>
    </w:p>
    <w:p w:rsidR="005E253C" w:rsidRDefault="005E253C" w:rsidP="005E253C">
      <w:pPr>
        <w:pStyle w:val="Default"/>
        <w:ind w:firstLine="720"/>
        <w:jc w:val="both"/>
        <w:rPr>
          <w:sz w:val="22"/>
          <w:szCs w:val="22"/>
          <w:lang w:val="sr-Cyrl-CS"/>
        </w:rPr>
      </w:pPr>
      <w:r w:rsidRPr="005535FE">
        <w:rPr>
          <w:sz w:val="22"/>
          <w:szCs w:val="22"/>
          <w:lang w:val="sr-Cyrl-CS"/>
        </w:rPr>
        <w:t>Добављач</w:t>
      </w:r>
      <w:r w:rsidRPr="005535FE">
        <w:rPr>
          <w:sz w:val="22"/>
          <w:szCs w:val="22"/>
        </w:rPr>
        <w:t xml:space="preserve"> је дужан да о свом трошку отклони све кварове - недостатке који се покажу у току гарантног рока, а који су настали услед тога што се </w:t>
      </w:r>
      <w:r w:rsidRPr="005535FE">
        <w:rPr>
          <w:sz w:val="22"/>
          <w:szCs w:val="22"/>
          <w:lang w:val="sr-Cyrl-CS"/>
        </w:rPr>
        <w:t>добављач</w:t>
      </w:r>
      <w:r w:rsidRPr="005535FE">
        <w:rPr>
          <w:sz w:val="22"/>
          <w:szCs w:val="22"/>
        </w:rPr>
        <w:t xml:space="preserve"> није придржавао својих обавеза у погледу квалитета радова и уграђеног материјала у примереном року који одреди </w:t>
      </w:r>
      <w:r w:rsidRPr="005535FE">
        <w:rPr>
          <w:sz w:val="22"/>
          <w:szCs w:val="22"/>
          <w:lang w:val="sr-Cyrl-CS"/>
        </w:rPr>
        <w:t>н</w:t>
      </w:r>
      <w:r w:rsidRPr="005535FE">
        <w:rPr>
          <w:sz w:val="22"/>
          <w:szCs w:val="22"/>
        </w:rPr>
        <w:t xml:space="preserve">аручилац. </w:t>
      </w:r>
    </w:p>
    <w:p w:rsidR="005E253C" w:rsidRPr="005535FE" w:rsidRDefault="005E253C" w:rsidP="005E253C">
      <w:pPr>
        <w:pStyle w:val="Default"/>
        <w:ind w:firstLine="720"/>
        <w:jc w:val="both"/>
        <w:rPr>
          <w:sz w:val="22"/>
          <w:szCs w:val="22"/>
        </w:rPr>
      </w:pPr>
      <w:r w:rsidRPr="005535FE">
        <w:rPr>
          <w:sz w:val="22"/>
          <w:szCs w:val="22"/>
        </w:rPr>
        <w:t xml:space="preserve">У случају да, у току гарантног рока, </w:t>
      </w:r>
      <w:r w:rsidRPr="005535FE">
        <w:rPr>
          <w:sz w:val="22"/>
          <w:szCs w:val="22"/>
          <w:lang w:val="sr-Cyrl-CS"/>
        </w:rPr>
        <w:t>добављач</w:t>
      </w:r>
      <w:r w:rsidRPr="005535FE">
        <w:rPr>
          <w:sz w:val="22"/>
          <w:szCs w:val="22"/>
        </w:rPr>
        <w:t xml:space="preserve"> одбије да у примереном року о свом трошку отклони кварове - недостатке или оштећења настала његовом кривицом, </w:t>
      </w:r>
      <w:r w:rsidRPr="005535FE">
        <w:rPr>
          <w:sz w:val="22"/>
          <w:szCs w:val="22"/>
          <w:lang w:val="sr-Cyrl-CS"/>
        </w:rPr>
        <w:t>н</w:t>
      </w:r>
      <w:r w:rsidRPr="005535FE">
        <w:rPr>
          <w:sz w:val="22"/>
          <w:szCs w:val="22"/>
        </w:rPr>
        <w:t xml:space="preserve">аручилац има право да те недостатке отклони на рачун </w:t>
      </w:r>
      <w:r w:rsidRPr="005535FE">
        <w:rPr>
          <w:sz w:val="22"/>
          <w:szCs w:val="22"/>
          <w:lang w:val="sr-Cyrl-CS"/>
        </w:rPr>
        <w:t>добављача</w:t>
      </w:r>
      <w:r w:rsidRPr="005535FE">
        <w:rPr>
          <w:sz w:val="22"/>
          <w:szCs w:val="22"/>
        </w:rPr>
        <w:t xml:space="preserve"> или, уколико је то повољније за њега, реализује </w:t>
      </w:r>
      <w:r>
        <w:rPr>
          <w:sz w:val="22"/>
          <w:szCs w:val="22"/>
          <w:lang w:val="sr-Cyrl-CS"/>
        </w:rPr>
        <w:t>средство обезбеђења</w:t>
      </w:r>
      <w:r>
        <w:rPr>
          <w:sz w:val="22"/>
          <w:szCs w:val="22"/>
        </w:rPr>
        <w:t xml:space="preserve"> из </w:t>
      </w:r>
      <w:r w:rsidRPr="0004174F">
        <w:rPr>
          <w:sz w:val="22"/>
          <w:szCs w:val="22"/>
        </w:rPr>
        <w:t xml:space="preserve">члана </w:t>
      </w:r>
      <w:r>
        <w:rPr>
          <w:sz w:val="22"/>
          <w:szCs w:val="22"/>
          <w:lang w:val="sr-Cyrl-CS"/>
        </w:rPr>
        <w:t>3</w:t>
      </w:r>
      <w:r w:rsidRPr="0004174F">
        <w:rPr>
          <w:sz w:val="22"/>
          <w:szCs w:val="22"/>
        </w:rPr>
        <w:t>. овог</w:t>
      </w:r>
      <w:r w:rsidRPr="005535FE">
        <w:rPr>
          <w:sz w:val="22"/>
          <w:szCs w:val="22"/>
        </w:rPr>
        <w:t xml:space="preserve"> Уговора. </w:t>
      </w:r>
    </w:p>
    <w:p w:rsidR="005E253C" w:rsidRPr="00FC172C" w:rsidRDefault="005E253C" w:rsidP="005E253C">
      <w:pPr>
        <w:tabs>
          <w:tab w:val="left" w:pos="120"/>
        </w:tabs>
        <w:jc w:val="both"/>
        <w:rPr>
          <w:rFonts w:ascii="Arial" w:hAnsi="Arial" w:cs="Arial"/>
          <w:sz w:val="22"/>
          <w:szCs w:val="22"/>
          <w:lang w:val="sr-Cyrl-CS"/>
        </w:rPr>
      </w:pPr>
      <w:r w:rsidRPr="005535FE">
        <w:rPr>
          <w:rFonts w:ascii="Arial" w:hAnsi="Arial" w:cs="Arial"/>
          <w:sz w:val="22"/>
          <w:szCs w:val="22"/>
          <w:lang w:val="sr-Cyrl-CS"/>
        </w:rPr>
        <w:tab/>
      </w:r>
      <w:r w:rsidRPr="005535FE">
        <w:rPr>
          <w:rFonts w:ascii="Arial" w:hAnsi="Arial" w:cs="Arial"/>
          <w:sz w:val="22"/>
          <w:szCs w:val="22"/>
          <w:lang w:val="sr-Cyrl-CS"/>
        </w:rPr>
        <w:tab/>
      </w:r>
      <w:r w:rsidRPr="005535FE">
        <w:rPr>
          <w:rFonts w:ascii="Arial" w:hAnsi="Arial" w:cs="Arial"/>
          <w:sz w:val="22"/>
          <w:szCs w:val="22"/>
        </w:rPr>
        <w:t xml:space="preserve">Уколико </w:t>
      </w:r>
      <w:r>
        <w:rPr>
          <w:rFonts w:ascii="Arial" w:hAnsi="Arial" w:cs="Arial"/>
          <w:sz w:val="22"/>
          <w:szCs w:val="22"/>
          <w:lang w:val="sr-Cyrl-CS"/>
        </w:rPr>
        <w:t>средство обезбеђења</w:t>
      </w:r>
      <w:r w:rsidRPr="005535FE">
        <w:rPr>
          <w:rFonts w:ascii="Arial" w:hAnsi="Arial" w:cs="Arial"/>
          <w:sz w:val="22"/>
          <w:szCs w:val="22"/>
        </w:rPr>
        <w:t>буде реализован</w:t>
      </w:r>
      <w:r>
        <w:rPr>
          <w:rFonts w:ascii="Arial" w:hAnsi="Arial" w:cs="Arial"/>
          <w:sz w:val="22"/>
          <w:szCs w:val="22"/>
          <w:lang w:val="sr-Cyrl-CS"/>
        </w:rPr>
        <w:t>о</w:t>
      </w:r>
      <w:r w:rsidRPr="005535FE">
        <w:rPr>
          <w:rFonts w:ascii="Arial" w:hAnsi="Arial" w:cs="Arial"/>
          <w:sz w:val="22"/>
          <w:szCs w:val="22"/>
        </w:rPr>
        <w:t xml:space="preserve"> на начин наведен у претходном ставу, </w:t>
      </w:r>
      <w:r w:rsidRPr="005535FE">
        <w:rPr>
          <w:rFonts w:ascii="Arial" w:hAnsi="Arial" w:cs="Arial"/>
          <w:sz w:val="22"/>
          <w:szCs w:val="22"/>
          <w:lang w:val="sr-Cyrl-CS"/>
        </w:rPr>
        <w:t>добављач</w:t>
      </w:r>
      <w:r w:rsidRPr="005535FE">
        <w:rPr>
          <w:rFonts w:ascii="Arial" w:hAnsi="Arial" w:cs="Arial"/>
          <w:sz w:val="22"/>
          <w:szCs w:val="22"/>
        </w:rPr>
        <w:t xml:space="preserve"> је дужан да </w:t>
      </w:r>
      <w:r w:rsidRPr="005535FE">
        <w:rPr>
          <w:rFonts w:ascii="Arial" w:hAnsi="Arial" w:cs="Arial"/>
          <w:sz w:val="22"/>
          <w:szCs w:val="22"/>
          <w:lang w:val="sr-Cyrl-CS"/>
        </w:rPr>
        <w:t>н</w:t>
      </w:r>
      <w:r w:rsidRPr="005535FE">
        <w:rPr>
          <w:rFonts w:ascii="Arial" w:hAnsi="Arial" w:cs="Arial"/>
          <w:sz w:val="22"/>
          <w:szCs w:val="22"/>
        </w:rPr>
        <w:t>аручиоцу преда нов</w:t>
      </w:r>
      <w:r>
        <w:rPr>
          <w:rFonts w:ascii="Arial" w:hAnsi="Arial" w:cs="Arial"/>
          <w:sz w:val="22"/>
          <w:szCs w:val="22"/>
          <w:lang w:val="sr-Cyrl-CS"/>
        </w:rPr>
        <w:t>осредство обезбеђења</w:t>
      </w:r>
      <w:r>
        <w:rPr>
          <w:rFonts w:ascii="Arial" w:hAnsi="Arial" w:cs="Arial"/>
          <w:sz w:val="22"/>
          <w:szCs w:val="22"/>
        </w:rPr>
        <w:t>, умањен</w:t>
      </w:r>
      <w:r>
        <w:rPr>
          <w:rFonts w:ascii="Arial" w:hAnsi="Arial" w:cs="Arial"/>
          <w:sz w:val="22"/>
          <w:szCs w:val="22"/>
          <w:lang w:val="sr-Cyrl-CS"/>
        </w:rPr>
        <w:t>о</w:t>
      </w:r>
      <w:r w:rsidRPr="005535FE">
        <w:rPr>
          <w:rFonts w:ascii="Arial" w:hAnsi="Arial" w:cs="Arial"/>
          <w:sz w:val="22"/>
          <w:szCs w:val="22"/>
        </w:rPr>
        <w:t xml:space="preserve"> за реализовани износ и са истим периодом важења као и реализован</w:t>
      </w:r>
      <w:r>
        <w:rPr>
          <w:rFonts w:ascii="Arial" w:hAnsi="Arial" w:cs="Arial"/>
          <w:sz w:val="22"/>
          <w:szCs w:val="22"/>
          <w:lang w:val="sr-Cyrl-CS"/>
        </w:rPr>
        <w:t>о</w:t>
      </w:r>
      <w:r w:rsidRPr="005535FE">
        <w:rPr>
          <w:rFonts w:ascii="Arial" w:hAnsi="Arial" w:cs="Arial"/>
          <w:sz w:val="22"/>
          <w:szCs w:val="22"/>
        </w:rPr>
        <w:t>.</w:t>
      </w:r>
    </w:p>
    <w:p w:rsidR="005E253C" w:rsidRPr="00FC172C" w:rsidRDefault="005E253C" w:rsidP="005E253C">
      <w:pPr>
        <w:tabs>
          <w:tab w:val="left" w:pos="120"/>
        </w:tabs>
        <w:rPr>
          <w:rFonts w:ascii="Arial" w:hAnsi="Arial" w:cs="Arial"/>
          <w:sz w:val="22"/>
          <w:szCs w:val="22"/>
          <w:lang w:val="sr-Cyrl-CS"/>
        </w:rPr>
      </w:pPr>
    </w:p>
    <w:p w:rsidR="007F364A" w:rsidRDefault="007F364A" w:rsidP="005E253C">
      <w:pPr>
        <w:tabs>
          <w:tab w:val="left" w:pos="120"/>
        </w:tabs>
        <w:spacing w:line="276" w:lineRule="auto"/>
        <w:jc w:val="center"/>
        <w:rPr>
          <w:rFonts w:ascii="Arial" w:hAnsi="Arial" w:cs="Arial"/>
          <w:sz w:val="22"/>
          <w:szCs w:val="22"/>
          <w:lang w:val="sr-Cyrl-CS"/>
        </w:rPr>
      </w:pPr>
    </w:p>
    <w:p w:rsidR="007F364A" w:rsidRDefault="007F364A" w:rsidP="005E253C">
      <w:pPr>
        <w:tabs>
          <w:tab w:val="left" w:pos="120"/>
        </w:tabs>
        <w:spacing w:line="276" w:lineRule="auto"/>
        <w:jc w:val="center"/>
        <w:rPr>
          <w:rFonts w:ascii="Arial" w:hAnsi="Arial" w:cs="Arial"/>
          <w:sz w:val="22"/>
          <w:szCs w:val="22"/>
          <w:lang w:val="sr-Cyrl-CS"/>
        </w:rPr>
      </w:pPr>
    </w:p>
    <w:p w:rsidR="005E253C" w:rsidRDefault="005E253C" w:rsidP="005E253C">
      <w:pPr>
        <w:tabs>
          <w:tab w:val="left" w:pos="120"/>
        </w:tabs>
        <w:spacing w:line="276" w:lineRule="auto"/>
        <w:jc w:val="center"/>
        <w:rPr>
          <w:rFonts w:ascii="Arial" w:hAnsi="Arial" w:cs="Arial"/>
          <w:sz w:val="22"/>
          <w:szCs w:val="22"/>
          <w:lang w:val="sr-Cyrl-CS"/>
        </w:rPr>
      </w:pPr>
      <w:r>
        <w:rPr>
          <w:rFonts w:ascii="Arial" w:hAnsi="Arial" w:cs="Arial"/>
          <w:sz w:val="22"/>
          <w:szCs w:val="22"/>
          <w:lang w:val="sr-Cyrl-CS"/>
        </w:rPr>
        <w:t>Ч</w:t>
      </w:r>
      <w:r w:rsidR="003F1426">
        <w:rPr>
          <w:rFonts w:ascii="Arial" w:hAnsi="Arial" w:cs="Arial"/>
          <w:sz w:val="22"/>
          <w:szCs w:val="22"/>
          <w:lang w:val="sr-Cyrl-CS"/>
        </w:rPr>
        <w:t>лан 11</w:t>
      </w:r>
      <w:r>
        <w:rPr>
          <w:rFonts w:ascii="Arial" w:hAnsi="Arial" w:cs="Arial"/>
          <w:sz w:val="22"/>
          <w:szCs w:val="22"/>
          <w:lang w:val="sr-Cyrl-CS"/>
        </w:rPr>
        <w:t>.</w:t>
      </w:r>
    </w:p>
    <w:p w:rsidR="005E253C" w:rsidRPr="005535FE" w:rsidRDefault="005E253C" w:rsidP="005E253C">
      <w:pPr>
        <w:pStyle w:val="Default"/>
        <w:ind w:firstLine="720"/>
        <w:jc w:val="both"/>
        <w:rPr>
          <w:sz w:val="22"/>
          <w:szCs w:val="22"/>
        </w:rPr>
      </w:pPr>
      <w:r w:rsidRPr="005535FE">
        <w:rPr>
          <w:sz w:val="22"/>
          <w:szCs w:val="22"/>
        </w:rPr>
        <w:t xml:space="preserve">Полазећи од предмета овог Уговора, </w:t>
      </w:r>
      <w:r w:rsidRPr="005535FE">
        <w:rPr>
          <w:sz w:val="22"/>
          <w:szCs w:val="22"/>
          <w:lang w:val="sr-Cyrl-CS"/>
        </w:rPr>
        <w:t>добављач</w:t>
      </w:r>
      <w:r w:rsidRPr="005535FE">
        <w:rPr>
          <w:sz w:val="22"/>
          <w:szCs w:val="22"/>
        </w:rPr>
        <w:t xml:space="preserve"> је сагласан да </w:t>
      </w:r>
      <w:r w:rsidRPr="005535FE">
        <w:rPr>
          <w:sz w:val="22"/>
          <w:szCs w:val="22"/>
          <w:lang w:val="sr-Cyrl-CS"/>
        </w:rPr>
        <w:t>н</w:t>
      </w:r>
      <w:r w:rsidRPr="005535FE">
        <w:rPr>
          <w:sz w:val="22"/>
          <w:szCs w:val="22"/>
        </w:rPr>
        <w:t xml:space="preserve">аручиоцу накнади сву штету коју овај претрпи у случају угрожавања укупне динамике извођења радова због неизвршења или кашњења са уговореним радовима кривицом </w:t>
      </w:r>
      <w:r w:rsidRPr="005535FE">
        <w:rPr>
          <w:sz w:val="22"/>
          <w:szCs w:val="22"/>
          <w:lang w:val="sr-Cyrl-CS"/>
        </w:rPr>
        <w:t>добављача</w:t>
      </w:r>
      <w:r w:rsidRPr="005535FE">
        <w:rPr>
          <w:sz w:val="22"/>
          <w:szCs w:val="22"/>
        </w:rPr>
        <w:t>.</w:t>
      </w:r>
    </w:p>
    <w:p w:rsidR="005E253C" w:rsidRPr="005535FE" w:rsidRDefault="005E253C" w:rsidP="005E253C">
      <w:pPr>
        <w:pStyle w:val="Default"/>
        <w:ind w:firstLine="720"/>
        <w:jc w:val="both"/>
        <w:rPr>
          <w:sz w:val="22"/>
          <w:szCs w:val="22"/>
        </w:rPr>
      </w:pPr>
      <w:r w:rsidRPr="005535FE">
        <w:rPr>
          <w:sz w:val="22"/>
          <w:szCs w:val="22"/>
        </w:rPr>
        <w:t xml:space="preserve">Такође, </w:t>
      </w:r>
      <w:r w:rsidRPr="005535FE">
        <w:rPr>
          <w:sz w:val="22"/>
          <w:szCs w:val="22"/>
          <w:lang w:val="sr-Cyrl-CS"/>
        </w:rPr>
        <w:t>добављач</w:t>
      </w:r>
      <w:r w:rsidRPr="005535FE">
        <w:rPr>
          <w:sz w:val="22"/>
          <w:szCs w:val="22"/>
        </w:rPr>
        <w:t xml:space="preserve"> прихвата да </w:t>
      </w:r>
      <w:r w:rsidRPr="005535FE">
        <w:rPr>
          <w:sz w:val="22"/>
          <w:szCs w:val="22"/>
          <w:lang w:val="sr-Cyrl-CS"/>
        </w:rPr>
        <w:t>н</w:t>
      </w:r>
      <w:r w:rsidRPr="005535FE">
        <w:rPr>
          <w:sz w:val="22"/>
          <w:szCs w:val="22"/>
        </w:rPr>
        <w:t xml:space="preserve">аручиоцу накнади и сву штету, односно трошкове и издатке које овај претрпи у случају да </w:t>
      </w:r>
      <w:r w:rsidRPr="005535FE">
        <w:rPr>
          <w:sz w:val="22"/>
          <w:szCs w:val="22"/>
          <w:lang w:val="sr-Cyrl-CS"/>
        </w:rPr>
        <w:t>добављач</w:t>
      </w:r>
      <w:r w:rsidRPr="005535FE">
        <w:rPr>
          <w:sz w:val="22"/>
          <w:szCs w:val="22"/>
        </w:rPr>
        <w:t xml:space="preserve"> својом кривицом не извршава обавезе сходно Уговору, прекине или обустави радове.</w:t>
      </w:r>
    </w:p>
    <w:p w:rsidR="005E253C" w:rsidRPr="0016067E" w:rsidRDefault="005E253C" w:rsidP="005E253C">
      <w:pPr>
        <w:tabs>
          <w:tab w:val="left" w:pos="120"/>
        </w:tabs>
        <w:jc w:val="both"/>
        <w:rPr>
          <w:rFonts w:ascii="Arial" w:hAnsi="Arial" w:cs="Arial"/>
          <w:sz w:val="22"/>
          <w:szCs w:val="22"/>
          <w:lang w:val="sr-Cyrl-CS"/>
        </w:rPr>
      </w:pPr>
      <w:r w:rsidRPr="005535FE">
        <w:rPr>
          <w:rFonts w:ascii="Arial" w:hAnsi="Arial" w:cs="Arial"/>
          <w:sz w:val="22"/>
          <w:szCs w:val="22"/>
          <w:lang w:val="sr-Cyrl-CS"/>
        </w:rPr>
        <w:tab/>
      </w:r>
      <w:r w:rsidRPr="005535FE">
        <w:rPr>
          <w:rFonts w:ascii="Arial" w:hAnsi="Arial" w:cs="Arial"/>
          <w:sz w:val="22"/>
          <w:szCs w:val="22"/>
          <w:lang w:val="sr-Cyrl-CS"/>
        </w:rPr>
        <w:tab/>
      </w:r>
      <w:r w:rsidRPr="005535FE">
        <w:rPr>
          <w:rFonts w:ascii="Arial" w:hAnsi="Arial" w:cs="Arial"/>
          <w:sz w:val="22"/>
          <w:szCs w:val="22"/>
        </w:rPr>
        <w:t xml:space="preserve">Накнаду штете </w:t>
      </w:r>
      <w:r w:rsidRPr="005535FE">
        <w:rPr>
          <w:rFonts w:ascii="Arial" w:hAnsi="Arial" w:cs="Arial"/>
          <w:sz w:val="22"/>
          <w:szCs w:val="22"/>
          <w:lang w:val="sr-Cyrl-CS"/>
        </w:rPr>
        <w:t>н</w:t>
      </w:r>
      <w:r w:rsidRPr="005535FE">
        <w:rPr>
          <w:rFonts w:ascii="Arial" w:hAnsi="Arial" w:cs="Arial"/>
          <w:sz w:val="22"/>
          <w:szCs w:val="22"/>
        </w:rPr>
        <w:t xml:space="preserve">аручилац ће извршити умањењем потраживања која </w:t>
      </w:r>
      <w:r w:rsidRPr="005535FE">
        <w:rPr>
          <w:rFonts w:ascii="Arial" w:hAnsi="Arial" w:cs="Arial"/>
          <w:sz w:val="22"/>
          <w:szCs w:val="22"/>
          <w:lang w:val="sr-Cyrl-CS"/>
        </w:rPr>
        <w:t>добављач</w:t>
      </w:r>
      <w:r w:rsidRPr="005535FE">
        <w:rPr>
          <w:rFonts w:ascii="Arial" w:hAnsi="Arial" w:cs="Arial"/>
          <w:sz w:val="22"/>
          <w:szCs w:val="22"/>
        </w:rPr>
        <w:t xml:space="preserve"> стекне према </w:t>
      </w:r>
      <w:r w:rsidRPr="005535FE">
        <w:rPr>
          <w:rFonts w:ascii="Arial" w:hAnsi="Arial" w:cs="Arial"/>
          <w:sz w:val="22"/>
          <w:szCs w:val="22"/>
          <w:lang w:val="sr-Cyrl-CS"/>
        </w:rPr>
        <w:t>н</w:t>
      </w:r>
      <w:r w:rsidRPr="005535FE">
        <w:rPr>
          <w:rFonts w:ascii="Arial" w:hAnsi="Arial" w:cs="Arial"/>
          <w:sz w:val="22"/>
          <w:szCs w:val="22"/>
        </w:rPr>
        <w:t xml:space="preserve">аручиоцу по основу овог Уговора, а ако је штета већа од потраживања </w:t>
      </w:r>
      <w:r w:rsidRPr="005535FE">
        <w:rPr>
          <w:rFonts w:ascii="Arial" w:hAnsi="Arial" w:cs="Arial"/>
          <w:sz w:val="22"/>
          <w:szCs w:val="22"/>
          <w:lang w:val="sr-Cyrl-CS"/>
        </w:rPr>
        <w:t>добављача</w:t>
      </w:r>
      <w:r w:rsidRPr="005535FE">
        <w:rPr>
          <w:rFonts w:ascii="Arial" w:hAnsi="Arial" w:cs="Arial"/>
          <w:sz w:val="22"/>
          <w:szCs w:val="22"/>
        </w:rPr>
        <w:t>, онда ће у судском поступку тражити накнаду штете.</w:t>
      </w:r>
    </w:p>
    <w:p w:rsidR="005E253C" w:rsidRDefault="005E253C" w:rsidP="005E253C">
      <w:pPr>
        <w:tabs>
          <w:tab w:val="left" w:pos="120"/>
        </w:tabs>
        <w:spacing w:line="276" w:lineRule="auto"/>
        <w:jc w:val="center"/>
        <w:rPr>
          <w:rFonts w:ascii="Arial" w:hAnsi="Arial" w:cs="Arial"/>
          <w:sz w:val="22"/>
          <w:szCs w:val="22"/>
          <w:lang w:val="sr-Cyrl-CS"/>
        </w:rPr>
      </w:pPr>
    </w:p>
    <w:p w:rsidR="005E253C" w:rsidRPr="00A9392A" w:rsidRDefault="005E253C" w:rsidP="005E253C">
      <w:pPr>
        <w:tabs>
          <w:tab w:val="left" w:pos="120"/>
        </w:tabs>
        <w:spacing w:line="276" w:lineRule="auto"/>
        <w:jc w:val="center"/>
        <w:rPr>
          <w:rFonts w:ascii="Arial" w:hAnsi="Arial" w:cs="Arial"/>
          <w:sz w:val="22"/>
          <w:szCs w:val="22"/>
          <w:lang w:val="sr-Cyrl-CS"/>
        </w:rPr>
      </w:pPr>
      <w:r w:rsidRPr="00A9392A">
        <w:rPr>
          <w:rFonts w:ascii="Arial" w:hAnsi="Arial" w:cs="Arial"/>
          <w:sz w:val="22"/>
          <w:szCs w:val="22"/>
          <w:lang w:val="sr-Cyrl-CS"/>
        </w:rPr>
        <w:lastRenderedPageBreak/>
        <w:t>Члан 1</w:t>
      </w:r>
      <w:r w:rsidR="003F1426">
        <w:rPr>
          <w:rFonts w:ascii="Arial" w:hAnsi="Arial" w:cs="Arial"/>
          <w:sz w:val="22"/>
          <w:szCs w:val="22"/>
          <w:lang w:val="sr-Cyrl-CS"/>
        </w:rPr>
        <w:t>2</w:t>
      </w:r>
      <w:r>
        <w:rPr>
          <w:rFonts w:ascii="Arial" w:hAnsi="Arial" w:cs="Arial"/>
          <w:sz w:val="22"/>
          <w:szCs w:val="22"/>
          <w:lang w:val="sr-Cyrl-CS"/>
        </w:rPr>
        <w:t>.</w:t>
      </w:r>
    </w:p>
    <w:p w:rsidR="005E253C" w:rsidRPr="001C34BF" w:rsidRDefault="005E253C" w:rsidP="005E253C">
      <w:pPr>
        <w:tabs>
          <w:tab w:val="left" w:pos="120"/>
        </w:tabs>
        <w:jc w:val="both"/>
        <w:rPr>
          <w:rFonts w:ascii="Arial" w:hAnsi="Arial" w:cs="Arial"/>
          <w:sz w:val="22"/>
          <w:szCs w:val="22"/>
        </w:rPr>
      </w:pPr>
      <w:r>
        <w:rPr>
          <w:rFonts w:ascii="Arial" w:hAnsi="Arial" w:cs="Arial"/>
          <w:sz w:val="22"/>
          <w:szCs w:val="22"/>
        </w:rPr>
        <w:tab/>
      </w:r>
      <w:r>
        <w:rPr>
          <w:rFonts w:ascii="Arial" w:hAnsi="Arial" w:cs="Arial"/>
          <w:sz w:val="22"/>
          <w:szCs w:val="22"/>
        </w:rPr>
        <w:tab/>
      </w:r>
      <w:r w:rsidRPr="001C34BF">
        <w:rPr>
          <w:rFonts w:ascii="Arial" w:hAnsi="Arial" w:cs="Arial"/>
          <w:sz w:val="22"/>
          <w:szCs w:val="22"/>
        </w:rPr>
        <w:t>Наручилац може, након закључења овог уговора, без спровођења поступка јавне набавке, да повећа обим радова који су предмет уговора, ако је то повећање последица околности које су уочене у току реализације уговора и без чијег извођења циљ закљученог уговора не би био остварен у потпуности. Вредност повећаног обима радова не може бити већа од 5% укупне вредности закљученог уговора,.Ако вредност повећаног обима радова прелази прописане лимите, повећање обима предмета уговора не може се извршити без спровођења одговарајућег поступка јавне набавке.</w:t>
      </w:r>
    </w:p>
    <w:p w:rsidR="005E253C" w:rsidRPr="00486854" w:rsidRDefault="005E253C" w:rsidP="005E253C">
      <w:pPr>
        <w:tabs>
          <w:tab w:val="left" w:pos="120"/>
        </w:tabs>
        <w:spacing w:line="276" w:lineRule="auto"/>
        <w:jc w:val="both"/>
        <w:rPr>
          <w:rFonts w:ascii="Arial" w:hAnsi="Arial" w:cs="Arial"/>
          <w:sz w:val="22"/>
          <w:szCs w:val="22"/>
        </w:rPr>
      </w:pPr>
      <w:r w:rsidRPr="001C34BF">
        <w:rPr>
          <w:rFonts w:ascii="Arial" w:hAnsi="Arial" w:cs="Arial"/>
          <w:sz w:val="22"/>
          <w:szCs w:val="22"/>
        </w:rPr>
        <w:tab/>
      </w:r>
      <w:r w:rsidRPr="001C34BF">
        <w:rPr>
          <w:rFonts w:ascii="Arial" w:hAnsi="Arial" w:cs="Arial"/>
          <w:sz w:val="22"/>
          <w:szCs w:val="22"/>
        </w:rPr>
        <w:tab/>
        <w:t>Наведено повећање обима радова ће бити регулисано анексом уговора.</w:t>
      </w:r>
    </w:p>
    <w:p w:rsidR="005E253C" w:rsidRDefault="005E253C" w:rsidP="005E253C">
      <w:pPr>
        <w:tabs>
          <w:tab w:val="left" w:pos="120"/>
        </w:tabs>
        <w:spacing w:line="276" w:lineRule="auto"/>
        <w:jc w:val="center"/>
        <w:rPr>
          <w:rFonts w:ascii="Arial" w:hAnsi="Arial" w:cs="Arial"/>
          <w:sz w:val="22"/>
          <w:szCs w:val="22"/>
          <w:lang w:val="sr-Cyrl-CS"/>
        </w:rPr>
      </w:pPr>
    </w:p>
    <w:p w:rsidR="005E253C" w:rsidRPr="00A9392A" w:rsidRDefault="005E253C" w:rsidP="005E253C">
      <w:pPr>
        <w:tabs>
          <w:tab w:val="left" w:pos="120"/>
        </w:tabs>
        <w:spacing w:line="276" w:lineRule="auto"/>
        <w:jc w:val="center"/>
        <w:rPr>
          <w:rFonts w:ascii="Arial" w:hAnsi="Arial" w:cs="Arial"/>
          <w:sz w:val="22"/>
          <w:szCs w:val="22"/>
          <w:lang w:val="sr-Cyrl-CS"/>
        </w:rPr>
      </w:pPr>
      <w:r w:rsidRPr="00A9392A">
        <w:rPr>
          <w:rFonts w:ascii="Arial" w:hAnsi="Arial" w:cs="Arial"/>
          <w:sz w:val="22"/>
          <w:szCs w:val="22"/>
          <w:lang w:val="sr-Cyrl-CS"/>
        </w:rPr>
        <w:t>Члан 1</w:t>
      </w:r>
      <w:r w:rsidR="003F1426">
        <w:rPr>
          <w:rFonts w:ascii="Arial" w:hAnsi="Arial" w:cs="Arial"/>
          <w:sz w:val="22"/>
          <w:szCs w:val="22"/>
          <w:lang w:val="sr-Cyrl-CS"/>
        </w:rPr>
        <w:t>3</w:t>
      </w:r>
      <w:r>
        <w:rPr>
          <w:rFonts w:ascii="Arial" w:hAnsi="Arial" w:cs="Arial"/>
          <w:sz w:val="22"/>
          <w:szCs w:val="22"/>
          <w:lang w:val="sr-Cyrl-CS"/>
        </w:rPr>
        <w:t>.</w:t>
      </w:r>
    </w:p>
    <w:p w:rsidR="005E253C" w:rsidRPr="00A80217" w:rsidRDefault="005E253C" w:rsidP="005E253C">
      <w:pPr>
        <w:pStyle w:val="Default"/>
        <w:ind w:firstLine="720"/>
        <w:jc w:val="both"/>
        <w:rPr>
          <w:sz w:val="22"/>
          <w:szCs w:val="22"/>
        </w:rPr>
      </w:pPr>
      <w:r w:rsidRPr="00A80217">
        <w:rPr>
          <w:sz w:val="22"/>
          <w:szCs w:val="22"/>
        </w:rPr>
        <w:t>За све што није регулисано овим уговором примењиваће се одредбе Закона о облигационим односима, Посебне узансе о грађењу (уколико нису у супротности са одредбама овог уговора као и други прописи који регулишу ову област.</w:t>
      </w:r>
    </w:p>
    <w:p w:rsidR="005E253C" w:rsidRPr="00A80217" w:rsidRDefault="005E253C" w:rsidP="005E253C">
      <w:pPr>
        <w:pStyle w:val="Default"/>
        <w:ind w:firstLine="720"/>
        <w:jc w:val="both"/>
        <w:rPr>
          <w:sz w:val="22"/>
          <w:szCs w:val="22"/>
        </w:rPr>
      </w:pPr>
      <w:r w:rsidRPr="00A80217">
        <w:rPr>
          <w:sz w:val="22"/>
          <w:szCs w:val="22"/>
        </w:rPr>
        <w:t>Уколико се током извођења радова појави потреба за извођењем вишкова радова на појединим позицијама радова, Извођач је дужан да застане са том врстом радова и писмено обавести стручни надзор и Наручиоца.</w:t>
      </w:r>
    </w:p>
    <w:p w:rsidR="005E253C" w:rsidRPr="00A80217" w:rsidRDefault="005E253C" w:rsidP="005E253C">
      <w:pPr>
        <w:pStyle w:val="Default"/>
        <w:ind w:firstLine="720"/>
        <w:jc w:val="both"/>
        <w:rPr>
          <w:sz w:val="22"/>
          <w:szCs w:val="22"/>
        </w:rPr>
      </w:pPr>
      <w:r w:rsidRPr="00A80217">
        <w:rPr>
          <w:sz w:val="22"/>
          <w:szCs w:val="22"/>
        </w:rPr>
        <w:t>Након добијања писмене сагласности Наручиоца Извођач ће извести вишкове радова.</w:t>
      </w:r>
    </w:p>
    <w:p w:rsidR="005E253C" w:rsidRDefault="005E253C" w:rsidP="005E253C">
      <w:pPr>
        <w:pStyle w:val="Default"/>
        <w:ind w:firstLine="720"/>
        <w:jc w:val="both"/>
        <w:rPr>
          <w:sz w:val="22"/>
          <w:szCs w:val="22"/>
        </w:rPr>
      </w:pPr>
      <w:r w:rsidRPr="00A80217">
        <w:rPr>
          <w:sz w:val="22"/>
          <w:szCs w:val="22"/>
        </w:rPr>
        <w:t xml:space="preserve">Јединичне цене за све позиције радова усвојене понуде Извођача број   </w:t>
      </w:r>
      <w:r w:rsidRPr="00A80217">
        <w:rPr>
          <w:sz w:val="22"/>
          <w:szCs w:val="22"/>
        </w:rPr>
        <w:tab/>
        <w:t xml:space="preserve">  од             </w:t>
      </w:r>
      <w:r>
        <w:rPr>
          <w:sz w:val="22"/>
          <w:szCs w:val="22"/>
        </w:rPr>
        <w:t>201</w:t>
      </w:r>
      <w:r w:rsidR="00AF507E">
        <w:rPr>
          <w:sz w:val="22"/>
          <w:szCs w:val="22"/>
          <w:lang/>
        </w:rPr>
        <w:t>9</w:t>
      </w:r>
      <w:r w:rsidRPr="00A80217">
        <w:rPr>
          <w:sz w:val="22"/>
          <w:szCs w:val="22"/>
        </w:rPr>
        <w:t>. годин</w:t>
      </w:r>
      <w:r>
        <w:rPr>
          <w:sz w:val="22"/>
          <w:szCs w:val="22"/>
        </w:rPr>
        <w:t>е, за које се утврди постојање</w:t>
      </w:r>
      <w:r w:rsidRPr="00A80217">
        <w:rPr>
          <w:sz w:val="22"/>
          <w:szCs w:val="22"/>
        </w:rPr>
        <w:t xml:space="preserve"> вишкова радова остају фиксне и непромењиве, а извођење вишка радова који не прелазе 10% укупно уговорених количина радова, неће утицати на продужетак рока завршетка радова.</w:t>
      </w:r>
    </w:p>
    <w:p w:rsidR="005E253C" w:rsidRPr="00A80217" w:rsidRDefault="005E253C" w:rsidP="005E253C">
      <w:pPr>
        <w:pStyle w:val="Default"/>
        <w:ind w:firstLine="720"/>
        <w:jc w:val="both"/>
        <w:rPr>
          <w:sz w:val="22"/>
          <w:szCs w:val="22"/>
        </w:rPr>
      </w:pPr>
      <w:r w:rsidRPr="00C934A9">
        <w:rPr>
          <w:sz w:val="22"/>
          <w:szCs w:val="22"/>
        </w:rPr>
        <w:t>Добављач се обавезује да ће на позив Наручиоца, дати понуду за извођење додатних радова у преговарачком поступку без објављивања јавног позива у случајевима када су испуњени услови из чл.36 тачка 5.Закона о јавним набавкама.</w:t>
      </w:r>
    </w:p>
    <w:p w:rsidR="005E253C" w:rsidRPr="00813E16" w:rsidRDefault="005E253C" w:rsidP="005E253C">
      <w:pPr>
        <w:tabs>
          <w:tab w:val="left" w:pos="120"/>
        </w:tabs>
        <w:jc w:val="both"/>
        <w:rPr>
          <w:rFonts w:ascii="Arial" w:hAnsi="Arial" w:cs="Arial"/>
          <w:sz w:val="22"/>
          <w:szCs w:val="22"/>
        </w:rPr>
      </w:pPr>
    </w:p>
    <w:p w:rsidR="005E253C" w:rsidRPr="00A80217" w:rsidRDefault="005E253C" w:rsidP="005E253C">
      <w:pPr>
        <w:pStyle w:val="Default"/>
        <w:ind w:firstLine="720"/>
        <w:jc w:val="center"/>
        <w:rPr>
          <w:sz w:val="22"/>
          <w:szCs w:val="22"/>
        </w:rPr>
      </w:pPr>
      <w:r w:rsidRPr="00A80217">
        <w:rPr>
          <w:sz w:val="22"/>
          <w:szCs w:val="22"/>
        </w:rPr>
        <w:t>Члан 1</w:t>
      </w:r>
      <w:r w:rsidR="003F1426">
        <w:rPr>
          <w:sz w:val="22"/>
          <w:szCs w:val="22"/>
          <w:lang/>
        </w:rPr>
        <w:t>4</w:t>
      </w:r>
      <w:r w:rsidRPr="00A80217">
        <w:rPr>
          <w:sz w:val="22"/>
          <w:szCs w:val="22"/>
        </w:rPr>
        <w:t>.</w:t>
      </w:r>
    </w:p>
    <w:p w:rsidR="005E253C" w:rsidRDefault="005E253C" w:rsidP="005E253C">
      <w:pPr>
        <w:pStyle w:val="Default"/>
        <w:ind w:firstLine="720"/>
        <w:jc w:val="both"/>
        <w:rPr>
          <w:sz w:val="22"/>
          <w:szCs w:val="22"/>
        </w:rPr>
      </w:pPr>
      <w:r w:rsidRPr="00C934A9">
        <w:rPr>
          <w:sz w:val="22"/>
          <w:szCs w:val="22"/>
        </w:rPr>
        <w:t>Извођач радова има право да зaхтева продужење рока за извођење радова у случају у коме је због промењених околности или неиспуњења обавеза Наручиоца био спречен да изводи радове.</w:t>
      </w:r>
    </w:p>
    <w:p w:rsidR="005E253C" w:rsidRPr="00C934A9" w:rsidRDefault="005E253C" w:rsidP="005E253C">
      <w:pPr>
        <w:pStyle w:val="Default"/>
        <w:ind w:firstLine="720"/>
        <w:jc w:val="both"/>
        <w:rPr>
          <w:sz w:val="22"/>
          <w:szCs w:val="22"/>
        </w:rPr>
      </w:pPr>
      <w:r w:rsidRPr="00813E16">
        <w:rPr>
          <w:sz w:val="22"/>
          <w:szCs w:val="22"/>
        </w:rPr>
        <w:t>Наручилац ће дозвол</w:t>
      </w:r>
      <w:r>
        <w:rPr>
          <w:sz w:val="22"/>
          <w:szCs w:val="22"/>
        </w:rPr>
        <w:t>и</w:t>
      </w:r>
      <w:r w:rsidRPr="00813E16">
        <w:rPr>
          <w:sz w:val="22"/>
          <w:szCs w:val="22"/>
        </w:rPr>
        <w:t>ти про</w:t>
      </w:r>
      <w:r>
        <w:rPr>
          <w:sz w:val="22"/>
          <w:szCs w:val="22"/>
        </w:rPr>
        <w:t>дужетак рока за извођење радова</w:t>
      </w:r>
      <w:r w:rsidRPr="00813E16">
        <w:rPr>
          <w:sz w:val="22"/>
          <w:szCs w:val="22"/>
        </w:rPr>
        <w:t xml:space="preserve">, ако наступе околности на које извођач радова није могао да утиче, а које се односе на: 1) природни догађај (пожар, поплава, земљотрес, изузетно лоше време </w:t>
      </w:r>
      <w:r>
        <w:rPr>
          <w:sz w:val="22"/>
          <w:szCs w:val="22"/>
        </w:rPr>
        <w:t xml:space="preserve">које онемогућава извођење </w:t>
      </w:r>
      <w:r w:rsidRPr="00813E16">
        <w:rPr>
          <w:sz w:val="22"/>
          <w:szCs w:val="22"/>
        </w:rPr>
        <w:t>радов</w:t>
      </w:r>
      <w:r>
        <w:rPr>
          <w:sz w:val="22"/>
          <w:szCs w:val="22"/>
        </w:rPr>
        <w:t>а</w:t>
      </w:r>
      <w:r w:rsidRPr="00813E16">
        <w:rPr>
          <w:sz w:val="22"/>
          <w:szCs w:val="22"/>
        </w:rPr>
        <w:t xml:space="preserve"> и сл.); 2) мере које буду предвиђене актима надлежних органа; 3) услови за извођење радова у земљи или води, који нису предвиђени техничком документацијом; 4) закашњење наручиоца да Извођача радова уведе у посао; 5) непредвиђене радове за које Извођач радова приликом извођења радова није знао нити је могао знати да се морају извести</w:t>
      </w:r>
      <w:r>
        <w:rPr>
          <w:sz w:val="22"/>
          <w:szCs w:val="22"/>
        </w:rPr>
        <w:t>.</w:t>
      </w:r>
    </w:p>
    <w:p w:rsidR="005E253C" w:rsidRPr="00C934A9" w:rsidRDefault="005E253C" w:rsidP="005E253C">
      <w:pPr>
        <w:pStyle w:val="Default"/>
        <w:ind w:firstLine="720"/>
        <w:jc w:val="both"/>
        <w:rPr>
          <w:sz w:val="22"/>
          <w:szCs w:val="22"/>
        </w:rPr>
      </w:pPr>
      <w:r w:rsidRPr="00C934A9">
        <w:rPr>
          <w:sz w:val="22"/>
          <w:szCs w:val="22"/>
        </w:rPr>
        <w:t xml:space="preserve">Захтев за продужење рока за извођење радова Извођач радова писмено подноси Наручиоцу у року од </w:t>
      </w:r>
      <w:r>
        <w:rPr>
          <w:sz w:val="22"/>
          <w:szCs w:val="22"/>
        </w:rPr>
        <w:t>три</w:t>
      </w:r>
      <w:r w:rsidRPr="00C934A9">
        <w:rPr>
          <w:sz w:val="22"/>
          <w:szCs w:val="22"/>
        </w:rPr>
        <w:t xml:space="preserve"> дана од </w:t>
      </w:r>
      <w:r>
        <w:rPr>
          <w:sz w:val="22"/>
          <w:szCs w:val="22"/>
        </w:rPr>
        <w:t xml:space="preserve">дана </w:t>
      </w:r>
      <w:r w:rsidRPr="00C934A9">
        <w:rPr>
          <w:sz w:val="22"/>
          <w:szCs w:val="22"/>
        </w:rPr>
        <w:t>сазнања за околност</w:t>
      </w:r>
      <w:r>
        <w:rPr>
          <w:sz w:val="22"/>
          <w:szCs w:val="22"/>
        </w:rPr>
        <w:t xml:space="preserve"> која је разлог за продужење рока</w:t>
      </w:r>
      <w:r w:rsidRPr="00C934A9">
        <w:rPr>
          <w:sz w:val="22"/>
          <w:szCs w:val="22"/>
        </w:rPr>
        <w:t>, а најкасније пре истека коначног рока за завршетак радова.Наручилац одлучује да ли ће и за колико продужити рок за завршетак радова у року од 8 дана од дана када је Извођач радова затражио од Наручиоца да одлучи о продужењу рока за завршетак радова.</w:t>
      </w:r>
    </w:p>
    <w:p w:rsidR="005E253C" w:rsidRPr="004863EC" w:rsidRDefault="005E253C" w:rsidP="005E253C">
      <w:pPr>
        <w:pStyle w:val="Default"/>
        <w:ind w:firstLine="720"/>
        <w:jc w:val="both"/>
        <w:rPr>
          <w:sz w:val="22"/>
          <w:szCs w:val="22"/>
        </w:rPr>
      </w:pPr>
    </w:p>
    <w:p w:rsidR="000A36C5" w:rsidRPr="004863EC" w:rsidRDefault="000A36C5" w:rsidP="000A36C5">
      <w:pPr>
        <w:pStyle w:val="Default"/>
        <w:ind w:firstLine="720"/>
        <w:jc w:val="both"/>
        <w:rPr>
          <w:sz w:val="22"/>
          <w:szCs w:val="22"/>
        </w:rPr>
      </w:pPr>
    </w:p>
    <w:p w:rsidR="000A36C5" w:rsidRDefault="000A36C5" w:rsidP="000A36C5">
      <w:pPr>
        <w:pStyle w:val="Default"/>
        <w:ind w:firstLine="720"/>
        <w:jc w:val="center"/>
        <w:rPr>
          <w:bCs/>
          <w:sz w:val="22"/>
          <w:szCs w:val="22"/>
          <w:lang w:val="ru-RU"/>
        </w:rPr>
      </w:pPr>
    </w:p>
    <w:p w:rsidR="000A36C5" w:rsidRPr="00C80618" w:rsidRDefault="000A36C5" w:rsidP="000A36C5">
      <w:pPr>
        <w:pStyle w:val="Default"/>
        <w:ind w:firstLine="720"/>
        <w:jc w:val="center"/>
        <w:rPr>
          <w:bCs/>
          <w:sz w:val="22"/>
          <w:szCs w:val="22"/>
          <w:lang w:val="ru-RU"/>
        </w:rPr>
      </w:pPr>
      <w:r w:rsidRPr="00C80618">
        <w:rPr>
          <w:bCs/>
          <w:sz w:val="22"/>
          <w:szCs w:val="22"/>
          <w:lang w:val="ru-RU"/>
        </w:rPr>
        <w:t xml:space="preserve">Члан </w:t>
      </w:r>
      <w:r w:rsidRPr="00C80618">
        <w:rPr>
          <w:bCs/>
          <w:sz w:val="22"/>
          <w:szCs w:val="22"/>
          <w:lang w:val="sr-Cyrl-CS"/>
        </w:rPr>
        <w:t>1</w:t>
      </w:r>
      <w:r w:rsidR="002178BC">
        <w:rPr>
          <w:bCs/>
          <w:sz w:val="22"/>
          <w:szCs w:val="22"/>
          <w:lang/>
        </w:rPr>
        <w:t>5</w:t>
      </w:r>
      <w:r w:rsidRPr="00C80618">
        <w:rPr>
          <w:bCs/>
          <w:sz w:val="22"/>
          <w:szCs w:val="22"/>
          <w:lang w:val="ru-RU"/>
        </w:rPr>
        <w:t>.</w:t>
      </w:r>
    </w:p>
    <w:p w:rsidR="000A36C5" w:rsidRDefault="000A36C5" w:rsidP="000A36C5">
      <w:pPr>
        <w:pStyle w:val="Default"/>
        <w:ind w:firstLine="720"/>
        <w:jc w:val="both"/>
        <w:rPr>
          <w:sz w:val="22"/>
          <w:szCs w:val="22"/>
          <w:lang/>
        </w:rPr>
      </w:pPr>
      <w:r w:rsidRPr="005535FE">
        <w:rPr>
          <w:sz w:val="22"/>
          <w:szCs w:val="22"/>
        </w:rPr>
        <w:t>На све околности и случајеве који нису предвиђени овим Уговором, примењиваће се одредбе позитивних законских прописа који регулишу предметну материју.</w:t>
      </w:r>
    </w:p>
    <w:p w:rsidR="00C51D91" w:rsidRDefault="00C51D91" w:rsidP="000A36C5">
      <w:pPr>
        <w:pStyle w:val="Default"/>
        <w:ind w:firstLine="720"/>
        <w:jc w:val="both"/>
        <w:rPr>
          <w:sz w:val="22"/>
          <w:szCs w:val="22"/>
          <w:lang/>
        </w:rPr>
      </w:pPr>
      <w:r>
        <w:rPr>
          <w:sz w:val="22"/>
          <w:szCs w:val="22"/>
          <w:lang/>
        </w:rPr>
        <w:lastRenderedPageBreak/>
        <w:t>Уговорене стране су сагласне да спорове који настају у примени и тумачењу овог Уговора реше споразумно сагласно Закону о облигационим односима и другим позитивним прописима који регулишу предметну материју.</w:t>
      </w:r>
    </w:p>
    <w:p w:rsidR="00C51D91" w:rsidRDefault="00C51D91" w:rsidP="000A36C5">
      <w:pPr>
        <w:pStyle w:val="Default"/>
        <w:ind w:firstLine="720"/>
        <w:jc w:val="both"/>
        <w:rPr>
          <w:sz w:val="22"/>
          <w:szCs w:val="22"/>
          <w:lang/>
        </w:rPr>
      </w:pPr>
      <w:r>
        <w:rPr>
          <w:sz w:val="22"/>
          <w:szCs w:val="22"/>
          <w:lang/>
        </w:rPr>
        <w:t>У случају да се примена и тумачење одредби овог Уговора не може решити на начин дефинисан у претходном ставу, добављач и наручилац утврђују надлежност Привредног суда у Ужицу.</w:t>
      </w:r>
    </w:p>
    <w:p w:rsidR="00C51D91" w:rsidRDefault="00C51D91" w:rsidP="000A36C5">
      <w:pPr>
        <w:pStyle w:val="Default"/>
        <w:ind w:firstLine="720"/>
        <w:jc w:val="both"/>
        <w:rPr>
          <w:sz w:val="22"/>
          <w:szCs w:val="22"/>
          <w:lang/>
        </w:rPr>
      </w:pPr>
    </w:p>
    <w:p w:rsidR="00C51D91" w:rsidRDefault="00C51D91" w:rsidP="000A36C5">
      <w:pPr>
        <w:pStyle w:val="Default"/>
        <w:ind w:firstLine="720"/>
        <w:jc w:val="both"/>
        <w:rPr>
          <w:sz w:val="22"/>
          <w:szCs w:val="22"/>
          <w:lang/>
        </w:rPr>
      </w:pPr>
      <w:r>
        <w:rPr>
          <w:sz w:val="22"/>
          <w:szCs w:val="22"/>
          <w:lang/>
        </w:rPr>
        <w:tab/>
      </w:r>
      <w:r>
        <w:rPr>
          <w:sz w:val="22"/>
          <w:szCs w:val="22"/>
          <w:lang/>
        </w:rPr>
        <w:tab/>
      </w:r>
      <w:r>
        <w:rPr>
          <w:sz w:val="22"/>
          <w:szCs w:val="22"/>
          <w:lang/>
        </w:rPr>
        <w:tab/>
      </w:r>
      <w:r>
        <w:rPr>
          <w:sz w:val="22"/>
          <w:szCs w:val="22"/>
          <w:lang/>
        </w:rPr>
        <w:tab/>
        <w:t>Члан 16.</w:t>
      </w:r>
    </w:p>
    <w:p w:rsidR="00C51D91" w:rsidRDefault="00C51D91" w:rsidP="000A36C5">
      <w:pPr>
        <w:pStyle w:val="Default"/>
        <w:ind w:firstLine="720"/>
        <w:jc w:val="both"/>
        <w:rPr>
          <w:sz w:val="22"/>
          <w:szCs w:val="22"/>
          <w:lang/>
        </w:rPr>
      </w:pPr>
      <w:r>
        <w:rPr>
          <w:sz w:val="22"/>
          <w:szCs w:val="22"/>
          <w:lang/>
        </w:rPr>
        <w:t>Под даном закључења Уговора подразумева се дан када га обе уговорене стране потшишу и овере.</w:t>
      </w:r>
    </w:p>
    <w:p w:rsidR="00C51D91" w:rsidRDefault="00C51D91" w:rsidP="000A36C5">
      <w:pPr>
        <w:pStyle w:val="Default"/>
        <w:ind w:firstLine="720"/>
        <w:jc w:val="both"/>
        <w:rPr>
          <w:sz w:val="22"/>
          <w:szCs w:val="22"/>
          <w:lang/>
        </w:rPr>
      </w:pPr>
    </w:p>
    <w:p w:rsidR="00C51D91" w:rsidRDefault="00C51D91" w:rsidP="000A36C5">
      <w:pPr>
        <w:pStyle w:val="Default"/>
        <w:ind w:firstLine="720"/>
        <w:jc w:val="both"/>
        <w:rPr>
          <w:sz w:val="22"/>
          <w:szCs w:val="22"/>
          <w:lang/>
        </w:rPr>
      </w:pPr>
      <w:r>
        <w:rPr>
          <w:sz w:val="22"/>
          <w:szCs w:val="22"/>
          <w:lang/>
        </w:rPr>
        <w:tab/>
      </w:r>
      <w:r>
        <w:rPr>
          <w:sz w:val="22"/>
          <w:szCs w:val="22"/>
          <w:lang/>
        </w:rPr>
        <w:tab/>
      </w:r>
      <w:r>
        <w:rPr>
          <w:sz w:val="22"/>
          <w:szCs w:val="22"/>
          <w:lang/>
        </w:rPr>
        <w:tab/>
      </w:r>
      <w:r>
        <w:rPr>
          <w:sz w:val="22"/>
          <w:szCs w:val="22"/>
          <w:lang/>
        </w:rPr>
        <w:tab/>
        <w:t>Члан 17.</w:t>
      </w:r>
    </w:p>
    <w:p w:rsidR="00C51D91" w:rsidRDefault="00C51D91" w:rsidP="000A36C5">
      <w:pPr>
        <w:pStyle w:val="Default"/>
        <w:ind w:firstLine="720"/>
        <w:jc w:val="both"/>
        <w:rPr>
          <w:sz w:val="22"/>
          <w:szCs w:val="22"/>
          <w:lang/>
        </w:rPr>
      </w:pPr>
      <w:r>
        <w:rPr>
          <w:sz w:val="22"/>
          <w:szCs w:val="22"/>
          <w:lang/>
        </w:rPr>
        <w:t>Овај Уговор сачињен је у 6 (шест) истоветних примерака од којих наручилац задржава 4 (четири) примерка, а добављач 2 (два) примерка.</w:t>
      </w:r>
    </w:p>
    <w:p w:rsidR="00C51D91" w:rsidRDefault="00C51D91" w:rsidP="000A36C5">
      <w:pPr>
        <w:pStyle w:val="Default"/>
        <w:ind w:firstLine="720"/>
        <w:jc w:val="both"/>
        <w:rPr>
          <w:sz w:val="22"/>
          <w:szCs w:val="22"/>
          <w:lang/>
        </w:rPr>
      </w:pPr>
    </w:p>
    <w:p w:rsidR="00C51D91" w:rsidRDefault="00C51D91" w:rsidP="000A36C5">
      <w:pPr>
        <w:pStyle w:val="Default"/>
        <w:ind w:firstLine="720"/>
        <w:jc w:val="both"/>
        <w:rPr>
          <w:sz w:val="22"/>
          <w:szCs w:val="22"/>
          <w:lang/>
        </w:rPr>
      </w:pPr>
    </w:p>
    <w:p w:rsidR="00C51D91" w:rsidRDefault="00C51D91" w:rsidP="000A36C5">
      <w:pPr>
        <w:pStyle w:val="Default"/>
        <w:ind w:firstLine="720"/>
        <w:jc w:val="both"/>
        <w:rPr>
          <w:sz w:val="22"/>
          <w:szCs w:val="22"/>
          <w:lang/>
        </w:rPr>
      </w:pPr>
    </w:p>
    <w:p w:rsidR="00C51D91" w:rsidRDefault="00C51D91" w:rsidP="000A36C5">
      <w:pPr>
        <w:pStyle w:val="Default"/>
        <w:ind w:firstLine="720"/>
        <w:jc w:val="both"/>
        <w:rPr>
          <w:sz w:val="22"/>
          <w:szCs w:val="22"/>
          <w:lang/>
        </w:rPr>
      </w:pPr>
    </w:p>
    <w:p w:rsidR="00C51D91" w:rsidRDefault="00C51D91" w:rsidP="000A36C5">
      <w:pPr>
        <w:pStyle w:val="Default"/>
        <w:ind w:firstLine="720"/>
        <w:jc w:val="both"/>
        <w:rPr>
          <w:sz w:val="22"/>
          <w:szCs w:val="22"/>
          <w:lang/>
        </w:rPr>
      </w:pPr>
    </w:p>
    <w:p w:rsidR="00C51D91" w:rsidRDefault="00C51D91" w:rsidP="000A36C5">
      <w:pPr>
        <w:pStyle w:val="Default"/>
        <w:ind w:firstLine="720"/>
        <w:jc w:val="both"/>
        <w:rPr>
          <w:sz w:val="22"/>
          <w:szCs w:val="22"/>
          <w:lang/>
        </w:rPr>
      </w:pPr>
    </w:p>
    <w:p w:rsidR="00C51D91" w:rsidRDefault="00C51D91" w:rsidP="000A36C5">
      <w:pPr>
        <w:pStyle w:val="Default"/>
        <w:ind w:firstLine="720"/>
        <w:jc w:val="both"/>
        <w:rPr>
          <w:sz w:val="22"/>
          <w:szCs w:val="22"/>
          <w:lang/>
        </w:rPr>
      </w:pPr>
    </w:p>
    <w:p w:rsidR="00C51D91" w:rsidRDefault="00C51D91" w:rsidP="000A36C5">
      <w:pPr>
        <w:pStyle w:val="Default"/>
        <w:ind w:firstLine="720"/>
        <w:jc w:val="both"/>
        <w:rPr>
          <w:sz w:val="22"/>
          <w:szCs w:val="22"/>
          <w:lang/>
        </w:rPr>
      </w:pPr>
    </w:p>
    <w:p w:rsidR="00C51D91" w:rsidRDefault="00C51D91" w:rsidP="000A36C5">
      <w:pPr>
        <w:pStyle w:val="Default"/>
        <w:ind w:firstLine="720"/>
        <w:jc w:val="both"/>
        <w:rPr>
          <w:lang/>
        </w:rPr>
      </w:pPr>
      <w:r w:rsidRPr="00C51D91">
        <w:rPr>
          <w:lang/>
        </w:rPr>
        <w:t>Добављач</w:t>
      </w:r>
      <w:r>
        <w:rPr>
          <w:lang/>
        </w:rPr>
        <w:tab/>
      </w:r>
      <w:r>
        <w:rPr>
          <w:lang/>
        </w:rPr>
        <w:tab/>
      </w:r>
      <w:r>
        <w:rPr>
          <w:lang/>
        </w:rPr>
        <w:tab/>
      </w:r>
      <w:r>
        <w:rPr>
          <w:lang/>
        </w:rPr>
        <w:tab/>
      </w:r>
      <w:r>
        <w:rPr>
          <w:lang/>
        </w:rPr>
        <w:tab/>
      </w:r>
      <w:r>
        <w:rPr>
          <w:lang/>
        </w:rPr>
        <w:tab/>
        <w:t>Наручилац</w:t>
      </w:r>
    </w:p>
    <w:p w:rsidR="00C51D91" w:rsidRDefault="00C51D91" w:rsidP="000A36C5">
      <w:pPr>
        <w:pStyle w:val="Default"/>
        <w:ind w:firstLine="720"/>
        <w:jc w:val="both"/>
        <w:rPr>
          <w:lang/>
        </w:rPr>
      </w:pPr>
      <w:r>
        <w:rPr>
          <w:lang/>
        </w:rPr>
        <w:tab/>
      </w:r>
      <w:r>
        <w:rPr>
          <w:lang/>
        </w:rPr>
        <w:tab/>
      </w:r>
      <w:r>
        <w:rPr>
          <w:lang/>
        </w:rPr>
        <w:tab/>
      </w:r>
      <w:r>
        <w:rPr>
          <w:lang/>
        </w:rPr>
        <w:tab/>
      </w:r>
      <w:r>
        <w:rPr>
          <w:lang/>
        </w:rPr>
        <w:tab/>
      </w:r>
      <w:r>
        <w:rPr>
          <w:lang/>
        </w:rPr>
        <w:tab/>
        <w:t>Музеј на отовореном</w:t>
      </w:r>
    </w:p>
    <w:p w:rsidR="00C51D91" w:rsidRDefault="00C51D91" w:rsidP="00C51D91">
      <w:pPr>
        <w:pStyle w:val="Default"/>
        <w:ind w:left="4320"/>
        <w:jc w:val="both"/>
        <w:rPr>
          <w:lang/>
        </w:rPr>
      </w:pPr>
      <w:r>
        <w:rPr>
          <w:lang/>
        </w:rPr>
        <w:t xml:space="preserve">     ,,Старо село,, Сирпогојно</w:t>
      </w:r>
    </w:p>
    <w:p w:rsidR="00C51D91" w:rsidRDefault="00C51D91" w:rsidP="00C51D91">
      <w:pPr>
        <w:pStyle w:val="Default"/>
        <w:ind w:left="4320"/>
        <w:jc w:val="both"/>
        <w:rPr>
          <w:lang/>
        </w:rPr>
      </w:pPr>
    </w:p>
    <w:p w:rsidR="00C51D91" w:rsidRDefault="00C51D91" w:rsidP="00C51D91">
      <w:pPr>
        <w:pStyle w:val="Default"/>
        <w:jc w:val="both"/>
      </w:pPr>
      <w:r>
        <w:t>___________________________            ____________________________</w:t>
      </w:r>
    </w:p>
    <w:p w:rsidR="00C51D91" w:rsidRDefault="00C51D91" w:rsidP="00C51D91">
      <w:pPr>
        <w:pStyle w:val="Default"/>
        <w:jc w:val="both"/>
      </w:pPr>
    </w:p>
    <w:p w:rsidR="00C51D91" w:rsidRDefault="00C51D91" w:rsidP="00C51D91">
      <w:pPr>
        <w:pStyle w:val="Default"/>
        <w:jc w:val="both"/>
        <w:rPr>
          <w:lang/>
        </w:rPr>
      </w:pPr>
      <w:r>
        <w:tab/>
      </w:r>
      <w:r>
        <w:tab/>
      </w:r>
      <w:r>
        <w:tab/>
      </w:r>
      <w:r>
        <w:tab/>
      </w:r>
      <w:r>
        <w:tab/>
      </w:r>
      <w:r>
        <w:tab/>
      </w:r>
      <w:r>
        <w:rPr>
          <w:lang/>
        </w:rPr>
        <w:t>Светлана Ћалдовић – Шијаковић</w:t>
      </w:r>
    </w:p>
    <w:p w:rsidR="00C51D91" w:rsidRDefault="00C51D91" w:rsidP="00C51D91">
      <w:pPr>
        <w:pStyle w:val="Default"/>
        <w:jc w:val="both"/>
        <w:rPr>
          <w:lang/>
        </w:rPr>
      </w:pPr>
      <w:r>
        <w:rPr>
          <w:lang/>
        </w:rPr>
        <w:tab/>
      </w:r>
      <w:r>
        <w:rPr>
          <w:lang/>
        </w:rPr>
        <w:tab/>
      </w:r>
      <w:r>
        <w:rPr>
          <w:lang/>
        </w:rPr>
        <w:tab/>
      </w:r>
      <w:r>
        <w:rPr>
          <w:lang/>
        </w:rPr>
        <w:tab/>
      </w:r>
      <w:r>
        <w:rPr>
          <w:lang/>
        </w:rPr>
        <w:tab/>
      </w:r>
      <w:r>
        <w:rPr>
          <w:lang/>
        </w:rPr>
        <w:tab/>
      </w:r>
      <w:r>
        <w:rPr>
          <w:lang/>
        </w:rPr>
        <w:tab/>
      </w:r>
      <w:r>
        <w:rPr>
          <w:lang/>
        </w:rPr>
        <w:tab/>
        <w:t>Директор</w:t>
      </w:r>
    </w:p>
    <w:p w:rsidR="00C51D91" w:rsidRDefault="00C51D91" w:rsidP="00C51D91">
      <w:pPr>
        <w:pStyle w:val="Default"/>
        <w:jc w:val="both"/>
        <w:rPr>
          <w:lang/>
        </w:rPr>
      </w:pPr>
    </w:p>
    <w:p w:rsidR="00C51D91" w:rsidRDefault="00C51D91" w:rsidP="00C51D91">
      <w:pPr>
        <w:pStyle w:val="Default"/>
        <w:jc w:val="both"/>
        <w:rPr>
          <w:lang/>
        </w:rPr>
      </w:pPr>
    </w:p>
    <w:p w:rsidR="00C51D91" w:rsidRDefault="00C51D91" w:rsidP="00C51D91">
      <w:pPr>
        <w:pStyle w:val="Default"/>
        <w:jc w:val="both"/>
        <w:rPr>
          <w:lang/>
        </w:rPr>
      </w:pPr>
    </w:p>
    <w:p w:rsidR="00C51D91" w:rsidRPr="00C51D91" w:rsidRDefault="00C51D91" w:rsidP="00C51D91">
      <w:pPr>
        <w:pStyle w:val="Default"/>
        <w:jc w:val="both"/>
        <w:rPr>
          <w:lang/>
        </w:rPr>
      </w:pPr>
    </w:p>
    <w:p w:rsidR="00D45C57" w:rsidRDefault="00D45C57" w:rsidP="00D45C57">
      <w:pPr>
        <w:rPr>
          <w:rFonts w:ascii="Arial" w:hAnsi="Arial" w:cs="Arial"/>
          <w:b/>
          <w:sz w:val="22"/>
          <w:szCs w:val="22"/>
          <w:lang w:val="sr-Cyrl-CS"/>
        </w:rPr>
      </w:pPr>
    </w:p>
    <w:p w:rsidR="00E850B2" w:rsidRPr="00A7367E" w:rsidRDefault="00E850B2" w:rsidP="00E850B2">
      <w:pPr>
        <w:tabs>
          <w:tab w:val="left" w:pos="3646"/>
        </w:tabs>
        <w:rPr>
          <w:rFonts w:ascii="Arial" w:hAnsi="Arial" w:cs="Arial"/>
          <w:b/>
          <w:i/>
          <w:sz w:val="22"/>
          <w:szCs w:val="22"/>
          <w:lang w:val="ru-RU"/>
        </w:rPr>
      </w:pPr>
      <w:r w:rsidRPr="00A7367E">
        <w:rPr>
          <w:rFonts w:ascii="Arial" w:hAnsi="Arial" w:cs="Arial"/>
          <w:b/>
          <w:i/>
          <w:sz w:val="22"/>
          <w:szCs w:val="22"/>
          <w:lang w:val="ru-RU"/>
        </w:rPr>
        <w:t>УПУТСТВО:</w:t>
      </w:r>
    </w:p>
    <w:p w:rsidR="00E850B2" w:rsidRPr="00A7367E" w:rsidRDefault="00E850B2" w:rsidP="00530FE2">
      <w:pPr>
        <w:numPr>
          <w:ilvl w:val="0"/>
          <w:numId w:val="14"/>
        </w:numPr>
        <w:tabs>
          <w:tab w:val="clear" w:pos="360"/>
          <w:tab w:val="num" w:pos="540"/>
        </w:tabs>
        <w:suppressAutoHyphens w:val="0"/>
        <w:spacing w:line="240" w:lineRule="auto"/>
        <w:ind w:left="540"/>
        <w:jc w:val="both"/>
        <w:rPr>
          <w:rFonts w:ascii="Arial" w:hAnsi="Arial" w:cs="Arial"/>
          <w:sz w:val="22"/>
          <w:szCs w:val="22"/>
          <w:lang w:val="sr-Cyrl-CS"/>
        </w:rPr>
      </w:pPr>
      <w:r w:rsidRPr="00A7367E">
        <w:rPr>
          <w:rFonts w:ascii="Arial" w:hAnsi="Arial" w:cs="Arial"/>
          <w:sz w:val="22"/>
          <w:szCs w:val="22"/>
          <w:lang w:val="sr-Cyrl-CS"/>
        </w:rPr>
        <w:t>Модел уговора је потребно попунити, оверити печатом и потписати од стране одговорног лица</w:t>
      </w:r>
    </w:p>
    <w:p w:rsidR="00E850B2" w:rsidRPr="00136E9F" w:rsidRDefault="00E850B2" w:rsidP="00530FE2">
      <w:pPr>
        <w:numPr>
          <w:ilvl w:val="0"/>
          <w:numId w:val="14"/>
        </w:numPr>
        <w:tabs>
          <w:tab w:val="clear" w:pos="360"/>
          <w:tab w:val="num" w:pos="540"/>
        </w:tabs>
        <w:suppressAutoHyphens w:val="0"/>
        <w:spacing w:line="240" w:lineRule="auto"/>
        <w:ind w:left="540"/>
        <w:rPr>
          <w:rFonts w:ascii="Arial" w:hAnsi="Arial" w:cs="Arial"/>
          <w:sz w:val="22"/>
          <w:szCs w:val="22"/>
          <w:lang w:val="ru-RU"/>
        </w:rPr>
      </w:pPr>
      <w:r w:rsidRPr="00A7367E">
        <w:rPr>
          <w:rFonts w:ascii="Arial" w:hAnsi="Arial" w:cs="Arial"/>
          <w:sz w:val="22"/>
          <w:szCs w:val="22"/>
          <w:lang w:val="sr-Cyrl-CS"/>
        </w:rPr>
        <w:t>Модел уговора се попуњава траженим подацима на празним цртама, потписује и оверава печатом</w:t>
      </w:r>
    </w:p>
    <w:p w:rsidR="00E850B2" w:rsidRDefault="00E850B2" w:rsidP="00E850B2">
      <w:pPr>
        <w:pStyle w:val="Default"/>
        <w:spacing w:before="20"/>
        <w:rPr>
          <w:b/>
          <w:bCs/>
          <w:szCs w:val="23"/>
          <w:lang w:val="ru-RU"/>
        </w:rPr>
      </w:pPr>
    </w:p>
    <w:p w:rsidR="00E850B2" w:rsidRDefault="00E850B2" w:rsidP="00E850B2">
      <w:pPr>
        <w:pStyle w:val="Default"/>
        <w:spacing w:before="20"/>
        <w:rPr>
          <w:b/>
          <w:bCs/>
          <w:szCs w:val="23"/>
          <w:lang w:val="ru-RU"/>
        </w:rPr>
      </w:pPr>
    </w:p>
    <w:p w:rsidR="005E253C" w:rsidRDefault="005E253C" w:rsidP="00E850B2">
      <w:pPr>
        <w:pStyle w:val="Default"/>
        <w:spacing w:before="20"/>
        <w:rPr>
          <w:b/>
          <w:bCs/>
          <w:szCs w:val="23"/>
          <w:lang w:val="ru-RU"/>
        </w:rPr>
      </w:pPr>
    </w:p>
    <w:bookmarkEnd w:id="5"/>
    <w:p w:rsidR="005E253C" w:rsidRDefault="005E253C" w:rsidP="00E850B2">
      <w:pPr>
        <w:pStyle w:val="Default"/>
        <w:spacing w:before="20"/>
        <w:rPr>
          <w:b/>
          <w:bCs/>
          <w:szCs w:val="23"/>
          <w:lang w:val="ru-RU"/>
        </w:rPr>
      </w:pPr>
    </w:p>
    <w:p w:rsidR="005E253C" w:rsidRDefault="005E253C" w:rsidP="00E850B2">
      <w:pPr>
        <w:pStyle w:val="Default"/>
        <w:spacing w:before="20"/>
        <w:rPr>
          <w:b/>
          <w:bCs/>
          <w:szCs w:val="23"/>
          <w:lang w:val="ru-RU"/>
        </w:rPr>
      </w:pPr>
    </w:p>
    <w:p w:rsidR="005E253C" w:rsidRDefault="005E253C" w:rsidP="00E850B2">
      <w:pPr>
        <w:pStyle w:val="Default"/>
        <w:spacing w:before="20"/>
        <w:rPr>
          <w:b/>
          <w:bCs/>
          <w:szCs w:val="23"/>
          <w:lang w:val="ru-RU"/>
        </w:rPr>
      </w:pPr>
    </w:p>
    <w:p w:rsidR="005E253C" w:rsidRDefault="005E253C" w:rsidP="00E850B2">
      <w:pPr>
        <w:pStyle w:val="Default"/>
        <w:spacing w:before="20"/>
        <w:rPr>
          <w:b/>
          <w:bCs/>
          <w:szCs w:val="23"/>
          <w:lang w:val="ru-RU"/>
        </w:rPr>
      </w:pPr>
    </w:p>
    <w:p w:rsidR="005E253C" w:rsidRDefault="005E253C" w:rsidP="00E850B2">
      <w:pPr>
        <w:pStyle w:val="Default"/>
        <w:spacing w:before="20"/>
        <w:rPr>
          <w:b/>
          <w:bCs/>
          <w:szCs w:val="23"/>
          <w:lang w:val="ru-RU"/>
        </w:rPr>
      </w:pPr>
    </w:p>
    <w:p w:rsidR="005E253C" w:rsidRDefault="005E253C" w:rsidP="00E850B2">
      <w:pPr>
        <w:pStyle w:val="Default"/>
        <w:spacing w:before="20"/>
        <w:rPr>
          <w:b/>
          <w:bCs/>
          <w:szCs w:val="23"/>
          <w:lang w:val="ru-RU"/>
        </w:rPr>
      </w:pPr>
    </w:p>
    <w:p w:rsidR="005E253C" w:rsidRDefault="005E253C" w:rsidP="00E850B2">
      <w:pPr>
        <w:pStyle w:val="Default"/>
        <w:spacing w:before="20"/>
        <w:rPr>
          <w:b/>
          <w:bCs/>
          <w:szCs w:val="23"/>
          <w:lang w:val="ru-RU"/>
        </w:rPr>
      </w:pPr>
    </w:p>
    <w:p w:rsidR="005E253C" w:rsidRDefault="005E253C" w:rsidP="00E850B2">
      <w:pPr>
        <w:pStyle w:val="Default"/>
        <w:spacing w:before="20"/>
        <w:rPr>
          <w:b/>
          <w:bCs/>
          <w:szCs w:val="23"/>
          <w:lang w:val="ru-RU"/>
        </w:rPr>
      </w:pPr>
    </w:p>
    <w:p w:rsidR="005E253C" w:rsidRDefault="005E253C" w:rsidP="00E850B2">
      <w:pPr>
        <w:pStyle w:val="Default"/>
        <w:spacing w:before="20"/>
        <w:rPr>
          <w:b/>
          <w:bCs/>
          <w:szCs w:val="23"/>
          <w:lang w:val="ru-RU"/>
        </w:rPr>
      </w:pPr>
    </w:p>
    <w:p w:rsidR="005E253C" w:rsidRDefault="005E253C" w:rsidP="00E850B2">
      <w:pPr>
        <w:pStyle w:val="Default"/>
        <w:spacing w:before="20"/>
        <w:rPr>
          <w:b/>
          <w:bCs/>
          <w:szCs w:val="23"/>
          <w:lang w:val="ru-RU"/>
        </w:rPr>
      </w:pPr>
    </w:p>
    <w:p w:rsidR="005E253C" w:rsidRDefault="005E253C" w:rsidP="00E850B2">
      <w:pPr>
        <w:pStyle w:val="Default"/>
        <w:spacing w:before="20"/>
        <w:rPr>
          <w:b/>
          <w:bCs/>
          <w:szCs w:val="23"/>
          <w:lang w:val="ru-RU"/>
        </w:rPr>
      </w:pPr>
    </w:p>
    <w:p w:rsidR="005E253C" w:rsidRDefault="005E253C" w:rsidP="00E850B2">
      <w:pPr>
        <w:pStyle w:val="Default"/>
        <w:spacing w:before="20"/>
        <w:rPr>
          <w:b/>
          <w:bCs/>
          <w:szCs w:val="23"/>
          <w:lang w:val="ru-RU"/>
        </w:rPr>
      </w:pPr>
    </w:p>
    <w:p w:rsidR="005E253C" w:rsidRDefault="005E253C" w:rsidP="00E850B2">
      <w:pPr>
        <w:pStyle w:val="Default"/>
        <w:spacing w:before="20"/>
        <w:rPr>
          <w:b/>
          <w:bCs/>
          <w:szCs w:val="23"/>
          <w:lang w:val="ru-RU"/>
        </w:rPr>
      </w:pPr>
    </w:p>
    <w:p w:rsidR="005E253C" w:rsidRDefault="005E253C" w:rsidP="00E850B2">
      <w:pPr>
        <w:pStyle w:val="Default"/>
        <w:spacing w:before="20"/>
        <w:rPr>
          <w:b/>
          <w:bCs/>
          <w:szCs w:val="23"/>
          <w:lang w:val="ru-RU"/>
        </w:rPr>
      </w:pPr>
    </w:p>
    <w:p w:rsidR="00E850B2" w:rsidRDefault="00E850B2" w:rsidP="00E850B2"/>
    <w:p w:rsidR="00E850B2" w:rsidRPr="00BC5CBF" w:rsidRDefault="00E850B2" w:rsidP="00E850B2">
      <w:pPr>
        <w:rPr>
          <w:rFonts w:ascii="Arial" w:hAnsi="Arial" w:cs="Arial"/>
          <w:bCs/>
          <w:lang w:val="sr-Cyrl-CS"/>
        </w:rPr>
      </w:pPr>
      <w:r w:rsidRPr="00BC5CBF">
        <w:rPr>
          <w:rFonts w:ascii="Arial" w:hAnsi="Arial" w:cs="Arial"/>
          <w:b/>
        </w:rPr>
        <w:t>VII</w:t>
      </w:r>
      <w:r w:rsidR="00784A05">
        <w:rPr>
          <w:rFonts w:ascii="Arial" w:hAnsi="Arial" w:cs="Arial"/>
          <w:b/>
        </w:rPr>
        <w:t>I</w:t>
      </w:r>
      <w:r w:rsidRPr="00BC5CBF">
        <w:rPr>
          <w:rFonts w:ascii="Arial" w:hAnsi="Arial" w:cs="Arial"/>
          <w:b/>
          <w:lang w:val="sr-Cyrl-CS"/>
        </w:rPr>
        <w:t xml:space="preserve"> ОБРАЗАЦ ИЗЈАВЕ О НЕЗАВИСНОЈ ПОНУДИ </w:t>
      </w:r>
    </w:p>
    <w:p w:rsidR="00E850B2" w:rsidRPr="003D6BD9" w:rsidRDefault="00E850B2" w:rsidP="00E850B2">
      <w:pPr>
        <w:rPr>
          <w:rFonts w:ascii="Arial" w:hAnsi="Arial" w:cs="Arial"/>
          <w:b/>
          <w:sz w:val="22"/>
          <w:szCs w:val="22"/>
        </w:rPr>
      </w:pPr>
    </w:p>
    <w:p w:rsidR="00D45C57" w:rsidRPr="00057EDB" w:rsidRDefault="00E850B2" w:rsidP="00BA1701">
      <w:pPr>
        <w:rPr>
          <w:rFonts w:ascii="Arial" w:hAnsi="Arial"/>
          <w:sz w:val="22"/>
          <w:szCs w:val="22"/>
          <w:lang w:val="sr-Cyrl-CS"/>
        </w:rPr>
      </w:pPr>
      <w:r w:rsidRPr="00E76C18">
        <w:rPr>
          <w:rFonts w:ascii="Arial" w:hAnsi="Arial" w:cs="Arial"/>
          <w:sz w:val="22"/>
          <w:szCs w:val="22"/>
          <w:lang w:val="sr-Cyrl-CS"/>
        </w:rPr>
        <w:t xml:space="preserve">У предмету </w:t>
      </w:r>
      <w:r w:rsidRPr="00F430A7">
        <w:rPr>
          <w:rFonts w:ascii="Arial" w:hAnsi="Arial" w:cs="Arial"/>
          <w:bCs/>
          <w:sz w:val="22"/>
          <w:szCs w:val="22"/>
          <w:lang w:val="ru-RU"/>
        </w:rPr>
        <w:t>јавн</w:t>
      </w:r>
      <w:r>
        <w:rPr>
          <w:rFonts w:ascii="Arial" w:hAnsi="Arial" w:cs="Arial"/>
          <w:bCs/>
          <w:sz w:val="22"/>
          <w:szCs w:val="22"/>
        </w:rPr>
        <w:t>e</w:t>
      </w:r>
      <w:r w:rsidRPr="00F430A7">
        <w:rPr>
          <w:rFonts w:ascii="Arial" w:hAnsi="Arial" w:cs="Arial"/>
          <w:bCs/>
          <w:sz w:val="22"/>
          <w:szCs w:val="22"/>
          <w:lang w:val="ru-RU"/>
        </w:rPr>
        <w:t xml:space="preserve"> набавк</w:t>
      </w:r>
      <w:r>
        <w:rPr>
          <w:rFonts w:ascii="Arial" w:hAnsi="Arial" w:cs="Arial"/>
          <w:bCs/>
          <w:sz w:val="22"/>
          <w:szCs w:val="22"/>
        </w:rPr>
        <w:t>e</w:t>
      </w:r>
      <w:r w:rsidR="003F1426">
        <w:rPr>
          <w:rFonts w:ascii="Arial" w:hAnsi="Arial"/>
          <w:lang w:val="sr-Cyrl-CS"/>
        </w:rPr>
        <w:t>КАПИТАЛНО ОДРЖАВАЊЕ ОБЈЕКАТА - Х</w:t>
      </w:r>
      <w:r w:rsidR="00BA1701">
        <w:rPr>
          <w:rFonts w:ascii="Arial" w:hAnsi="Arial"/>
          <w:lang w:val="sr-Cyrl-CS"/>
        </w:rPr>
        <w:t xml:space="preserve">ИТНИ КОНЗЕРВАТОРСКИ РАДОВИ НА ОБЈЕКТУ БРОЈ 37 </w:t>
      </w:r>
      <w:r w:rsidR="00D45C57" w:rsidRPr="007B7611">
        <w:rPr>
          <w:rFonts w:ascii="Arial" w:hAnsi="Arial"/>
          <w:lang w:val="sr-Cyrl-CS"/>
        </w:rPr>
        <w:t xml:space="preserve"> У МУЗЕЈ</w:t>
      </w:r>
      <w:r w:rsidR="00D45C57">
        <w:rPr>
          <w:rFonts w:ascii="Arial" w:hAnsi="Arial"/>
          <w:lang w:val="sr-Cyrl-CS"/>
        </w:rPr>
        <w:t>У</w:t>
      </w:r>
      <w:r w:rsidR="00D45C57" w:rsidRPr="007B7611">
        <w:rPr>
          <w:rFonts w:ascii="Arial" w:hAnsi="Arial"/>
          <w:lang w:val="sr-Cyrl-CS"/>
        </w:rPr>
        <w:t xml:space="preserve"> НА ОТВОРЕНОМ „СТАРО СЕЛО“ СИРОГОЈН</w:t>
      </w:r>
      <w:r w:rsidR="00D45C57">
        <w:rPr>
          <w:rFonts w:ascii="Arial" w:hAnsi="Arial"/>
          <w:lang w:val="sr-Cyrl-CS"/>
        </w:rPr>
        <w:t>О</w:t>
      </w:r>
      <w:r w:rsidR="00D45C57" w:rsidRPr="00057EDB">
        <w:rPr>
          <w:rFonts w:ascii="Arial" w:hAnsi="Arial"/>
          <w:sz w:val="22"/>
          <w:szCs w:val="22"/>
          <w:lang w:val="sr-Cyrl-CS"/>
        </w:rPr>
        <w:t>“</w:t>
      </w:r>
    </w:p>
    <w:p w:rsidR="00E850B2" w:rsidRPr="0039274A" w:rsidRDefault="00E850B2" w:rsidP="00E850B2">
      <w:pPr>
        <w:tabs>
          <w:tab w:val="left" w:pos="3646"/>
        </w:tabs>
        <w:jc w:val="both"/>
        <w:rPr>
          <w:rFonts w:ascii="Arial" w:hAnsi="Arial" w:cs="Arial"/>
          <w:sz w:val="22"/>
          <w:szCs w:val="22"/>
          <w:lang w:val="sr-Latn-CS"/>
        </w:rPr>
      </w:pPr>
      <w:r w:rsidRPr="0039274A">
        <w:rPr>
          <w:rFonts w:ascii="Arial" w:hAnsi="Arial" w:cs="Arial"/>
          <w:sz w:val="22"/>
          <w:szCs w:val="22"/>
          <w:lang w:val="sr-Cyrl-CS"/>
        </w:rPr>
        <w:t xml:space="preserve">понуђач </w:t>
      </w:r>
    </w:p>
    <w:p w:rsidR="00E850B2" w:rsidRDefault="00E850B2" w:rsidP="00E850B2">
      <w:pPr>
        <w:rPr>
          <w:rFonts w:ascii="Arial" w:hAnsi="Arial" w:cs="Arial"/>
          <w:sz w:val="22"/>
          <w:szCs w:val="22"/>
          <w:lang w:val="sr-Cyrl-CS"/>
        </w:rPr>
      </w:pPr>
    </w:p>
    <w:p w:rsidR="00E850B2" w:rsidRPr="00E76C18" w:rsidRDefault="00E850B2" w:rsidP="00E850B2">
      <w:pPr>
        <w:rPr>
          <w:rFonts w:ascii="Arial" w:hAnsi="Arial" w:cs="Arial"/>
          <w:sz w:val="22"/>
          <w:szCs w:val="22"/>
          <w:lang w:val="sr-Cyrl-CS"/>
        </w:rPr>
      </w:pPr>
      <w:r w:rsidRPr="00E76C18">
        <w:rPr>
          <w:rFonts w:ascii="Arial" w:hAnsi="Arial" w:cs="Arial"/>
          <w:sz w:val="22"/>
          <w:szCs w:val="22"/>
          <w:lang w:val="sr-Cyrl-CS"/>
        </w:rPr>
        <w:t>_____________________</w:t>
      </w:r>
      <w:r>
        <w:rPr>
          <w:rFonts w:ascii="Arial" w:hAnsi="Arial" w:cs="Arial"/>
          <w:sz w:val="22"/>
          <w:szCs w:val="22"/>
          <w:lang w:val="sr-Cyrl-CS"/>
        </w:rPr>
        <w:t>______________________</w:t>
      </w:r>
      <w:r w:rsidRPr="00E76C18">
        <w:rPr>
          <w:rFonts w:ascii="Arial" w:hAnsi="Arial" w:cs="Arial"/>
          <w:sz w:val="22"/>
          <w:szCs w:val="22"/>
          <w:lang w:val="sr-Cyrl-CS"/>
        </w:rPr>
        <w:t>______________________________</w:t>
      </w:r>
    </w:p>
    <w:p w:rsidR="00E850B2" w:rsidRPr="0039274A" w:rsidRDefault="00E850B2" w:rsidP="00E850B2">
      <w:pPr>
        <w:jc w:val="center"/>
        <w:rPr>
          <w:rFonts w:ascii="Arial" w:hAnsi="Arial" w:cs="Arial"/>
          <w:i/>
          <w:sz w:val="22"/>
          <w:szCs w:val="22"/>
          <w:lang w:val="sr-Cyrl-CS"/>
        </w:rPr>
      </w:pPr>
      <w:r w:rsidRPr="0039274A">
        <w:rPr>
          <w:rFonts w:ascii="Arial" w:hAnsi="Arial" w:cs="Arial"/>
          <w:i/>
          <w:sz w:val="22"/>
          <w:szCs w:val="22"/>
          <w:lang w:val="sr-Cyrl-CS"/>
        </w:rPr>
        <w:t>(име и адреса понуђача )</w:t>
      </w:r>
    </w:p>
    <w:p w:rsidR="00E850B2" w:rsidRDefault="00E850B2" w:rsidP="00E850B2">
      <w:pPr>
        <w:jc w:val="both"/>
        <w:rPr>
          <w:rFonts w:ascii="Arial" w:hAnsi="Arial" w:cs="Arial"/>
          <w:sz w:val="22"/>
          <w:szCs w:val="22"/>
          <w:lang w:val="sr-Cyrl-CS"/>
        </w:rPr>
      </w:pPr>
    </w:p>
    <w:p w:rsidR="00E850B2" w:rsidRPr="00E76C18" w:rsidRDefault="00E850B2" w:rsidP="00E850B2">
      <w:pPr>
        <w:rPr>
          <w:rFonts w:ascii="Arial" w:hAnsi="Arial" w:cs="Arial"/>
          <w:sz w:val="22"/>
          <w:szCs w:val="22"/>
          <w:lang w:val="sr-Cyrl-CS"/>
        </w:rPr>
      </w:pPr>
    </w:p>
    <w:p w:rsidR="00E850B2" w:rsidRPr="00E76C18" w:rsidRDefault="00E850B2" w:rsidP="00E850B2">
      <w:pPr>
        <w:spacing w:line="480" w:lineRule="auto"/>
        <w:jc w:val="both"/>
        <w:rPr>
          <w:rFonts w:ascii="Arial" w:hAnsi="Arial" w:cs="Arial"/>
          <w:sz w:val="22"/>
          <w:szCs w:val="22"/>
          <w:lang w:val="sr-Cyrl-CS"/>
        </w:rPr>
      </w:pPr>
      <w:r w:rsidRPr="00E76C18">
        <w:rPr>
          <w:rFonts w:ascii="Arial" w:hAnsi="Arial" w:cs="Arial"/>
          <w:sz w:val="22"/>
          <w:szCs w:val="22"/>
          <w:lang w:val="sr-Cyrl-CS"/>
        </w:rPr>
        <w:t>под пуном материјалном и кривичном одговорношћу изјављује да је своју понуду број _______________ од _______________ поднео независно без договора са другим понуђачима и заинтересованим лицима.</w:t>
      </w:r>
    </w:p>
    <w:p w:rsidR="00E850B2" w:rsidRPr="00E76C18" w:rsidRDefault="00E850B2" w:rsidP="00E850B2">
      <w:pPr>
        <w:spacing w:line="720" w:lineRule="auto"/>
        <w:jc w:val="both"/>
        <w:rPr>
          <w:rFonts w:ascii="Arial" w:hAnsi="Arial" w:cs="Arial"/>
          <w:sz w:val="22"/>
          <w:szCs w:val="22"/>
          <w:lang w:val="sr-Cyrl-CS"/>
        </w:rPr>
      </w:pPr>
    </w:p>
    <w:p w:rsidR="00E850B2" w:rsidRPr="00E76C18" w:rsidRDefault="00E850B2" w:rsidP="00E850B2">
      <w:pPr>
        <w:jc w:val="both"/>
        <w:rPr>
          <w:rFonts w:ascii="Arial" w:hAnsi="Arial" w:cs="Arial"/>
          <w:sz w:val="22"/>
          <w:szCs w:val="22"/>
          <w:lang w:val="sr-Cyrl-CS"/>
        </w:rPr>
      </w:pPr>
    </w:p>
    <w:p w:rsidR="00E850B2" w:rsidRPr="00E76C18" w:rsidRDefault="00E850B2" w:rsidP="00E850B2">
      <w:pPr>
        <w:jc w:val="both"/>
        <w:rPr>
          <w:rFonts w:ascii="Arial" w:hAnsi="Arial" w:cs="Arial"/>
          <w:sz w:val="22"/>
          <w:szCs w:val="22"/>
          <w:lang w:val="sr-Cyrl-CS"/>
        </w:rPr>
      </w:pPr>
    </w:p>
    <w:p w:rsidR="00E850B2" w:rsidRPr="00E76C18" w:rsidRDefault="00E850B2" w:rsidP="00E850B2">
      <w:pPr>
        <w:rPr>
          <w:rFonts w:ascii="Arial" w:hAnsi="Arial" w:cs="Arial"/>
          <w:b/>
          <w:sz w:val="22"/>
          <w:szCs w:val="22"/>
          <w:lang w:val="sr-Cyrl-CS"/>
        </w:rPr>
      </w:pPr>
      <w:r w:rsidRPr="00E76C18">
        <w:rPr>
          <w:rFonts w:ascii="Arial" w:hAnsi="Arial" w:cs="Arial"/>
          <w:sz w:val="22"/>
          <w:szCs w:val="22"/>
          <w:lang w:val="sr-Cyrl-CS"/>
        </w:rPr>
        <w:t>У _____________</w:t>
      </w:r>
      <w:r w:rsidRPr="00787F56">
        <w:rPr>
          <w:rFonts w:ascii="Arial" w:hAnsi="Arial" w:cs="Arial"/>
          <w:sz w:val="22"/>
          <w:szCs w:val="22"/>
          <w:lang w:val="ru-RU"/>
        </w:rPr>
        <w:t>__</w:t>
      </w:r>
      <w:r w:rsidRPr="00E76C18">
        <w:rPr>
          <w:rFonts w:ascii="Arial" w:hAnsi="Arial" w:cs="Arial"/>
          <w:sz w:val="22"/>
          <w:szCs w:val="22"/>
          <w:lang w:val="sr-Cyrl-CS"/>
        </w:rPr>
        <w:t xml:space="preserve">, дана </w:t>
      </w:r>
      <w:r w:rsidRPr="00787F56">
        <w:rPr>
          <w:rFonts w:ascii="Arial" w:hAnsi="Arial" w:cs="Arial"/>
          <w:sz w:val="22"/>
          <w:szCs w:val="22"/>
          <w:lang w:val="ru-RU"/>
        </w:rPr>
        <w:t>______</w:t>
      </w:r>
      <w:r w:rsidRPr="00E76C18">
        <w:rPr>
          <w:rFonts w:ascii="Arial" w:hAnsi="Arial" w:cs="Arial"/>
          <w:sz w:val="22"/>
          <w:szCs w:val="22"/>
        </w:rPr>
        <w:t>_________</w:t>
      </w:r>
      <w:r w:rsidRPr="00E76C18">
        <w:rPr>
          <w:rFonts w:ascii="Arial" w:hAnsi="Arial" w:cs="Arial"/>
          <w:sz w:val="22"/>
          <w:szCs w:val="22"/>
          <w:lang w:val="sr-Cyrl-CS"/>
        </w:rPr>
        <w:t>Одговорно лице понуђача</w:t>
      </w:r>
    </w:p>
    <w:p w:rsidR="00E850B2" w:rsidRPr="00E76C18" w:rsidRDefault="00E850B2" w:rsidP="00E850B2">
      <w:pPr>
        <w:rPr>
          <w:rFonts w:ascii="Arial" w:hAnsi="Arial" w:cs="Arial"/>
          <w:b/>
          <w:sz w:val="22"/>
          <w:szCs w:val="22"/>
          <w:lang w:val="sr-Cyrl-CS"/>
        </w:rPr>
      </w:pPr>
    </w:p>
    <w:p w:rsidR="00E850B2" w:rsidRPr="00E76C18" w:rsidRDefault="00E850B2" w:rsidP="00E850B2">
      <w:pPr>
        <w:rPr>
          <w:rFonts w:ascii="Arial" w:hAnsi="Arial" w:cs="Arial"/>
          <w:b/>
          <w:sz w:val="22"/>
          <w:szCs w:val="22"/>
          <w:lang w:val="sr-Cyrl-CS"/>
        </w:rPr>
      </w:pPr>
    </w:p>
    <w:p w:rsidR="00E850B2" w:rsidRPr="00E76C18" w:rsidRDefault="00322277" w:rsidP="00E850B2">
      <w:pPr>
        <w:rPr>
          <w:rFonts w:ascii="Arial" w:hAnsi="Arial" w:cs="Arial"/>
          <w:b/>
          <w:sz w:val="22"/>
          <w:szCs w:val="22"/>
          <w:lang w:val="sr-Cyrl-CS"/>
        </w:rPr>
      </w:pPr>
      <w:r>
        <w:rPr>
          <w:rFonts w:ascii="Arial" w:hAnsi="Arial" w:cs="Arial"/>
          <w:b/>
          <w:noProof/>
          <w:sz w:val="22"/>
          <w:szCs w:val="22"/>
          <w:lang w:eastAsia="en-US"/>
        </w:rPr>
        <w:pict>
          <v:shape id="Text Box 6" o:spid="_x0000_s1027" type="#_x0000_t202" style="position:absolute;margin-left:209.35pt;margin-top:2.9pt;width:105.5pt;height:21.75pt;z-index:25167257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" strokecolor="white">
            <v:textbox style="mso-fit-shape-to-text:t">
              <w:txbxContent>
                <w:p w:rsidR="00BB5ADD" w:rsidRDefault="00BB5ADD" w:rsidP="00E850B2">
                  <w:pPr>
                    <w:jc w:val="center"/>
                  </w:pPr>
                  <w:r w:rsidRPr="008A772B">
                    <w:rPr>
                      <w:rFonts w:ascii="Arial" w:hAnsi="Arial" w:cs="Arial"/>
                      <w:lang w:val="sr-Cyrl-CS"/>
                    </w:rPr>
                    <w:t>М.П.</w:t>
                  </w:r>
                </w:p>
              </w:txbxContent>
            </v:textbox>
          </v:shape>
        </w:pict>
      </w:r>
    </w:p>
    <w:p w:rsidR="00E850B2" w:rsidRPr="00E76C18" w:rsidRDefault="00E850B2" w:rsidP="00E850B2">
      <w:pPr>
        <w:jc w:val="right"/>
        <w:rPr>
          <w:rFonts w:ascii="Arial" w:hAnsi="Arial" w:cs="Arial"/>
          <w:sz w:val="22"/>
          <w:szCs w:val="22"/>
          <w:lang w:val="sr-Cyrl-CS"/>
        </w:rPr>
      </w:pPr>
      <w:r w:rsidRPr="00E76C18">
        <w:rPr>
          <w:rFonts w:ascii="Arial" w:hAnsi="Arial" w:cs="Arial"/>
          <w:sz w:val="22"/>
          <w:szCs w:val="22"/>
          <w:lang w:val="sr-Cyrl-CS"/>
        </w:rPr>
        <w:t>___________________________</w:t>
      </w:r>
    </w:p>
    <w:p w:rsidR="00E850B2" w:rsidRPr="00E76C18" w:rsidRDefault="00E850B2" w:rsidP="00E850B2">
      <w:pPr>
        <w:jc w:val="both"/>
        <w:rPr>
          <w:rFonts w:ascii="Arial" w:hAnsi="Arial" w:cs="Arial"/>
          <w:sz w:val="22"/>
          <w:szCs w:val="22"/>
          <w:lang w:val="sr-Cyrl-CS"/>
        </w:rPr>
      </w:pPr>
    </w:p>
    <w:p w:rsidR="00E850B2" w:rsidRPr="00E76C18" w:rsidRDefault="00E850B2" w:rsidP="00E850B2">
      <w:pPr>
        <w:jc w:val="both"/>
        <w:rPr>
          <w:rFonts w:ascii="Arial" w:hAnsi="Arial" w:cs="Arial"/>
          <w:b/>
          <w:sz w:val="22"/>
          <w:szCs w:val="22"/>
          <w:lang w:val="sr-Cyrl-CS"/>
        </w:rPr>
      </w:pPr>
    </w:p>
    <w:p w:rsidR="00E850B2" w:rsidRDefault="00E850B2" w:rsidP="00E850B2">
      <w:pPr>
        <w:jc w:val="both"/>
        <w:rPr>
          <w:rFonts w:ascii="Arial" w:hAnsi="Arial" w:cs="Arial"/>
          <w:b/>
          <w:sz w:val="22"/>
          <w:szCs w:val="22"/>
          <w:lang w:val="sr-Cyrl-CS"/>
        </w:rPr>
      </w:pPr>
    </w:p>
    <w:p w:rsidR="00E850B2" w:rsidRDefault="00E850B2" w:rsidP="00E850B2">
      <w:pPr>
        <w:jc w:val="both"/>
        <w:rPr>
          <w:rFonts w:ascii="Arial" w:hAnsi="Arial" w:cs="Arial"/>
          <w:b/>
          <w:sz w:val="22"/>
          <w:szCs w:val="22"/>
          <w:lang w:val="sr-Cyrl-CS"/>
        </w:rPr>
      </w:pPr>
    </w:p>
    <w:p w:rsidR="00E850B2" w:rsidRDefault="00E850B2" w:rsidP="00E850B2">
      <w:pPr>
        <w:jc w:val="both"/>
        <w:rPr>
          <w:rFonts w:ascii="Arial" w:hAnsi="Arial" w:cs="Arial"/>
          <w:b/>
          <w:sz w:val="22"/>
          <w:szCs w:val="22"/>
          <w:lang w:val="sr-Cyrl-CS"/>
        </w:rPr>
      </w:pPr>
    </w:p>
    <w:p w:rsidR="00E850B2" w:rsidRDefault="00E850B2" w:rsidP="00E850B2">
      <w:pPr>
        <w:jc w:val="both"/>
        <w:rPr>
          <w:rFonts w:ascii="Arial" w:hAnsi="Arial" w:cs="Arial"/>
          <w:b/>
          <w:sz w:val="22"/>
          <w:szCs w:val="22"/>
          <w:lang w:val="sr-Cyrl-CS"/>
        </w:rPr>
      </w:pPr>
    </w:p>
    <w:p w:rsidR="00E850B2" w:rsidRDefault="00E850B2" w:rsidP="00E850B2">
      <w:pPr>
        <w:jc w:val="both"/>
        <w:rPr>
          <w:rFonts w:ascii="Arial" w:hAnsi="Arial" w:cs="Arial"/>
          <w:b/>
          <w:sz w:val="22"/>
          <w:szCs w:val="22"/>
          <w:lang w:val="sr-Cyrl-CS"/>
        </w:rPr>
      </w:pPr>
    </w:p>
    <w:p w:rsidR="00E850B2" w:rsidRDefault="00E850B2" w:rsidP="00E850B2">
      <w:pPr>
        <w:jc w:val="both"/>
        <w:rPr>
          <w:rFonts w:ascii="Arial" w:hAnsi="Arial" w:cs="Arial"/>
          <w:b/>
          <w:sz w:val="22"/>
          <w:szCs w:val="22"/>
          <w:lang w:val="sr-Cyrl-CS"/>
        </w:rPr>
      </w:pPr>
    </w:p>
    <w:p w:rsidR="00E850B2" w:rsidRDefault="00E850B2" w:rsidP="00E850B2">
      <w:pPr>
        <w:jc w:val="both"/>
        <w:rPr>
          <w:rFonts w:ascii="Arial" w:hAnsi="Arial" w:cs="Arial"/>
          <w:b/>
          <w:sz w:val="22"/>
          <w:szCs w:val="22"/>
        </w:rPr>
      </w:pPr>
    </w:p>
    <w:p w:rsidR="00E850B2" w:rsidRPr="005D207C" w:rsidRDefault="00E850B2" w:rsidP="00E850B2">
      <w:pPr>
        <w:jc w:val="both"/>
        <w:rPr>
          <w:rFonts w:ascii="Arial" w:hAnsi="Arial" w:cs="Arial"/>
          <w:b/>
          <w:sz w:val="22"/>
          <w:szCs w:val="22"/>
        </w:rPr>
      </w:pPr>
    </w:p>
    <w:p w:rsidR="00E850B2" w:rsidRPr="00787F56" w:rsidRDefault="00E850B2" w:rsidP="00E850B2">
      <w:pPr>
        <w:jc w:val="both"/>
        <w:rPr>
          <w:rFonts w:ascii="Arial" w:hAnsi="Arial" w:cs="Arial"/>
          <w:b/>
          <w:sz w:val="22"/>
          <w:szCs w:val="22"/>
          <w:lang w:val="ru-RU"/>
        </w:rPr>
      </w:pPr>
    </w:p>
    <w:p w:rsidR="00E850B2" w:rsidRPr="00787F56" w:rsidRDefault="00E850B2" w:rsidP="00E850B2">
      <w:pPr>
        <w:jc w:val="both"/>
        <w:rPr>
          <w:rFonts w:ascii="Arial" w:hAnsi="Arial" w:cs="Arial"/>
          <w:b/>
          <w:sz w:val="22"/>
          <w:szCs w:val="22"/>
          <w:lang w:val="ru-RU"/>
        </w:rPr>
      </w:pPr>
    </w:p>
    <w:p w:rsidR="00E850B2" w:rsidRPr="00787F56" w:rsidRDefault="00E850B2" w:rsidP="00E850B2">
      <w:pPr>
        <w:jc w:val="both"/>
        <w:rPr>
          <w:rFonts w:ascii="Arial" w:hAnsi="Arial" w:cs="Arial"/>
          <w:b/>
          <w:sz w:val="22"/>
          <w:szCs w:val="22"/>
          <w:lang w:val="ru-RU"/>
        </w:rPr>
      </w:pPr>
    </w:p>
    <w:p w:rsidR="00E850B2" w:rsidRPr="00787F56" w:rsidRDefault="00E850B2" w:rsidP="00E850B2">
      <w:pPr>
        <w:jc w:val="both"/>
        <w:rPr>
          <w:rFonts w:ascii="Arial" w:hAnsi="Arial" w:cs="Arial"/>
          <w:b/>
          <w:sz w:val="22"/>
          <w:szCs w:val="22"/>
          <w:lang w:val="ru-RU"/>
        </w:rPr>
      </w:pPr>
    </w:p>
    <w:p w:rsidR="00E850B2" w:rsidRPr="00787F56" w:rsidRDefault="00E850B2" w:rsidP="00E850B2">
      <w:pPr>
        <w:jc w:val="both"/>
        <w:rPr>
          <w:rFonts w:ascii="Arial" w:hAnsi="Arial" w:cs="Arial"/>
          <w:b/>
          <w:sz w:val="22"/>
          <w:szCs w:val="22"/>
          <w:lang w:val="ru-RU"/>
        </w:rPr>
      </w:pPr>
    </w:p>
    <w:p w:rsidR="00E850B2" w:rsidRPr="00787F56" w:rsidRDefault="00E850B2" w:rsidP="00E850B2">
      <w:pPr>
        <w:jc w:val="both"/>
        <w:rPr>
          <w:rFonts w:ascii="Arial" w:hAnsi="Arial" w:cs="Arial"/>
          <w:b/>
          <w:sz w:val="22"/>
          <w:szCs w:val="22"/>
          <w:lang w:val="ru-RU"/>
        </w:rPr>
      </w:pPr>
    </w:p>
    <w:p w:rsidR="00E850B2" w:rsidRDefault="00E850B2" w:rsidP="00E850B2">
      <w:pPr>
        <w:jc w:val="both"/>
        <w:rPr>
          <w:rFonts w:ascii="Arial" w:hAnsi="Arial" w:cs="Arial"/>
          <w:b/>
          <w:sz w:val="22"/>
          <w:szCs w:val="22"/>
          <w:lang w:val="ru-RU"/>
        </w:rPr>
      </w:pPr>
    </w:p>
    <w:p w:rsidR="00E850B2" w:rsidRDefault="00E850B2" w:rsidP="00E850B2">
      <w:pPr>
        <w:jc w:val="both"/>
        <w:rPr>
          <w:rFonts w:ascii="Arial" w:hAnsi="Arial" w:cs="Arial"/>
          <w:b/>
          <w:sz w:val="22"/>
          <w:szCs w:val="22"/>
          <w:lang w:val="ru-RU"/>
        </w:rPr>
      </w:pPr>
    </w:p>
    <w:p w:rsidR="00E850B2" w:rsidRDefault="00E850B2" w:rsidP="00E850B2">
      <w:pPr>
        <w:jc w:val="both"/>
        <w:rPr>
          <w:rFonts w:ascii="Arial" w:hAnsi="Arial" w:cs="Arial"/>
          <w:b/>
          <w:sz w:val="22"/>
          <w:szCs w:val="22"/>
          <w:lang w:val="ru-RU"/>
        </w:rPr>
      </w:pPr>
    </w:p>
    <w:p w:rsidR="00E850B2" w:rsidRDefault="00E850B2" w:rsidP="00E850B2">
      <w:pPr>
        <w:jc w:val="both"/>
        <w:rPr>
          <w:rFonts w:ascii="Arial" w:hAnsi="Arial" w:cs="Arial"/>
          <w:b/>
          <w:sz w:val="22"/>
          <w:szCs w:val="22"/>
        </w:rPr>
      </w:pPr>
    </w:p>
    <w:p w:rsidR="00E850B2" w:rsidRPr="003D6BD9" w:rsidRDefault="00E850B2" w:rsidP="00E850B2">
      <w:pPr>
        <w:jc w:val="both"/>
        <w:rPr>
          <w:rFonts w:ascii="Arial" w:hAnsi="Arial" w:cs="Arial"/>
          <w:b/>
          <w:sz w:val="22"/>
          <w:szCs w:val="22"/>
        </w:rPr>
      </w:pPr>
    </w:p>
    <w:p w:rsidR="00E850B2" w:rsidRDefault="00E850B2" w:rsidP="00E850B2">
      <w:pPr>
        <w:jc w:val="both"/>
        <w:rPr>
          <w:rFonts w:ascii="Arial" w:hAnsi="Arial" w:cs="Arial"/>
          <w:b/>
          <w:sz w:val="22"/>
          <w:szCs w:val="22"/>
          <w:lang w:val="ru-RU"/>
        </w:rPr>
      </w:pPr>
    </w:p>
    <w:p w:rsidR="00E850B2" w:rsidRPr="00787F56" w:rsidRDefault="00E850B2" w:rsidP="00E850B2">
      <w:pPr>
        <w:jc w:val="both"/>
        <w:rPr>
          <w:rFonts w:ascii="Arial" w:hAnsi="Arial" w:cs="Arial"/>
          <w:b/>
          <w:sz w:val="22"/>
          <w:szCs w:val="22"/>
          <w:lang w:val="ru-RU"/>
        </w:rPr>
      </w:pPr>
    </w:p>
    <w:p w:rsidR="00E850B2" w:rsidRPr="009F598D" w:rsidRDefault="00E850B2" w:rsidP="00E850B2">
      <w:pPr>
        <w:rPr>
          <w:rFonts w:ascii="Arial" w:hAnsi="Arial" w:cs="Arial"/>
          <w:b/>
          <w:sz w:val="22"/>
          <w:szCs w:val="22"/>
        </w:rPr>
      </w:pPr>
    </w:p>
    <w:p w:rsidR="00E850B2" w:rsidRDefault="00E850B2" w:rsidP="00E850B2">
      <w:pPr>
        <w:rPr>
          <w:rFonts w:ascii="Arial" w:hAnsi="Arial" w:cs="Arial"/>
          <w:b/>
          <w:sz w:val="22"/>
          <w:szCs w:val="22"/>
          <w:lang w:val="sr-Cyrl-CS"/>
        </w:rPr>
      </w:pPr>
    </w:p>
    <w:p w:rsidR="00E850B2" w:rsidRPr="00BC5CBF" w:rsidRDefault="00E850B2" w:rsidP="00E850B2">
      <w:pPr>
        <w:rPr>
          <w:rFonts w:ascii="Arial" w:hAnsi="Arial" w:cs="Arial"/>
          <w:b/>
          <w:lang w:val="sr-Cyrl-CS"/>
        </w:rPr>
      </w:pPr>
      <w:r w:rsidRPr="00BC5CBF">
        <w:rPr>
          <w:rFonts w:ascii="Arial" w:hAnsi="Arial" w:cs="Arial"/>
          <w:b/>
        </w:rPr>
        <w:t>IX</w:t>
      </w:r>
      <w:r w:rsidRPr="00BC5CBF">
        <w:rPr>
          <w:rFonts w:ascii="Arial" w:hAnsi="Arial" w:cs="Arial"/>
          <w:b/>
          <w:lang w:val="sr-Cyrl-CS"/>
        </w:rPr>
        <w:t xml:space="preserve"> ОБРАЗАЦ ТРОШКОВА ПРИПРЕМЕ ПОНУДЕ</w:t>
      </w:r>
    </w:p>
    <w:p w:rsidR="00E850B2" w:rsidRPr="00E76C18" w:rsidRDefault="00E850B2" w:rsidP="00E850B2">
      <w:pPr>
        <w:jc w:val="center"/>
        <w:rPr>
          <w:rFonts w:ascii="Arial" w:hAnsi="Arial" w:cs="Arial"/>
          <w:b/>
          <w:sz w:val="22"/>
          <w:szCs w:val="22"/>
          <w:lang w:val="sr-Cyrl-CS"/>
        </w:rPr>
      </w:pPr>
    </w:p>
    <w:p w:rsidR="00E850B2" w:rsidRPr="00067867" w:rsidRDefault="00E850B2" w:rsidP="00BF062B">
      <w:pPr>
        <w:ind w:left="360" w:firstLine="360"/>
        <w:jc w:val="both"/>
        <w:rPr>
          <w:rFonts w:ascii="Arial" w:hAnsi="Arial" w:cs="Arial"/>
          <w:sz w:val="22"/>
          <w:szCs w:val="22"/>
          <w:lang w:val="ru-RU"/>
        </w:rPr>
      </w:pPr>
      <w:r w:rsidRPr="00E76C18">
        <w:rPr>
          <w:rFonts w:ascii="Arial" w:hAnsi="Arial" w:cs="Arial"/>
          <w:sz w:val="22"/>
          <w:szCs w:val="22"/>
          <w:lang w:val="sr-Cyrl-CS"/>
        </w:rPr>
        <w:t xml:space="preserve">У предмету </w:t>
      </w:r>
      <w:r w:rsidRPr="00F430A7">
        <w:rPr>
          <w:rFonts w:ascii="Arial" w:hAnsi="Arial" w:cs="Arial"/>
          <w:bCs/>
          <w:sz w:val="22"/>
          <w:szCs w:val="22"/>
          <w:lang w:val="ru-RU"/>
        </w:rPr>
        <w:t>јавн</w:t>
      </w:r>
      <w:r>
        <w:rPr>
          <w:rFonts w:ascii="Arial" w:hAnsi="Arial" w:cs="Arial"/>
          <w:bCs/>
          <w:sz w:val="22"/>
          <w:szCs w:val="22"/>
        </w:rPr>
        <w:t>e</w:t>
      </w:r>
      <w:r w:rsidRPr="00F430A7">
        <w:rPr>
          <w:rFonts w:ascii="Arial" w:hAnsi="Arial" w:cs="Arial"/>
          <w:bCs/>
          <w:sz w:val="22"/>
          <w:szCs w:val="22"/>
          <w:lang w:val="ru-RU"/>
        </w:rPr>
        <w:t xml:space="preserve"> набавк</w:t>
      </w:r>
      <w:r>
        <w:rPr>
          <w:rFonts w:ascii="Arial" w:hAnsi="Arial" w:cs="Arial"/>
          <w:bCs/>
          <w:sz w:val="22"/>
          <w:szCs w:val="22"/>
        </w:rPr>
        <w:t>e</w:t>
      </w:r>
      <w:r w:rsidR="002F0712">
        <w:rPr>
          <w:rFonts w:ascii="Arial" w:hAnsi="Arial"/>
          <w:lang w:val="sr-Cyrl-CS"/>
        </w:rPr>
        <w:t>КАПИТАЛНО ОДРЖАВАЊЕ ОБЈЕКАТА -Х</w:t>
      </w:r>
      <w:r w:rsidR="009529EC">
        <w:rPr>
          <w:rFonts w:ascii="Arial" w:hAnsi="Arial"/>
          <w:lang w:val="sr-Cyrl-CS"/>
        </w:rPr>
        <w:t xml:space="preserve">ИТНИ КОНЗЕРВАТОРСКИ РАДОВИ НА ОБЈЕКТУ БРОЈ 37 У </w:t>
      </w:r>
      <w:r w:rsidR="00727D8B" w:rsidRPr="007B7611">
        <w:rPr>
          <w:rFonts w:ascii="Arial" w:hAnsi="Arial"/>
          <w:lang w:val="sr-Cyrl-CS"/>
        </w:rPr>
        <w:t>МУЗЕЈ</w:t>
      </w:r>
      <w:r w:rsidR="00727D8B">
        <w:rPr>
          <w:rFonts w:ascii="Arial" w:hAnsi="Arial"/>
          <w:lang w:val="sr-Cyrl-CS"/>
        </w:rPr>
        <w:t>У</w:t>
      </w:r>
      <w:r w:rsidR="00727D8B" w:rsidRPr="007B7611">
        <w:rPr>
          <w:rFonts w:ascii="Arial" w:hAnsi="Arial"/>
          <w:lang w:val="sr-Cyrl-CS"/>
        </w:rPr>
        <w:t xml:space="preserve"> НА ОТВОРЕНОМ „СТАРО СЕЛО“ СИРОГОЈН</w:t>
      </w:r>
      <w:r w:rsidR="00727D8B">
        <w:rPr>
          <w:rFonts w:ascii="Arial" w:hAnsi="Arial"/>
          <w:lang w:val="sr-Cyrl-CS"/>
        </w:rPr>
        <w:t>О</w:t>
      </w:r>
      <w:r w:rsidR="00727D8B" w:rsidRPr="00057EDB">
        <w:rPr>
          <w:rFonts w:ascii="Arial" w:hAnsi="Arial"/>
          <w:sz w:val="22"/>
          <w:szCs w:val="22"/>
          <w:lang w:val="sr-Cyrl-CS"/>
        </w:rPr>
        <w:t>“</w:t>
      </w:r>
      <w:r w:rsidRPr="00067867">
        <w:rPr>
          <w:rFonts w:ascii="Arial" w:hAnsi="Arial" w:cs="Arial"/>
          <w:sz w:val="22"/>
          <w:szCs w:val="22"/>
          <w:lang w:val="ru-RU"/>
        </w:rPr>
        <w:t xml:space="preserve">прилажемо следећу структуру трошкова насталих приликом припреме </w:t>
      </w:r>
      <w:r>
        <w:rPr>
          <w:rFonts w:ascii="Arial" w:hAnsi="Arial" w:cs="Arial"/>
          <w:sz w:val="22"/>
          <w:szCs w:val="22"/>
          <w:lang w:val="ru-RU"/>
        </w:rPr>
        <w:t>понуде:</w:t>
      </w:r>
    </w:p>
    <w:p w:rsidR="00E850B2" w:rsidRDefault="00E850B2" w:rsidP="00E850B2">
      <w:pPr>
        <w:rPr>
          <w:rFonts w:ascii="Arial" w:hAnsi="Arial" w:cs="Arial"/>
          <w:sz w:val="22"/>
          <w:szCs w:val="22"/>
          <w:lang w:val="sr-Cyrl-CS"/>
        </w:rPr>
      </w:pPr>
    </w:p>
    <w:p w:rsidR="00E850B2" w:rsidRDefault="00E850B2" w:rsidP="00E850B2">
      <w:pPr>
        <w:rPr>
          <w:rFonts w:ascii="Arial" w:hAnsi="Arial" w:cs="Arial"/>
          <w:sz w:val="22"/>
          <w:szCs w:val="22"/>
          <w:lang w:val="sr-Cyrl-CS"/>
        </w:rPr>
      </w:pPr>
      <w:r w:rsidRPr="001A2433">
        <w:rPr>
          <w:rFonts w:ascii="Arial" w:hAnsi="Arial" w:cs="Arial"/>
          <w:sz w:val="22"/>
          <w:szCs w:val="22"/>
          <w:lang w:val="sr-Cyrl-CS"/>
        </w:rPr>
        <w:t>Понуђач</w:t>
      </w:r>
      <w:r>
        <w:rPr>
          <w:rFonts w:ascii="Arial" w:hAnsi="Arial" w:cs="Arial"/>
          <w:sz w:val="22"/>
          <w:szCs w:val="22"/>
          <w:lang w:val="sr-Cyrl-CS"/>
        </w:rPr>
        <w:t>:</w:t>
      </w:r>
    </w:p>
    <w:p w:rsidR="00E850B2" w:rsidRDefault="00E850B2" w:rsidP="00E850B2">
      <w:pPr>
        <w:rPr>
          <w:rFonts w:ascii="Arial" w:hAnsi="Arial" w:cs="Arial"/>
          <w:sz w:val="22"/>
          <w:szCs w:val="22"/>
          <w:lang w:val="sr-Cyrl-CS"/>
        </w:rPr>
      </w:pPr>
    </w:p>
    <w:p w:rsidR="00E850B2" w:rsidRPr="001A2433" w:rsidRDefault="00E850B2" w:rsidP="00E850B2">
      <w:pPr>
        <w:pBdr>
          <w:bottom w:val="single" w:sz="4" w:space="1" w:color="auto"/>
        </w:pBdr>
        <w:rPr>
          <w:rFonts w:ascii="Arial" w:hAnsi="Arial" w:cs="Arial"/>
          <w:sz w:val="22"/>
          <w:szCs w:val="22"/>
          <w:lang w:val="sr-Cyrl-CS"/>
        </w:rPr>
      </w:pPr>
    </w:p>
    <w:p w:rsidR="00E850B2" w:rsidRPr="00A60CED" w:rsidRDefault="00E850B2" w:rsidP="00E850B2">
      <w:pPr>
        <w:pStyle w:val="BodyText2"/>
        <w:rPr>
          <w:rFonts w:ascii="Arial" w:hAnsi="Arial" w:cs="Arial"/>
          <w:b/>
          <w:i/>
          <w:sz w:val="22"/>
          <w:szCs w:val="22"/>
          <w:lang w:val="sr-Cyrl-CS"/>
        </w:rPr>
      </w:pPr>
      <w:r w:rsidRPr="00A60CED">
        <w:rPr>
          <w:rFonts w:ascii="Arial" w:hAnsi="Arial" w:cs="Arial"/>
          <w:b/>
          <w:i/>
          <w:sz w:val="22"/>
          <w:szCs w:val="22"/>
          <w:lang w:val="sr-Cyrl-CS"/>
        </w:rPr>
        <w:t>(пун назив, адреса и матични број понуђача)</w:t>
      </w:r>
    </w:p>
    <w:p w:rsidR="00E850B2" w:rsidRDefault="00E850B2" w:rsidP="00E850B2">
      <w:pPr>
        <w:pStyle w:val="Default"/>
        <w:spacing w:before="20"/>
        <w:ind w:left="360"/>
        <w:jc w:val="both"/>
        <w:rPr>
          <w:szCs w:val="23"/>
          <w:lang w:val="ru-RU"/>
        </w:rPr>
      </w:pPr>
    </w:p>
    <w:tbl>
      <w:tblPr>
        <w:tblW w:w="0" w:type="auto"/>
        <w:tblBorders>
          <w:top w:val="nil"/>
          <w:left w:val="nil"/>
          <w:bottom w:val="nil"/>
          <w:right w:val="nil"/>
        </w:tblBorders>
        <w:tblLayout w:type="fixed"/>
        <w:tblLook w:val="0000"/>
      </w:tblPr>
      <w:tblGrid>
        <w:gridCol w:w="918"/>
        <w:gridCol w:w="7020"/>
        <w:gridCol w:w="2010"/>
      </w:tblGrid>
      <w:tr w:rsidR="00E850B2" w:rsidTr="00E850B2">
        <w:trPr>
          <w:trHeight w:val="307"/>
        </w:trPr>
        <w:tc>
          <w:tcPr>
            <w:tcW w:w="918" w:type="dxa"/>
            <w:tcBorders>
              <w:top w:val="single" w:sz="4" w:space="0" w:color="auto"/>
              <w:left w:val="single" w:sz="4" w:space="0" w:color="auto"/>
              <w:bottom w:val="single" w:sz="4" w:space="0" w:color="auto"/>
              <w:right w:val="single" w:sz="4" w:space="0" w:color="auto"/>
            </w:tcBorders>
            <w:shd w:val="clear" w:color="auto" w:fill="D9D9D9"/>
            <w:vAlign w:val="center"/>
          </w:tcPr>
          <w:p w:rsidR="00E850B2" w:rsidRPr="001A2433" w:rsidRDefault="00E850B2" w:rsidP="00E850B2">
            <w:pPr>
              <w:pStyle w:val="Default"/>
              <w:spacing w:before="20"/>
              <w:jc w:val="center"/>
              <w:rPr>
                <w:sz w:val="22"/>
                <w:szCs w:val="22"/>
                <w:lang w:val="ru-RU"/>
              </w:rPr>
            </w:pPr>
            <w:r w:rsidRPr="001A2433">
              <w:rPr>
                <w:b/>
                <w:bCs/>
                <w:sz w:val="22"/>
                <w:szCs w:val="22"/>
                <w:lang w:val="ru-RU"/>
              </w:rPr>
              <w:t>Ред. бр.</w:t>
            </w:r>
          </w:p>
        </w:tc>
        <w:tc>
          <w:tcPr>
            <w:tcW w:w="7020" w:type="dxa"/>
            <w:tcBorders>
              <w:top w:val="single" w:sz="4" w:space="0" w:color="auto"/>
              <w:left w:val="single" w:sz="4" w:space="0" w:color="auto"/>
              <w:bottom w:val="single" w:sz="4" w:space="0" w:color="auto"/>
              <w:right w:val="single" w:sz="4" w:space="0" w:color="auto"/>
            </w:tcBorders>
            <w:shd w:val="clear" w:color="auto" w:fill="D9D9D9"/>
            <w:vAlign w:val="center"/>
          </w:tcPr>
          <w:p w:rsidR="00E850B2" w:rsidRPr="001A2433" w:rsidRDefault="00E850B2" w:rsidP="00E850B2">
            <w:pPr>
              <w:pStyle w:val="Default"/>
              <w:spacing w:before="20"/>
              <w:jc w:val="center"/>
              <w:rPr>
                <w:sz w:val="22"/>
                <w:szCs w:val="22"/>
              </w:rPr>
            </w:pPr>
            <w:r w:rsidRPr="001A2433">
              <w:rPr>
                <w:b/>
                <w:bCs/>
                <w:sz w:val="22"/>
                <w:szCs w:val="22"/>
              </w:rPr>
              <w:t>ВРСТА ТРОШКОВА</w:t>
            </w:r>
          </w:p>
        </w:tc>
        <w:tc>
          <w:tcPr>
            <w:tcW w:w="2010" w:type="dxa"/>
            <w:tcBorders>
              <w:top w:val="single" w:sz="4" w:space="0" w:color="auto"/>
              <w:left w:val="single" w:sz="4" w:space="0" w:color="auto"/>
              <w:bottom w:val="single" w:sz="4" w:space="0" w:color="auto"/>
              <w:right w:val="single" w:sz="4" w:space="0" w:color="auto"/>
            </w:tcBorders>
            <w:shd w:val="clear" w:color="auto" w:fill="D9D9D9"/>
            <w:vAlign w:val="center"/>
          </w:tcPr>
          <w:p w:rsidR="00E850B2" w:rsidRDefault="00E850B2" w:rsidP="00E850B2">
            <w:pPr>
              <w:pStyle w:val="Default"/>
              <w:spacing w:before="20"/>
              <w:jc w:val="center"/>
              <w:rPr>
                <w:b/>
                <w:bCs/>
                <w:sz w:val="22"/>
                <w:szCs w:val="22"/>
                <w:lang w:val="sr-Cyrl-CS"/>
              </w:rPr>
            </w:pPr>
            <w:r w:rsidRPr="001A2433">
              <w:rPr>
                <w:b/>
                <w:bCs/>
                <w:sz w:val="22"/>
                <w:szCs w:val="22"/>
              </w:rPr>
              <w:t xml:space="preserve">ИЗНОС </w:t>
            </w:r>
          </w:p>
          <w:p w:rsidR="00E850B2" w:rsidRPr="00E04492" w:rsidRDefault="00E850B2" w:rsidP="00E850B2">
            <w:pPr>
              <w:pStyle w:val="Default"/>
              <w:spacing w:before="20"/>
              <w:jc w:val="center"/>
              <w:rPr>
                <w:sz w:val="22"/>
                <w:szCs w:val="22"/>
                <w:lang w:val="sr-Cyrl-CS"/>
              </w:rPr>
            </w:pPr>
            <w:r>
              <w:rPr>
                <w:b/>
                <w:bCs/>
                <w:sz w:val="22"/>
                <w:szCs w:val="22"/>
                <w:lang w:val="sr-Cyrl-CS"/>
              </w:rPr>
              <w:t>(у динарима)</w:t>
            </w:r>
          </w:p>
        </w:tc>
      </w:tr>
      <w:tr w:rsidR="00E850B2" w:rsidTr="00E850B2">
        <w:trPr>
          <w:trHeight w:val="307"/>
        </w:trPr>
        <w:tc>
          <w:tcPr>
            <w:tcW w:w="918"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lang w:val="ru-RU"/>
              </w:rPr>
            </w:pPr>
          </w:p>
        </w:tc>
        <w:tc>
          <w:tcPr>
            <w:tcW w:w="7020"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rPr>
            </w:pPr>
          </w:p>
        </w:tc>
        <w:tc>
          <w:tcPr>
            <w:tcW w:w="2010"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rPr>
            </w:pPr>
          </w:p>
        </w:tc>
      </w:tr>
      <w:tr w:rsidR="00E850B2" w:rsidTr="00E850B2">
        <w:trPr>
          <w:trHeight w:val="307"/>
        </w:trPr>
        <w:tc>
          <w:tcPr>
            <w:tcW w:w="918"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lang w:val="ru-RU"/>
              </w:rPr>
            </w:pPr>
          </w:p>
        </w:tc>
        <w:tc>
          <w:tcPr>
            <w:tcW w:w="7020"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rPr>
            </w:pPr>
          </w:p>
        </w:tc>
        <w:tc>
          <w:tcPr>
            <w:tcW w:w="2010"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rPr>
            </w:pPr>
          </w:p>
        </w:tc>
      </w:tr>
      <w:tr w:rsidR="00E850B2" w:rsidTr="00E850B2">
        <w:trPr>
          <w:trHeight w:val="307"/>
        </w:trPr>
        <w:tc>
          <w:tcPr>
            <w:tcW w:w="918"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lang w:val="ru-RU"/>
              </w:rPr>
            </w:pPr>
          </w:p>
        </w:tc>
        <w:tc>
          <w:tcPr>
            <w:tcW w:w="7020"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rPr>
            </w:pPr>
          </w:p>
        </w:tc>
        <w:tc>
          <w:tcPr>
            <w:tcW w:w="2010"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rPr>
            </w:pPr>
          </w:p>
        </w:tc>
      </w:tr>
      <w:tr w:rsidR="00E850B2" w:rsidTr="00E850B2">
        <w:trPr>
          <w:trHeight w:val="307"/>
        </w:trPr>
        <w:tc>
          <w:tcPr>
            <w:tcW w:w="918"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lang w:val="ru-RU"/>
              </w:rPr>
            </w:pPr>
          </w:p>
        </w:tc>
        <w:tc>
          <w:tcPr>
            <w:tcW w:w="7020"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rPr>
            </w:pPr>
          </w:p>
        </w:tc>
        <w:tc>
          <w:tcPr>
            <w:tcW w:w="2010"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rPr>
            </w:pPr>
          </w:p>
        </w:tc>
      </w:tr>
      <w:tr w:rsidR="00E850B2" w:rsidTr="00E850B2">
        <w:trPr>
          <w:trHeight w:val="307"/>
        </w:trPr>
        <w:tc>
          <w:tcPr>
            <w:tcW w:w="918"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lang w:val="ru-RU"/>
              </w:rPr>
            </w:pPr>
          </w:p>
        </w:tc>
        <w:tc>
          <w:tcPr>
            <w:tcW w:w="7020"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rPr>
            </w:pPr>
          </w:p>
        </w:tc>
        <w:tc>
          <w:tcPr>
            <w:tcW w:w="2010"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rPr>
            </w:pPr>
          </w:p>
        </w:tc>
      </w:tr>
      <w:tr w:rsidR="00E850B2" w:rsidTr="00E850B2">
        <w:trPr>
          <w:trHeight w:val="307"/>
        </w:trPr>
        <w:tc>
          <w:tcPr>
            <w:tcW w:w="918"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lang w:val="ru-RU"/>
              </w:rPr>
            </w:pPr>
          </w:p>
        </w:tc>
        <w:tc>
          <w:tcPr>
            <w:tcW w:w="7020"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rPr>
            </w:pPr>
          </w:p>
        </w:tc>
        <w:tc>
          <w:tcPr>
            <w:tcW w:w="2010"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rPr>
            </w:pPr>
          </w:p>
        </w:tc>
      </w:tr>
      <w:tr w:rsidR="00E850B2" w:rsidTr="00E850B2">
        <w:trPr>
          <w:trHeight w:val="307"/>
        </w:trPr>
        <w:tc>
          <w:tcPr>
            <w:tcW w:w="918"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lang w:val="ru-RU"/>
              </w:rPr>
            </w:pPr>
          </w:p>
        </w:tc>
        <w:tc>
          <w:tcPr>
            <w:tcW w:w="7020"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rPr>
            </w:pPr>
          </w:p>
        </w:tc>
        <w:tc>
          <w:tcPr>
            <w:tcW w:w="2010"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rPr>
            </w:pPr>
          </w:p>
        </w:tc>
      </w:tr>
      <w:tr w:rsidR="00E850B2" w:rsidTr="00E850B2">
        <w:trPr>
          <w:trHeight w:val="307"/>
        </w:trPr>
        <w:tc>
          <w:tcPr>
            <w:tcW w:w="918"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lang w:val="ru-RU"/>
              </w:rPr>
            </w:pPr>
          </w:p>
        </w:tc>
        <w:tc>
          <w:tcPr>
            <w:tcW w:w="7020"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rPr>
            </w:pPr>
          </w:p>
        </w:tc>
        <w:tc>
          <w:tcPr>
            <w:tcW w:w="2010"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rPr>
            </w:pPr>
          </w:p>
        </w:tc>
      </w:tr>
      <w:tr w:rsidR="00E850B2" w:rsidTr="00E850B2">
        <w:trPr>
          <w:trHeight w:val="307"/>
        </w:trPr>
        <w:tc>
          <w:tcPr>
            <w:tcW w:w="918"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lang w:val="ru-RU"/>
              </w:rPr>
            </w:pPr>
          </w:p>
        </w:tc>
        <w:tc>
          <w:tcPr>
            <w:tcW w:w="7020"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rPr>
            </w:pPr>
          </w:p>
        </w:tc>
        <w:tc>
          <w:tcPr>
            <w:tcW w:w="2010"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rPr>
            </w:pPr>
          </w:p>
        </w:tc>
      </w:tr>
      <w:tr w:rsidR="00E850B2" w:rsidTr="00E850B2">
        <w:trPr>
          <w:cantSplit/>
          <w:trHeight w:val="307"/>
        </w:trPr>
        <w:tc>
          <w:tcPr>
            <w:tcW w:w="793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E850B2" w:rsidRDefault="00E850B2" w:rsidP="00E850B2">
            <w:pPr>
              <w:pStyle w:val="Default"/>
              <w:spacing w:before="20"/>
              <w:rPr>
                <w:b/>
                <w:bCs/>
                <w:sz w:val="22"/>
                <w:szCs w:val="22"/>
                <w:lang w:val="sr-Cyrl-CS"/>
              </w:rPr>
            </w:pPr>
          </w:p>
          <w:p w:rsidR="00E850B2" w:rsidRDefault="00E850B2" w:rsidP="00E850B2">
            <w:pPr>
              <w:pStyle w:val="Default"/>
              <w:spacing w:before="20"/>
              <w:rPr>
                <w:b/>
                <w:bCs/>
                <w:sz w:val="22"/>
                <w:szCs w:val="22"/>
                <w:lang w:val="sr-Cyrl-CS"/>
              </w:rPr>
            </w:pPr>
            <w:r w:rsidRPr="00E04492">
              <w:rPr>
                <w:b/>
                <w:bCs/>
                <w:sz w:val="22"/>
                <w:szCs w:val="22"/>
              </w:rPr>
              <w:t>УКУПНО:</w:t>
            </w:r>
          </w:p>
          <w:p w:rsidR="00E850B2" w:rsidRPr="00A60CED" w:rsidRDefault="00E850B2" w:rsidP="00E850B2">
            <w:pPr>
              <w:pStyle w:val="Default"/>
              <w:spacing w:before="20"/>
              <w:rPr>
                <w:b/>
                <w:bCs/>
                <w:sz w:val="22"/>
                <w:szCs w:val="22"/>
                <w:lang w:val="sr-Cyrl-CS"/>
              </w:rPr>
            </w:pPr>
          </w:p>
        </w:tc>
        <w:tc>
          <w:tcPr>
            <w:tcW w:w="2010"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szCs w:val="23"/>
              </w:rPr>
            </w:pPr>
          </w:p>
        </w:tc>
      </w:tr>
    </w:tbl>
    <w:p w:rsidR="00E850B2" w:rsidRDefault="00E850B2" w:rsidP="00E850B2">
      <w:pPr>
        <w:rPr>
          <w:rFonts w:ascii="Arial" w:hAnsi="Arial" w:cs="Arial"/>
          <w:lang w:val="ru-RU"/>
        </w:rPr>
      </w:pPr>
    </w:p>
    <w:p w:rsidR="00E850B2" w:rsidRDefault="00E850B2" w:rsidP="00E850B2">
      <w:pPr>
        <w:jc w:val="both"/>
        <w:rPr>
          <w:rFonts w:ascii="Arial" w:hAnsi="Arial" w:cs="Arial"/>
          <w:lang w:val="sr-Cyrl-CS"/>
        </w:rPr>
      </w:pPr>
    </w:p>
    <w:p w:rsidR="00E850B2" w:rsidRPr="006D001A" w:rsidRDefault="00E850B2" w:rsidP="00E850B2">
      <w:pPr>
        <w:rPr>
          <w:rFonts w:ascii="Arial" w:hAnsi="Arial" w:cs="Arial"/>
          <w:sz w:val="22"/>
          <w:szCs w:val="22"/>
          <w:lang w:val="sr-Cyrl-CS"/>
        </w:rPr>
      </w:pPr>
      <w:r w:rsidRPr="006D001A">
        <w:rPr>
          <w:rFonts w:ascii="Arial" w:hAnsi="Arial" w:cs="Arial"/>
          <w:sz w:val="22"/>
          <w:szCs w:val="22"/>
          <w:lang w:val="sr-Cyrl-CS"/>
        </w:rPr>
        <w:t>Укупан износ трошкова за припрему понуде износи:_________________ са ПДВ-ом.</w:t>
      </w:r>
    </w:p>
    <w:p w:rsidR="00E850B2" w:rsidRPr="006D001A" w:rsidRDefault="00E850B2" w:rsidP="00E850B2">
      <w:pPr>
        <w:jc w:val="both"/>
        <w:rPr>
          <w:rFonts w:ascii="Arial" w:hAnsi="Arial" w:cs="Arial"/>
          <w:sz w:val="22"/>
          <w:szCs w:val="22"/>
          <w:lang w:val="sr-Cyrl-CS"/>
        </w:rPr>
      </w:pPr>
    </w:p>
    <w:p w:rsidR="00E850B2" w:rsidRPr="00E76C18" w:rsidRDefault="00E850B2" w:rsidP="00E850B2">
      <w:pPr>
        <w:rPr>
          <w:rFonts w:ascii="Arial" w:hAnsi="Arial" w:cs="Arial"/>
          <w:sz w:val="22"/>
          <w:szCs w:val="22"/>
          <w:lang w:val="sr-Cyrl-CS"/>
        </w:rPr>
      </w:pPr>
      <w:r w:rsidRPr="00E76C18">
        <w:rPr>
          <w:rFonts w:ascii="Arial" w:hAnsi="Arial" w:cs="Arial"/>
          <w:sz w:val="22"/>
          <w:szCs w:val="22"/>
          <w:lang w:val="sr-Cyrl-CS"/>
        </w:rPr>
        <w:tab/>
      </w:r>
      <w:r w:rsidRPr="00E76C18">
        <w:rPr>
          <w:rFonts w:ascii="Arial" w:hAnsi="Arial" w:cs="Arial"/>
          <w:sz w:val="22"/>
          <w:szCs w:val="22"/>
          <w:lang w:val="sr-Cyrl-CS"/>
        </w:rPr>
        <w:tab/>
      </w:r>
    </w:p>
    <w:p w:rsidR="00E850B2" w:rsidRPr="00E76C18" w:rsidRDefault="00E850B2" w:rsidP="00E850B2">
      <w:pPr>
        <w:jc w:val="both"/>
        <w:rPr>
          <w:rFonts w:ascii="Arial" w:hAnsi="Arial" w:cs="Arial"/>
          <w:sz w:val="22"/>
          <w:szCs w:val="22"/>
          <w:lang w:val="sr-Cyrl-CS"/>
        </w:rPr>
      </w:pPr>
    </w:p>
    <w:p w:rsidR="00E850B2" w:rsidRPr="00E76C18" w:rsidRDefault="00E850B2" w:rsidP="00E850B2">
      <w:pPr>
        <w:rPr>
          <w:rFonts w:ascii="Arial" w:hAnsi="Arial" w:cs="Arial"/>
          <w:b/>
          <w:sz w:val="22"/>
          <w:szCs w:val="22"/>
          <w:lang w:val="sr-Cyrl-CS"/>
        </w:rPr>
      </w:pPr>
      <w:r w:rsidRPr="00E76C18">
        <w:rPr>
          <w:rFonts w:ascii="Arial" w:hAnsi="Arial" w:cs="Arial"/>
          <w:sz w:val="22"/>
          <w:szCs w:val="22"/>
          <w:lang w:val="sr-Cyrl-CS"/>
        </w:rPr>
        <w:t>У _____________</w:t>
      </w:r>
      <w:r w:rsidRPr="00787F56">
        <w:rPr>
          <w:rFonts w:ascii="Arial" w:hAnsi="Arial" w:cs="Arial"/>
          <w:sz w:val="22"/>
          <w:szCs w:val="22"/>
          <w:lang w:val="ru-RU"/>
        </w:rPr>
        <w:t>__</w:t>
      </w:r>
      <w:r w:rsidRPr="00E76C18">
        <w:rPr>
          <w:rFonts w:ascii="Arial" w:hAnsi="Arial" w:cs="Arial"/>
          <w:sz w:val="22"/>
          <w:szCs w:val="22"/>
          <w:lang w:val="sr-Cyrl-CS"/>
        </w:rPr>
        <w:t xml:space="preserve">, дана </w:t>
      </w:r>
      <w:r w:rsidRPr="00787F56">
        <w:rPr>
          <w:rFonts w:ascii="Arial" w:hAnsi="Arial" w:cs="Arial"/>
          <w:sz w:val="22"/>
          <w:szCs w:val="22"/>
          <w:lang w:val="ru-RU"/>
        </w:rPr>
        <w:t>______</w:t>
      </w:r>
      <w:r w:rsidRPr="00E76C18">
        <w:rPr>
          <w:rFonts w:ascii="Arial" w:hAnsi="Arial" w:cs="Arial"/>
          <w:sz w:val="22"/>
          <w:szCs w:val="22"/>
        </w:rPr>
        <w:t>_________</w:t>
      </w:r>
      <w:r w:rsidRPr="00E76C18">
        <w:rPr>
          <w:rFonts w:ascii="Arial" w:hAnsi="Arial" w:cs="Arial"/>
          <w:sz w:val="22"/>
          <w:szCs w:val="22"/>
          <w:lang w:val="sr-Cyrl-CS"/>
        </w:rPr>
        <w:t>Одговорно лице понуђача</w:t>
      </w:r>
    </w:p>
    <w:p w:rsidR="00E850B2" w:rsidRPr="00E76C18" w:rsidRDefault="00E850B2" w:rsidP="00E850B2">
      <w:pPr>
        <w:rPr>
          <w:rFonts w:ascii="Arial" w:hAnsi="Arial" w:cs="Arial"/>
          <w:b/>
          <w:sz w:val="22"/>
          <w:szCs w:val="22"/>
          <w:lang w:val="sr-Cyrl-CS"/>
        </w:rPr>
      </w:pPr>
    </w:p>
    <w:p w:rsidR="00E850B2" w:rsidRPr="00E76C18" w:rsidRDefault="00E850B2" w:rsidP="00E850B2">
      <w:pPr>
        <w:rPr>
          <w:rFonts w:ascii="Arial" w:hAnsi="Arial" w:cs="Arial"/>
          <w:b/>
          <w:sz w:val="22"/>
          <w:szCs w:val="22"/>
          <w:lang w:val="sr-Cyrl-CS"/>
        </w:rPr>
      </w:pPr>
    </w:p>
    <w:p w:rsidR="00E850B2" w:rsidRPr="00E76C18" w:rsidRDefault="00322277" w:rsidP="00E850B2">
      <w:pPr>
        <w:rPr>
          <w:rFonts w:ascii="Arial" w:hAnsi="Arial" w:cs="Arial"/>
          <w:b/>
          <w:sz w:val="22"/>
          <w:szCs w:val="22"/>
          <w:lang w:val="sr-Cyrl-CS"/>
        </w:rPr>
      </w:pPr>
      <w:r>
        <w:rPr>
          <w:rFonts w:ascii="Arial" w:hAnsi="Arial" w:cs="Arial"/>
          <w:b/>
          <w:noProof/>
          <w:sz w:val="22"/>
          <w:szCs w:val="22"/>
          <w:lang w:eastAsia="en-US"/>
        </w:rPr>
        <w:pict>
          <v:shape id="Text Box 8" o:spid="_x0000_s1028" type="#_x0000_t202" style="position:absolute;margin-left:209.35pt;margin-top:2.9pt;width:105.5pt;height:21.75pt;z-index:25167462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" strokecolor="white">
            <v:textbox style="mso-fit-shape-to-text:t">
              <w:txbxContent>
                <w:p w:rsidR="00BB5ADD" w:rsidRDefault="00BB5ADD" w:rsidP="00E850B2">
                  <w:pPr>
                    <w:jc w:val="center"/>
                  </w:pPr>
                  <w:r w:rsidRPr="008A772B">
                    <w:rPr>
                      <w:rFonts w:ascii="Arial" w:hAnsi="Arial" w:cs="Arial"/>
                      <w:lang w:val="sr-Cyrl-CS"/>
                    </w:rPr>
                    <w:t>М.П.</w:t>
                  </w:r>
                </w:p>
              </w:txbxContent>
            </v:textbox>
          </v:shape>
        </w:pict>
      </w:r>
    </w:p>
    <w:p w:rsidR="00E850B2" w:rsidRPr="00E76C18" w:rsidRDefault="00E850B2" w:rsidP="00E850B2">
      <w:pPr>
        <w:jc w:val="right"/>
        <w:rPr>
          <w:rFonts w:ascii="Arial" w:hAnsi="Arial" w:cs="Arial"/>
          <w:sz w:val="22"/>
          <w:szCs w:val="22"/>
          <w:lang w:val="sr-Cyrl-CS"/>
        </w:rPr>
      </w:pPr>
      <w:r w:rsidRPr="00E76C18">
        <w:rPr>
          <w:rFonts w:ascii="Arial" w:hAnsi="Arial" w:cs="Arial"/>
          <w:sz w:val="22"/>
          <w:szCs w:val="22"/>
          <w:lang w:val="sr-Cyrl-CS"/>
        </w:rPr>
        <w:t>___________________________</w:t>
      </w:r>
    </w:p>
    <w:p w:rsidR="00E850B2" w:rsidRPr="00E76C18" w:rsidRDefault="00E850B2" w:rsidP="00E850B2">
      <w:pPr>
        <w:jc w:val="both"/>
        <w:rPr>
          <w:rFonts w:ascii="Arial" w:hAnsi="Arial" w:cs="Arial"/>
          <w:sz w:val="22"/>
          <w:szCs w:val="22"/>
          <w:lang w:val="sr-Cyrl-CS"/>
        </w:rPr>
      </w:pPr>
    </w:p>
    <w:p w:rsidR="00E850B2" w:rsidRPr="00E76C18" w:rsidRDefault="00E850B2" w:rsidP="00E850B2">
      <w:pPr>
        <w:jc w:val="both"/>
        <w:rPr>
          <w:rFonts w:ascii="Arial" w:hAnsi="Arial" w:cs="Arial"/>
          <w:b/>
          <w:sz w:val="22"/>
          <w:szCs w:val="22"/>
          <w:lang w:val="sr-Cyrl-CS"/>
        </w:rPr>
      </w:pPr>
    </w:p>
    <w:p w:rsidR="00E850B2" w:rsidRDefault="00E850B2" w:rsidP="00E850B2">
      <w:pPr>
        <w:rPr>
          <w:rFonts w:ascii="Arial" w:hAnsi="Arial" w:cs="Arial"/>
          <w:b/>
          <w:i/>
          <w:sz w:val="22"/>
          <w:szCs w:val="22"/>
          <w:lang w:val="sr-Cyrl-CS"/>
        </w:rPr>
      </w:pPr>
    </w:p>
    <w:p w:rsidR="00E850B2" w:rsidRDefault="00E850B2" w:rsidP="00E850B2">
      <w:pPr>
        <w:rPr>
          <w:rFonts w:ascii="Arial" w:hAnsi="Arial" w:cs="Arial"/>
          <w:b/>
          <w:i/>
          <w:sz w:val="22"/>
          <w:szCs w:val="22"/>
          <w:lang w:val="sr-Cyrl-CS"/>
        </w:rPr>
      </w:pPr>
    </w:p>
    <w:p w:rsidR="00E850B2" w:rsidRDefault="00E850B2" w:rsidP="00E850B2">
      <w:pPr>
        <w:rPr>
          <w:rFonts w:ascii="Arial" w:hAnsi="Arial" w:cs="Arial"/>
          <w:b/>
          <w:sz w:val="22"/>
          <w:szCs w:val="22"/>
          <w:lang w:val="sr-Cyrl-CS"/>
        </w:rPr>
      </w:pPr>
    </w:p>
    <w:p w:rsidR="005E253C" w:rsidRDefault="005E253C" w:rsidP="00E850B2">
      <w:pPr>
        <w:rPr>
          <w:rFonts w:ascii="Arial" w:hAnsi="Arial" w:cs="Arial"/>
          <w:b/>
          <w:sz w:val="22"/>
          <w:szCs w:val="22"/>
          <w:lang w:val="sr-Cyrl-CS"/>
        </w:rPr>
      </w:pPr>
    </w:p>
    <w:p w:rsidR="00E850B2" w:rsidRDefault="00E850B2" w:rsidP="00E850B2">
      <w:pPr>
        <w:rPr>
          <w:rFonts w:ascii="Arial" w:hAnsi="Arial" w:cs="Arial"/>
          <w:b/>
          <w:sz w:val="22"/>
          <w:szCs w:val="22"/>
          <w:lang w:val="sr-Cyrl-CS"/>
        </w:rPr>
      </w:pPr>
    </w:p>
    <w:p w:rsidR="00F66550" w:rsidRDefault="00F66550" w:rsidP="00E850B2">
      <w:pPr>
        <w:rPr>
          <w:rFonts w:ascii="Arial" w:hAnsi="Arial" w:cs="Arial"/>
          <w:b/>
          <w:sz w:val="22"/>
          <w:szCs w:val="22"/>
          <w:lang w:val="sr-Cyrl-CS"/>
        </w:rPr>
      </w:pPr>
    </w:p>
    <w:p w:rsidR="00F66550" w:rsidRDefault="00F66550" w:rsidP="00E850B2">
      <w:pPr>
        <w:rPr>
          <w:rFonts w:ascii="Arial" w:hAnsi="Arial" w:cs="Arial"/>
          <w:b/>
          <w:sz w:val="22"/>
          <w:szCs w:val="22"/>
          <w:lang w:val="sr-Cyrl-CS"/>
        </w:rPr>
      </w:pPr>
    </w:p>
    <w:p w:rsidR="00E850B2" w:rsidRDefault="00E850B2" w:rsidP="00E850B2">
      <w:pPr>
        <w:rPr>
          <w:rFonts w:ascii="Arial" w:hAnsi="Arial" w:cs="Arial"/>
          <w:b/>
          <w:sz w:val="22"/>
          <w:szCs w:val="22"/>
          <w:lang w:val="sr-Cyrl-CS"/>
        </w:rPr>
      </w:pPr>
    </w:p>
    <w:p w:rsidR="00E850B2" w:rsidRDefault="00E850B2" w:rsidP="00E850B2">
      <w:pPr>
        <w:rPr>
          <w:rFonts w:ascii="Arial" w:hAnsi="Arial" w:cs="Arial"/>
          <w:b/>
          <w:sz w:val="22"/>
          <w:szCs w:val="22"/>
          <w:lang w:val="sr-Cyrl-CS"/>
        </w:rPr>
      </w:pPr>
    </w:p>
    <w:p w:rsidR="00E850B2" w:rsidRPr="00364743" w:rsidRDefault="00E850B2" w:rsidP="00E850B2">
      <w:pPr>
        <w:jc w:val="center"/>
        <w:rPr>
          <w:rFonts w:ascii="Arial" w:hAnsi="Arial" w:cs="Arial"/>
          <w:b/>
          <w:lang w:val="sr-Cyrl-CS"/>
        </w:rPr>
      </w:pPr>
      <w:r w:rsidRPr="00BC5CBF">
        <w:rPr>
          <w:rFonts w:ascii="Arial" w:hAnsi="Arial" w:cs="Arial"/>
          <w:b/>
        </w:rPr>
        <w:t xml:space="preserve">X. </w:t>
      </w:r>
      <w:r w:rsidRPr="00364743">
        <w:rPr>
          <w:rFonts w:ascii="Arial" w:hAnsi="Arial" w:cs="Arial"/>
          <w:b/>
          <w:lang w:val="sr-Cyrl-CS"/>
        </w:rPr>
        <w:t>ОБРАЗАЦ ИЗЈАВЕ О ПОШТОВАЊУ ОБАВЕЗА ИЗ ЧЛАНА 75. СТАВ 2. ЗАКОНА</w:t>
      </w:r>
    </w:p>
    <w:p w:rsidR="00E850B2" w:rsidRPr="00BC5CBF" w:rsidRDefault="00E850B2" w:rsidP="00E850B2">
      <w:pPr>
        <w:rPr>
          <w:rFonts w:ascii="Arial" w:hAnsi="Arial" w:cs="Arial"/>
          <w:lang w:val="sr-Cyrl-CS"/>
        </w:rPr>
      </w:pPr>
    </w:p>
    <w:p w:rsidR="00E850B2" w:rsidRPr="0039274A" w:rsidRDefault="00E850B2" w:rsidP="00BF062B">
      <w:pPr>
        <w:ind w:left="360"/>
        <w:jc w:val="both"/>
        <w:rPr>
          <w:rFonts w:ascii="Arial" w:hAnsi="Arial" w:cs="Arial"/>
          <w:sz w:val="22"/>
          <w:szCs w:val="22"/>
          <w:lang w:val="sr-Latn-CS"/>
        </w:rPr>
      </w:pPr>
      <w:r w:rsidRPr="00E76C18">
        <w:rPr>
          <w:rFonts w:ascii="Arial" w:hAnsi="Arial" w:cs="Arial"/>
          <w:sz w:val="22"/>
          <w:szCs w:val="22"/>
          <w:lang w:val="sr-Cyrl-CS"/>
        </w:rPr>
        <w:t xml:space="preserve">У предмету </w:t>
      </w:r>
      <w:r w:rsidRPr="00F430A7">
        <w:rPr>
          <w:rFonts w:ascii="Arial" w:hAnsi="Arial" w:cs="Arial"/>
          <w:bCs/>
          <w:sz w:val="22"/>
          <w:szCs w:val="22"/>
          <w:lang w:val="ru-RU"/>
        </w:rPr>
        <w:t>јавн</w:t>
      </w:r>
      <w:r>
        <w:rPr>
          <w:rFonts w:ascii="Arial" w:hAnsi="Arial" w:cs="Arial"/>
          <w:bCs/>
          <w:sz w:val="22"/>
          <w:szCs w:val="22"/>
        </w:rPr>
        <w:t>e</w:t>
      </w:r>
      <w:r w:rsidRPr="00F430A7">
        <w:rPr>
          <w:rFonts w:ascii="Arial" w:hAnsi="Arial" w:cs="Arial"/>
          <w:bCs/>
          <w:sz w:val="22"/>
          <w:szCs w:val="22"/>
          <w:lang w:val="ru-RU"/>
        </w:rPr>
        <w:t xml:space="preserve"> набавк</w:t>
      </w:r>
      <w:r>
        <w:rPr>
          <w:rFonts w:ascii="Arial" w:hAnsi="Arial" w:cs="Arial"/>
          <w:bCs/>
          <w:sz w:val="22"/>
          <w:szCs w:val="22"/>
        </w:rPr>
        <w:t>e</w:t>
      </w:r>
      <w:r w:rsidR="002F0712">
        <w:rPr>
          <w:rFonts w:ascii="Arial" w:hAnsi="Arial"/>
          <w:lang w:val="sr-Cyrl-CS"/>
        </w:rPr>
        <w:t>КАПИТАЛНО ОДРЖАВАЊЕ ОБЈЕКАТА - Х</w:t>
      </w:r>
      <w:r w:rsidR="00110AE4">
        <w:rPr>
          <w:rFonts w:ascii="Arial" w:hAnsi="Arial"/>
          <w:lang w:val="sr-Cyrl-CS"/>
        </w:rPr>
        <w:t xml:space="preserve">ИТНИ КОНЗЕРВАТОРСКИ РАДОВИ НА ОБЈЕКТУ БРОЈ 37 </w:t>
      </w:r>
      <w:r w:rsidR="00727D8B" w:rsidRPr="007B7611">
        <w:rPr>
          <w:rFonts w:ascii="Arial" w:hAnsi="Arial"/>
          <w:lang w:val="sr-Cyrl-CS"/>
        </w:rPr>
        <w:t>У МУЗЕЈ</w:t>
      </w:r>
      <w:r w:rsidR="00727D8B">
        <w:rPr>
          <w:rFonts w:ascii="Arial" w:hAnsi="Arial"/>
          <w:lang w:val="sr-Cyrl-CS"/>
        </w:rPr>
        <w:t>У</w:t>
      </w:r>
      <w:r w:rsidR="00727D8B" w:rsidRPr="007B7611">
        <w:rPr>
          <w:rFonts w:ascii="Arial" w:hAnsi="Arial"/>
          <w:lang w:val="sr-Cyrl-CS"/>
        </w:rPr>
        <w:t xml:space="preserve"> НА ОТВОРЕНОМ „СТАРО СЕЛО“ СИРОГОЈН</w:t>
      </w:r>
      <w:r w:rsidR="00727D8B">
        <w:rPr>
          <w:rFonts w:ascii="Arial" w:hAnsi="Arial"/>
          <w:lang w:val="sr-Cyrl-CS"/>
        </w:rPr>
        <w:t>О</w:t>
      </w:r>
      <w:r w:rsidR="00727D8B" w:rsidRPr="00057EDB">
        <w:rPr>
          <w:rFonts w:ascii="Arial" w:hAnsi="Arial"/>
          <w:sz w:val="22"/>
          <w:szCs w:val="22"/>
          <w:lang w:val="sr-Cyrl-CS"/>
        </w:rPr>
        <w:t>“</w:t>
      </w:r>
      <w:r>
        <w:rPr>
          <w:rFonts w:ascii="Arial" w:hAnsi="Arial" w:cs="Arial"/>
          <w:sz w:val="22"/>
          <w:szCs w:val="22"/>
        </w:rPr>
        <w:t>,</w:t>
      </w:r>
      <w:r w:rsidRPr="0039274A">
        <w:rPr>
          <w:rFonts w:ascii="Arial" w:hAnsi="Arial" w:cs="Arial"/>
          <w:sz w:val="22"/>
          <w:szCs w:val="22"/>
          <w:lang w:val="sr-Cyrl-CS"/>
        </w:rPr>
        <w:t xml:space="preserve">понуђач </w:t>
      </w:r>
    </w:p>
    <w:p w:rsidR="00E850B2" w:rsidRDefault="00E850B2" w:rsidP="00E850B2">
      <w:pPr>
        <w:jc w:val="center"/>
        <w:rPr>
          <w:rFonts w:ascii="Arial" w:hAnsi="Arial" w:cs="Arial"/>
          <w:sz w:val="22"/>
          <w:szCs w:val="22"/>
          <w:lang w:val="sr-Cyrl-CS"/>
        </w:rPr>
      </w:pPr>
    </w:p>
    <w:p w:rsidR="00E850B2" w:rsidRDefault="00E850B2" w:rsidP="00E850B2">
      <w:pPr>
        <w:jc w:val="center"/>
        <w:rPr>
          <w:rFonts w:ascii="Arial" w:hAnsi="Arial" w:cs="Arial"/>
          <w:sz w:val="22"/>
          <w:szCs w:val="22"/>
          <w:lang w:val="sr-Cyrl-CS"/>
        </w:rPr>
      </w:pPr>
    </w:p>
    <w:p w:rsidR="00E850B2" w:rsidRPr="00E76C18" w:rsidRDefault="00E850B2" w:rsidP="00E850B2">
      <w:pPr>
        <w:rPr>
          <w:rFonts w:ascii="Arial" w:hAnsi="Arial" w:cs="Arial"/>
          <w:sz w:val="22"/>
          <w:szCs w:val="22"/>
          <w:lang w:val="sr-Cyrl-CS"/>
        </w:rPr>
      </w:pPr>
      <w:r w:rsidRPr="00E76C18">
        <w:rPr>
          <w:rFonts w:ascii="Arial" w:hAnsi="Arial" w:cs="Arial"/>
          <w:sz w:val="22"/>
          <w:szCs w:val="22"/>
          <w:lang w:val="sr-Cyrl-CS"/>
        </w:rPr>
        <w:t>_____________________</w:t>
      </w:r>
      <w:r>
        <w:rPr>
          <w:rFonts w:ascii="Arial" w:hAnsi="Arial" w:cs="Arial"/>
          <w:sz w:val="22"/>
          <w:szCs w:val="22"/>
          <w:lang w:val="sr-Cyrl-CS"/>
        </w:rPr>
        <w:t>______________________</w:t>
      </w:r>
      <w:r w:rsidRPr="00E76C18">
        <w:rPr>
          <w:rFonts w:ascii="Arial" w:hAnsi="Arial" w:cs="Arial"/>
          <w:sz w:val="22"/>
          <w:szCs w:val="22"/>
          <w:lang w:val="sr-Cyrl-CS"/>
        </w:rPr>
        <w:t>______________________________</w:t>
      </w:r>
      <w:r>
        <w:rPr>
          <w:rFonts w:ascii="Arial" w:hAnsi="Arial" w:cs="Arial"/>
          <w:sz w:val="22"/>
          <w:szCs w:val="22"/>
          <w:lang w:val="sr-Cyrl-CS"/>
        </w:rPr>
        <w:t>______</w:t>
      </w:r>
      <w:r w:rsidRPr="00E76C18">
        <w:rPr>
          <w:rFonts w:ascii="Arial" w:hAnsi="Arial" w:cs="Arial"/>
          <w:sz w:val="22"/>
          <w:szCs w:val="22"/>
          <w:lang w:val="sr-Cyrl-CS"/>
        </w:rPr>
        <w:t>_</w:t>
      </w:r>
    </w:p>
    <w:p w:rsidR="00E850B2" w:rsidRPr="0039274A" w:rsidRDefault="00E850B2" w:rsidP="00E850B2">
      <w:pPr>
        <w:jc w:val="center"/>
        <w:rPr>
          <w:rFonts w:ascii="Arial" w:hAnsi="Arial" w:cs="Arial"/>
          <w:i/>
          <w:sz w:val="22"/>
          <w:szCs w:val="22"/>
          <w:lang w:val="sr-Cyrl-CS"/>
        </w:rPr>
      </w:pPr>
      <w:r w:rsidRPr="0039274A">
        <w:rPr>
          <w:rFonts w:ascii="Arial" w:hAnsi="Arial" w:cs="Arial"/>
          <w:i/>
          <w:sz w:val="22"/>
          <w:szCs w:val="22"/>
          <w:lang w:val="sr-Cyrl-CS"/>
        </w:rPr>
        <w:t>(име и адреса понуђача )</w:t>
      </w:r>
    </w:p>
    <w:p w:rsidR="00E850B2" w:rsidRDefault="00E850B2" w:rsidP="00E850B2">
      <w:pPr>
        <w:jc w:val="both"/>
        <w:rPr>
          <w:rFonts w:ascii="Arial" w:hAnsi="Arial" w:cs="Arial"/>
          <w:sz w:val="22"/>
          <w:szCs w:val="22"/>
          <w:lang w:val="sr-Cyrl-CS"/>
        </w:rPr>
      </w:pPr>
    </w:p>
    <w:p w:rsidR="00E850B2" w:rsidRDefault="00E850B2" w:rsidP="00E850B2">
      <w:pPr>
        <w:jc w:val="both"/>
        <w:rPr>
          <w:rFonts w:ascii="Arial" w:hAnsi="Arial" w:cs="Arial"/>
          <w:sz w:val="22"/>
          <w:szCs w:val="22"/>
          <w:lang w:val="sr-Cyrl-CS"/>
        </w:rPr>
      </w:pPr>
    </w:p>
    <w:p w:rsidR="00E850B2" w:rsidRPr="00075A5C" w:rsidRDefault="00E850B2" w:rsidP="00E850B2">
      <w:pPr>
        <w:spacing w:line="276" w:lineRule="auto"/>
        <w:jc w:val="both"/>
        <w:rPr>
          <w:rFonts w:ascii="Arial" w:hAnsi="Arial"/>
          <w:sz w:val="22"/>
          <w:szCs w:val="22"/>
          <w:lang w:val="sr-Cyrl-CS"/>
        </w:rPr>
      </w:pPr>
      <w:r w:rsidRPr="00075A5C">
        <w:rPr>
          <w:rFonts w:ascii="Arial" w:hAnsi="Arial"/>
          <w:sz w:val="22"/>
          <w:szCs w:val="22"/>
        </w:rPr>
        <w:t xml:space="preserve">изјављује под пуном материјалном и кривичном одговорношћу да </w:t>
      </w:r>
    </w:p>
    <w:p w:rsidR="00E850B2" w:rsidRPr="00075A5C" w:rsidRDefault="00E850B2" w:rsidP="00E850B2">
      <w:pPr>
        <w:pStyle w:val="Default"/>
        <w:ind w:left="720"/>
        <w:rPr>
          <w:sz w:val="22"/>
          <w:szCs w:val="22"/>
          <w:lang w:val="ru-RU"/>
        </w:rPr>
      </w:pPr>
      <w:r w:rsidRPr="00075A5C">
        <w:rPr>
          <w:sz w:val="22"/>
          <w:szCs w:val="22"/>
          <w:lang w:val="ru-RU"/>
        </w:rPr>
        <w:t xml:space="preserve">а) је поштовао обавезе које произилазе из важећих прописа о заштити на раду, запошљавању и условима рада и заштити животне средине; </w:t>
      </w:r>
    </w:p>
    <w:p w:rsidR="00E850B2" w:rsidRPr="00075A5C" w:rsidRDefault="00E850B2" w:rsidP="00E850B2">
      <w:pPr>
        <w:tabs>
          <w:tab w:val="left" w:pos="709"/>
        </w:tabs>
        <w:rPr>
          <w:rFonts w:ascii="Arial" w:hAnsi="Arial"/>
          <w:sz w:val="22"/>
          <w:szCs w:val="22"/>
          <w:lang w:val="ru-RU"/>
        </w:rPr>
      </w:pPr>
      <w:r w:rsidRPr="00075A5C">
        <w:rPr>
          <w:rFonts w:ascii="Arial" w:hAnsi="Arial"/>
          <w:sz w:val="22"/>
          <w:szCs w:val="22"/>
          <w:lang w:val="ru-RU"/>
        </w:rPr>
        <w:tab/>
        <w:t>б) гарантује да нема забрану обављања делатности која је на снази у време подношења понуде.</w:t>
      </w:r>
    </w:p>
    <w:p w:rsidR="00E850B2" w:rsidRPr="00F20465" w:rsidRDefault="00E850B2" w:rsidP="00E850B2">
      <w:pPr>
        <w:rPr>
          <w:rFonts w:ascii="Arial" w:hAnsi="Arial" w:cs="Arial"/>
          <w:sz w:val="22"/>
          <w:szCs w:val="22"/>
          <w:lang w:val="sr-Cyrl-CS"/>
        </w:rPr>
      </w:pPr>
    </w:p>
    <w:p w:rsidR="00E850B2" w:rsidRPr="00397C46" w:rsidRDefault="00E850B2" w:rsidP="00E850B2">
      <w:pPr>
        <w:rPr>
          <w:rFonts w:ascii="Arial" w:hAnsi="Arial" w:cs="Arial"/>
          <w:i/>
          <w:iCs/>
          <w:sz w:val="22"/>
          <w:szCs w:val="22"/>
          <w:lang w:val="ru-RU"/>
        </w:rPr>
      </w:pPr>
    </w:p>
    <w:p w:rsidR="00E850B2" w:rsidRPr="00397C46" w:rsidRDefault="00E850B2" w:rsidP="00E850B2">
      <w:pPr>
        <w:rPr>
          <w:rFonts w:ascii="Arial" w:hAnsi="Arial" w:cs="Arial"/>
          <w:i/>
          <w:iCs/>
          <w:sz w:val="22"/>
          <w:szCs w:val="22"/>
          <w:lang w:val="ru-RU"/>
        </w:rPr>
      </w:pPr>
    </w:p>
    <w:p w:rsidR="00E850B2" w:rsidRPr="006D001A" w:rsidRDefault="00E850B2" w:rsidP="00E850B2">
      <w:pPr>
        <w:rPr>
          <w:rFonts w:ascii="Arial" w:hAnsi="Arial" w:cs="Arial"/>
          <w:sz w:val="22"/>
          <w:szCs w:val="22"/>
          <w:lang w:val="sr-Cyrl-CS"/>
        </w:rPr>
      </w:pPr>
      <w:r w:rsidRPr="006D001A">
        <w:rPr>
          <w:rFonts w:ascii="Arial" w:hAnsi="Arial" w:cs="Arial"/>
          <w:sz w:val="22"/>
          <w:szCs w:val="22"/>
          <w:lang w:val="sr-Cyrl-CS"/>
        </w:rPr>
        <w:t>У _____________</w:t>
      </w:r>
      <w:r w:rsidRPr="006D001A">
        <w:rPr>
          <w:rFonts w:ascii="Arial" w:hAnsi="Arial" w:cs="Arial"/>
          <w:sz w:val="22"/>
          <w:szCs w:val="22"/>
        </w:rPr>
        <w:t>__</w:t>
      </w:r>
      <w:r w:rsidRPr="006D001A">
        <w:rPr>
          <w:rFonts w:ascii="Arial" w:hAnsi="Arial" w:cs="Arial"/>
          <w:sz w:val="22"/>
          <w:szCs w:val="22"/>
          <w:lang w:val="sr-Cyrl-CS"/>
        </w:rPr>
        <w:t xml:space="preserve">, дана </w:t>
      </w:r>
      <w:r w:rsidRPr="006D001A">
        <w:rPr>
          <w:rFonts w:ascii="Arial" w:hAnsi="Arial" w:cs="Arial"/>
          <w:sz w:val="22"/>
          <w:szCs w:val="22"/>
        </w:rPr>
        <w:t>_______________</w:t>
      </w:r>
    </w:p>
    <w:p w:rsidR="00E850B2" w:rsidRPr="006D001A" w:rsidRDefault="00E850B2" w:rsidP="00E850B2">
      <w:pPr>
        <w:rPr>
          <w:rFonts w:ascii="Arial" w:hAnsi="Arial" w:cs="Arial"/>
          <w:sz w:val="22"/>
          <w:szCs w:val="22"/>
          <w:lang w:val="sr-Cyrl-CS"/>
        </w:rPr>
      </w:pPr>
    </w:p>
    <w:p w:rsidR="00E850B2" w:rsidRPr="006D001A" w:rsidRDefault="00E850B2" w:rsidP="00E850B2">
      <w:pPr>
        <w:ind w:left="3600" w:firstLine="720"/>
        <w:jc w:val="center"/>
        <w:rPr>
          <w:rFonts w:ascii="Arial" w:hAnsi="Arial" w:cs="Arial"/>
          <w:b/>
          <w:sz w:val="22"/>
          <w:szCs w:val="22"/>
          <w:lang w:val="sr-Cyrl-CS"/>
        </w:rPr>
      </w:pPr>
      <w:r w:rsidRPr="006D001A">
        <w:rPr>
          <w:rFonts w:ascii="Arial" w:hAnsi="Arial" w:cs="Arial"/>
          <w:sz w:val="22"/>
          <w:szCs w:val="22"/>
          <w:lang w:val="sr-Cyrl-CS"/>
        </w:rPr>
        <w:t>Одговорно лице понуђача</w:t>
      </w:r>
    </w:p>
    <w:p w:rsidR="00E850B2" w:rsidRPr="006D001A" w:rsidRDefault="00E850B2" w:rsidP="00E850B2">
      <w:pPr>
        <w:rPr>
          <w:rFonts w:ascii="Arial" w:hAnsi="Arial" w:cs="Arial"/>
          <w:b/>
          <w:sz w:val="22"/>
          <w:szCs w:val="22"/>
          <w:lang w:val="sr-Cyrl-CS"/>
        </w:rPr>
      </w:pPr>
    </w:p>
    <w:p w:rsidR="00E850B2" w:rsidRPr="006D001A" w:rsidRDefault="00322277" w:rsidP="00E850B2">
      <w:pPr>
        <w:rPr>
          <w:rFonts w:ascii="Arial" w:hAnsi="Arial" w:cs="Arial"/>
          <w:b/>
          <w:sz w:val="22"/>
          <w:szCs w:val="22"/>
          <w:lang w:val="sr-Cyrl-CS"/>
        </w:rPr>
      </w:pPr>
      <w:r>
        <w:rPr>
          <w:rFonts w:ascii="Arial" w:hAnsi="Arial" w:cs="Arial"/>
          <w:b/>
          <w:noProof/>
          <w:sz w:val="22"/>
          <w:szCs w:val="22"/>
          <w:lang w:eastAsia="en-US"/>
        </w:rPr>
        <w:pict>
          <v:shape id="Text Box 7" o:spid="_x0000_s1029" type="#_x0000_t202" style="position:absolute;margin-left:215.2pt;margin-top:8.9pt;width:70.25pt;height:20.6pt;z-index:25167360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" strokecolor="white">
            <v:textbox style="mso-fit-shape-to-text:t">
              <w:txbxContent>
                <w:p w:rsidR="00BB5ADD" w:rsidRPr="006D001A" w:rsidRDefault="00BB5ADD" w:rsidP="00E850B2">
                  <w:pPr>
                    <w:jc w:val="center"/>
                    <w:rPr>
                      <w:sz w:val="22"/>
                      <w:szCs w:val="22"/>
                    </w:rPr>
                  </w:pPr>
                  <w:r w:rsidRPr="006D001A">
                    <w:rPr>
                      <w:rFonts w:ascii="Arial" w:hAnsi="Arial" w:cs="Arial"/>
                      <w:sz w:val="22"/>
                      <w:szCs w:val="22"/>
                      <w:lang w:val="sr-Cyrl-CS"/>
                    </w:rPr>
                    <w:t>М.П.</w:t>
                  </w:r>
                </w:p>
              </w:txbxContent>
            </v:textbox>
          </v:shape>
        </w:pict>
      </w:r>
    </w:p>
    <w:p w:rsidR="00E850B2" w:rsidRPr="006D001A" w:rsidRDefault="00E850B2" w:rsidP="00E850B2">
      <w:pPr>
        <w:rPr>
          <w:rFonts w:ascii="Arial" w:hAnsi="Arial" w:cs="Arial"/>
          <w:b/>
          <w:sz w:val="22"/>
          <w:szCs w:val="22"/>
          <w:lang w:val="sr-Cyrl-CS"/>
        </w:rPr>
      </w:pPr>
    </w:p>
    <w:p w:rsidR="00E850B2" w:rsidRPr="00F85CDA" w:rsidRDefault="00E850B2" w:rsidP="00E850B2">
      <w:pPr>
        <w:jc w:val="center"/>
        <w:rPr>
          <w:rFonts w:ascii="Arial" w:hAnsi="Arial" w:cs="Arial"/>
          <w:lang w:val="sr-Cyrl-CS"/>
        </w:rPr>
      </w:pPr>
      <w:r w:rsidRPr="006D001A">
        <w:rPr>
          <w:rFonts w:ascii="Arial" w:hAnsi="Arial" w:cs="Arial"/>
          <w:sz w:val="22"/>
          <w:szCs w:val="22"/>
          <w:lang w:val="sr-Cyrl-CS"/>
        </w:rPr>
        <w:t>______________________</w:t>
      </w:r>
    </w:p>
    <w:p w:rsidR="00E850B2" w:rsidRPr="00A258FF" w:rsidRDefault="00E850B2" w:rsidP="00E850B2">
      <w:pPr>
        <w:rPr>
          <w:rFonts w:ascii="Arial" w:hAnsi="Arial" w:cs="Arial"/>
          <w:lang w:val="sr-Cyrl-CS"/>
        </w:rPr>
      </w:pPr>
    </w:p>
    <w:p w:rsidR="00E850B2" w:rsidRDefault="00E850B2" w:rsidP="00E850B2">
      <w:pPr>
        <w:rPr>
          <w:rFonts w:ascii="Arial" w:hAnsi="Arial" w:cs="Arial"/>
          <w:lang w:val="sr-Cyrl-CS"/>
        </w:rPr>
      </w:pPr>
    </w:p>
    <w:p w:rsidR="00E850B2" w:rsidRDefault="00E850B2" w:rsidP="00E850B2">
      <w:pPr>
        <w:rPr>
          <w:rFonts w:ascii="Arial" w:hAnsi="Arial" w:cs="Arial"/>
          <w:lang w:val="sr-Cyrl-CS"/>
        </w:rPr>
      </w:pPr>
    </w:p>
    <w:p w:rsidR="00E850B2" w:rsidRDefault="00E850B2" w:rsidP="00E850B2">
      <w:pPr>
        <w:rPr>
          <w:rFonts w:ascii="Arial" w:hAnsi="Arial" w:cs="Arial"/>
          <w:lang w:val="sr-Cyrl-CS"/>
        </w:rPr>
      </w:pPr>
    </w:p>
    <w:p w:rsidR="00E850B2" w:rsidRDefault="00E850B2" w:rsidP="00E850B2">
      <w:pPr>
        <w:rPr>
          <w:rFonts w:ascii="Arial" w:hAnsi="Arial" w:cs="Arial"/>
          <w:lang w:val="sr-Cyrl-CS"/>
        </w:rPr>
      </w:pPr>
    </w:p>
    <w:p w:rsidR="00E850B2" w:rsidRDefault="00E850B2" w:rsidP="00E850B2">
      <w:pPr>
        <w:rPr>
          <w:rFonts w:ascii="Arial" w:hAnsi="Arial" w:cs="Arial"/>
          <w:lang w:val="sr-Cyrl-CS"/>
        </w:rPr>
      </w:pPr>
    </w:p>
    <w:p w:rsidR="00E850B2" w:rsidRDefault="00E850B2" w:rsidP="00E850B2">
      <w:pPr>
        <w:rPr>
          <w:rFonts w:ascii="Arial" w:hAnsi="Arial" w:cs="Arial"/>
          <w:lang w:val="sr-Cyrl-CS"/>
        </w:rPr>
      </w:pPr>
    </w:p>
    <w:p w:rsidR="00E850B2" w:rsidRDefault="00E850B2" w:rsidP="00E850B2">
      <w:pPr>
        <w:rPr>
          <w:rFonts w:ascii="Arial" w:hAnsi="Arial" w:cs="Arial"/>
          <w:lang w:val="sr-Cyrl-CS"/>
        </w:rPr>
      </w:pPr>
    </w:p>
    <w:p w:rsidR="00E850B2" w:rsidRDefault="00E850B2" w:rsidP="00E850B2">
      <w:pPr>
        <w:rPr>
          <w:rFonts w:ascii="Arial" w:hAnsi="Arial" w:cs="Arial"/>
          <w:lang w:val="sr-Cyrl-CS"/>
        </w:rPr>
      </w:pPr>
    </w:p>
    <w:p w:rsidR="00E850B2" w:rsidRDefault="00E850B2" w:rsidP="00E850B2">
      <w:pPr>
        <w:rPr>
          <w:rFonts w:ascii="Arial" w:hAnsi="Arial" w:cs="Arial"/>
          <w:lang w:val="sr-Cyrl-CS"/>
        </w:rPr>
      </w:pPr>
    </w:p>
    <w:p w:rsidR="00E850B2" w:rsidRDefault="00E850B2" w:rsidP="00E850B2">
      <w:pPr>
        <w:rPr>
          <w:rFonts w:ascii="Arial" w:hAnsi="Arial" w:cs="Arial"/>
          <w:lang w:val="ru-RU"/>
        </w:rPr>
      </w:pPr>
    </w:p>
    <w:p w:rsidR="00E850B2" w:rsidRDefault="00E850B2" w:rsidP="00E850B2">
      <w:pPr>
        <w:pStyle w:val="BodyText2"/>
        <w:rPr>
          <w:rFonts w:ascii="Arial" w:hAnsi="Arial" w:cs="Arial"/>
          <w:sz w:val="22"/>
          <w:szCs w:val="22"/>
          <w:lang w:val="sr-Cyrl-CS"/>
        </w:rPr>
      </w:pPr>
    </w:p>
    <w:p w:rsidR="00BF062B" w:rsidRDefault="00BF062B" w:rsidP="00E850B2">
      <w:pPr>
        <w:pStyle w:val="BodyText2"/>
        <w:rPr>
          <w:rFonts w:ascii="Arial" w:hAnsi="Arial" w:cs="Arial"/>
          <w:sz w:val="22"/>
          <w:szCs w:val="22"/>
          <w:lang w:val="sr-Cyrl-CS"/>
        </w:rPr>
      </w:pPr>
    </w:p>
    <w:p w:rsidR="00BF062B" w:rsidRDefault="00BF062B" w:rsidP="00E850B2">
      <w:pPr>
        <w:pStyle w:val="BodyText2"/>
        <w:rPr>
          <w:rFonts w:ascii="Arial" w:hAnsi="Arial" w:cs="Arial"/>
          <w:sz w:val="22"/>
          <w:szCs w:val="22"/>
          <w:lang w:val="sr-Cyrl-CS"/>
        </w:rPr>
      </w:pPr>
    </w:p>
    <w:p w:rsidR="00BF062B" w:rsidRDefault="00BF062B" w:rsidP="00E850B2">
      <w:pPr>
        <w:pStyle w:val="BodyText2"/>
        <w:rPr>
          <w:rFonts w:ascii="Arial" w:hAnsi="Arial" w:cs="Arial"/>
          <w:sz w:val="22"/>
          <w:szCs w:val="22"/>
          <w:lang w:val="sr-Cyrl-CS"/>
        </w:rPr>
      </w:pPr>
    </w:p>
    <w:p w:rsidR="00BF062B" w:rsidRDefault="00BF062B" w:rsidP="00E850B2">
      <w:pPr>
        <w:pStyle w:val="BodyText2"/>
        <w:rPr>
          <w:rFonts w:ascii="Arial" w:hAnsi="Arial" w:cs="Arial"/>
          <w:sz w:val="22"/>
          <w:szCs w:val="22"/>
          <w:lang w:val="sr-Cyrl-CS"/>
        </w:rPr>
      </w:pPr>
    </w:p>
    <w:p w:rsidR="00F66550" w:rsidRDefault="00F66550" w:rsidP="00E850B2">
      <w:pPr>
        <w:pStyle w:val="BodyText2"/>
        <w:rPr>
          <w:rFonts w:ascii="Arial" w:hAnsi="Arial" w:cs="Arial"/>
          <w:sz w:val="22"/>
          <w:szCs w:val="22"/>
          <w:lang w:val="sr-Cyrl-CS"/>
        </w:rPr>
      </w:pPr>
    </w:p>
    <w:p w:rsidR="00E850B2" w:rsidRPr="00BC5CBF" w:rsidRDefault="00E850B2" w:rsidP="00BF062B">
      <w:pPr>
        <w:pStyle w:val="BodyText2"/>
        <w:tabs>
          <w:tab w:val="left" w:pos="8460"/>
        </w:tabs>
        <w:spacing w:line="240" w:lineRule="auto"/>
        <w:jc w:val="both"/>
        <w:rPr>
          <w:rFonts w:ascii="Arial" w:hAnsi="Arial" w:cs="Arial"/>
          <w:lang w:val="sr-Cyrl-CS"/>
        </w:rPr>
      </w:pPr>
      <w:r w:rsidRPr="00784A05">
        <w:rPr>
          <w:rFonts w:ascii="Arial" w:hAnsi="Arial" w:cs="Arial"/>
          <w:b/>
        </w:rPr>
        <w:t>XI</w:t>
      </w:r>
      <w:r w:rsidRPr="00BC5CBF">
        <w:rPr>
          <w:rFonts w:ascii="Arial" w:hAnsi="Arial" w:cs="Arial"/>
          <w:lang w:val="sr-Cyrl-CS"/>
        </w:rPr>
        <w:t xml:space="preserve">. </w:t>
      </w:r>
      <w:r w:rsidRPr="00BF062B">
        <w:rPr>
          <w:rFonts w:ascii="Arial" w:hAnsi="Arial" w:cs="Arial"/>
          <w:b/>
          <w:lang w:val="sr-Cyrl-CS"/>
        </w:rPr>
        <w:t>ИЗЈАВА О ИСПУЊЕНОСТИ УСЛОВА УТВРЂЕНИХ ЧЛАНОМ 75. ЗЈН У ПОСТУПКУ ЈАВНЕ НАБАВКЕ МАЛЕ ВРЕДНОСТИ ЗА ПОНУЂАЧА</w:t>
      </w:r>
    </w:p>
    <w:p w:rsidR="00E850B2" w:rsidRDefault="00E850B2" w:rsidP="00E850B2">
      <w:pPr>
        <w:pStyle w:val="BodyText2"/>
        <w:rPr>
          <w:rFonts w:ascii="Arial" w:hAnsi="Arial" w:cs="Arial"/>
          <w:b/>
          <w:sz w:val="22"/>
          <w:szCs w:val="22"/>
          <w:lang w:val="sr-Cyrl-CS"/>
        </w:rPr>
      </w:pPr>
    </w:p>
    <w:p w:rsidR="00E850B2" w:rsidRPr="001034D6" w:rsidRDefault="00E850B2" w:rsidP="00E850B2">
      <w:pPr>
        <w:pStyle w:val="Default"/>
        <w:spacing w:before="20"/>
        <w:jc w:val="both"/>
        <w:rPr>
          <w:sz w:val="22"/>
          <w:szCs w:val="22"/>
          <w:lang w:val="ru-RU"/>
        </w:rPr>
      </w:pPr>
      <w:r w:rsidRPr="001034D6">
        <w:rPr>
          <w:sz w:val="22"/>
          <w:szCs w:val="22"/>
          <w:lang w:val="ru-RU"/>
        </w:rPr>
        <w:t>У складу са чланом 77. став 4. Закона о јавним набавкама („Службени гласник РС“, број 124/12</w:t>
      </w:r>
      <w:r>
        <w:rPr>
          <w:sz w:val="22"/>
          <w:szCs w:val="22"/>
          <w:lang w:val="ru-RU"/>
        </w:rPr>
        <w:t>, 14/15 и 68/15</w:t>
      </w:r>
      <w:r w:rsidRPr="001034D6">
        <w:rPr>
          <w:sz w:val="22"/>
          <w:szCs w:val="22"/>
          <w:lang w:val="ru-RU"/>
        </w:rPr>
        <w:t xml:space="preserve">), под пуном моралном, материјалном и кривичном одговорношћу, као овлашћено лице понуђача дајем следећу </w:t>
      </w:r>
    </w:p>
    <w:p w:rsidR="00E850B2" w:rsidRPr="001034D6" w:rsidRDefault="00E850B2" w:rsidP="00E850B2">
      <w:pPr>
        <w:pStyle w:val="Default"/>
        <w:spacing w:before="20"/>
        <w:jc w:val="both"/>
        <w:rPr>
          <w:sz w:val="22"/>
          <w:szCs w:val="22"/>
          <w:lang w:val="ru-RU"/>
        </w:rPr>
      </w:pPr>
    </w:p>
    <w:p w:rsidR="00E850B2" w:rsidRPr="00872A0A" w:rsidRDefault="00E850B2" w:rsidP="00E850B2">
      <w:pPr>
        <w:pStyle w:val="Default"/>
        <w:spacing w:before="20"/>
        <w:jc w:val="center"/>
        <w:rPr>
          <w:b/>
          <w:bCs/>
          <w:sz w:val="22"/>
          <w:szCs w:val="22"/>
          <w:lang w:val="ru-RU"/>
        </w:rPr>
      </w:pPr>
      <w:r w:rsidRPr="00872A0A">
        <w:rPr>
          <w:b/>
          <w:bCs/>
          <w:sz w:val="22"/>
          <w:szCs w:val="22"/>
          <w:lang w:val="ru-RU"/>
        </w:rPr>
        <w:t xml:space="preserve">И З Ј А В У </w:t>
      </w:r>
    </w:p>
    <w:p w:rsidR="00E850B2" w:rsidRPr="001034D6" w:rsidRDefault="00E850B2" w:rsidP="00E850B2">
      <w:pPr>
        <w:pStyle w:val="Default"/>
        <w:spacing w:before="20"/>
        <w:jc w:val="center"/>
        <w:rPr>
          <w:sz w:val="22"/>
          <w:szCs w:val="22"/>
          <w:lang w:val="ru-RU"/>
        </w:rPr>
      </w:pPr>
    </w:p>
    <w:p w:rsidR="00E850B2" w:rsidRPr="001034D6" w:rsidRDefault="00E850B2" w:rsidP="00E850B2">
      <w:pPr>
        <w:pStyle w:val="Default"/>
        <w:spacing w:before="20" w:line="360" w:lineRule="auto"/>
        <w:jc w:val="both"/>
        <w:rPr>
          <w:sz w:val="22"/>
          <w:szCs w:val="22"/>
          <w:lang w:val="ru-RU"/>
        </w:rPr>
      </w:pPr>
      <w:r w:rsidRPr="001034D6">
        <w:rPr>
          <w:sz w:val="22"/>
          <w:szCs w:val="22"/>
          <w:lang w:val="ru-RU"/>
        </w:rPr>
        <w:t xml:space="preserve">Понуђач _____________________________________________ из </w:t>
      </w:r>
      <w:r w:rsidRPr="001034D6">
        <w:rPr>
          <w:bCs/>
          <w:sz w:val="22"/>
          <w:szCs w:val="22"/>
          <w:lang w:val="ru-RU"/>
        </w:rPr>
        <w:t>_________________</w:t>
      </w:r>
      <w:r w:rsidRPr="001034D6">
        <w:rPr>
          <w:sz w:val="22"/>
          <w:szCs w:val="22"/>
          <w:lang w:val="ru-RU"/>
        </w:rPr>
        <w:t xml:space="preserve">, </w:t>
      </w:r>
    </w:p>
    <w:p w:rsidR="00E850B2" w:rsidRPr="001034D6" w:rsidRDefault="00E850B2" w:rsidP="00E850B2">
      <w:pPr>
        <w:pStyle w:val="Default"/>
        <w:spacing w:before="20" w:line="360" w:lineRule="auto"/>
        <w:jc w:val="both"/>
        <w:rPr>
          <w:sz w:val="22"/>
          <w:szCs w:val="22"/>
          <w:lang w:val="ru-RU"/>
        </w:rPr>
      </w:pPr>
      <w:r w:rsidRPr="001034D6">
        <w:rPr>
          <w:sz w:val="22"/>
          <w:szCs w:val="22"/>
          <w:lang w:val="ru-RU"/>
        </w:rPr>
        <w:t xml:space="preserve">Адреса: ______________________________________, Матични број: ______________, </w:t>
      </w:r>
    </w:p>
    <w:p w:rsidR="00727D8B" w:rsidRPr="00057EDB" w:rsidRDefault="00E850B2" w:rsidP="00727D8B">
      <w:pPr>
        <w:ind w:left="360"/>
        <w:jc w:val="center"/>
        <w:rPr>
          <w:rFonts w:ascii="Arial" w:hAnsi="Arial"/>
          <w:sz w:val="22"/>
          <w:szCs w:val="22"/>
          <w:lang w:val="sr-Cyrl-CS"/>
        </w:rPr>
      </w:pPr>
      <w:r w:rsidRPr="00BF062B">
        <w:rPr>
          <w:rFonts w:ascii="Arial" w:hAnsi="Arial" w:cs="Arial"/>
          <w:sz w:val="22"/>
          <w:szCs w:val="22"/>
          <w:lang w:val="ru-RU"/>
        </w:rPr>
        <w:t xml:space="preserve">испуњава све обавезне услове утврђене конкурсном документацијом за јавну набавку </w:t>
      </w:r>
      <w:r w:rsidRPr="00BF062B">
        <w:rPr>
          <w:rFonts w:ascii="Arial" w:hAnsi="Arial" w:cs="Arial"/>
          <w:bCs/>
          <w:sz w:val="22"/>
          <w:szCs w:val="22"/>
          <w:lang w:val="ru-RU"/>
        </w:rPr>
        <w:t xml:space="preserve">добра </w:t>
      </w:r>
      <w:r w:rsidR="00EC30A1">
        <w:rPr>
          <w:rFonts w:ascii="Arial" w:hAnsi="Arial" w:cs="Arial"/>
          <w:bCs/>
          <w:sz w:val="22"/>
          <w:szCs w:val="22"/>
          <w:lang w:val="ru-RU"/>
        </w:rPr>
        <w:t>–</w:t>
      </w:r>
      <w:r w:rsidR="00B14908">
        <w:rPr>
          <w:rFonts w:ascii="Arial" w:hAnsi="Arial" w:cs="Arial"/>
          <w:sz w:val="22"/>
          <w:szCs w:val="22"/>
          <w:lang w:val="sr-Cyrl-CS"/>
        </w:rPr>
        <w:t>КАПИТАЛНО ОДРЖАВАЊЕ ОБЈЕКАТА -Х</w:t>
      </w:r>
      <w:r w:rsidR="00EC30A1">
        <w:rPr>
          <w:rFonts w:ascii="Arial" w:hAnsi="Arial" w:cs="Arial"/>
          <w:sz w:val="22"/>
          <w:szCs w:val="22"/>
          <w:lang w:val="sr-Cyrl-CS"/>
        </w:rPr>
        <w:t xml:space="preserve">ИТНИ КОНЗЕРВАТОРСКИ РАДОВИ НА ОБЈЕКТУ БРОЈ 37 </w:t>
      </w:r>
      <w:r w:rsidR="00727D8B" w:rsidRPr="00BF062B">
        <w:rPr>
          <w:rFonts w:ascii="Arial" w:hAnsi="Arial" w:cs="Arial"/>
          <w:sz w:val="22"/>
          <w:szCs w:val="22"/>
          <w:lang w:val="sr-Cyrl-CS"/>
        </w:rPr>
        <w:t xml:space="preserve"> У МУЗЕЈУ НА ОТВОРЕНОМ „СТАРО СЕЛО“ СИРОГОЈНО</w:t>
      </w:r>
      <w:r w:rsidR="00727D8B" w:rsidRPr="00057EDB">
        <w:rPr>
          <w:rFonts w:ascii="Arial" w:hAnsi="Arial"/>
          <w:sz w:val="22"/>
          <w:szCs w:val="22"/>
          <w:lang w:val="sr-Cyrl-CS"/>
        </w:rPr>
        <w:t>“</w:t>
      </w:r>
    </w:p>
    <w:p w:rsidR="00E850B2" w:rsidRPr="0035314F" w:rsidRDefault="00E850B2" w:rsidP="00E850B2">
      <w:pPr>
        <w:pStyle w:val="Default"/>
        <w:spacing w:before="20"/>
        <w:jc w:val="both"/>
        <w:rPr>
          <w:color w:val="auto"/>
          <w:sz w:val="22"/>
          <w:szCs w:val="22"/>
          <w:lang w:val="ru-RU"/>
        </w:rPr>
      </w:pPr>
      <w:r w:rsidRPr="0035314F">
        <w:rPr>
          <w:color w:val="auto"/>
          <w:sz w:val="22"/>
          <w:szCs w:val="22"/>
          <w:lang w:val="ru-RU"/>
        </w:rPr>
        <w:t xml:space="preserve">и то да: </w:t>
      </w:r>
    </w:p>
    <w:p w:rsidR="00E850B2" w:rsidRPr="002F504B" w:rsidRDefault="00E850B2" w:rsidP="00530FE2">
      <w:pPr>
        <w:pStyle w:val="Default"/>
        <w:numPr>
          <w:ilvl w:val="0"/>
          <w:numId w:val="17"/>
        </w:numPr>
        <w:ind w:right="-173"/>
        <w:rPr>
          <w:sz w:val="22"/>
          <w:szCs w:val="22"/>
          <w:lang w:val="ru-RU"/>
        </w:rPr>
      </w:pPr>
      <w:r w:rsidRPr="002F504B">
        <w:rPr>
          <w:sz w:val="22"/>
          <w:szCs w:val="22"/>
          <w:lang w:val="ru-RU"/>
        </w:rPr>
        <w:t>да је регистрован код надлежног органа</w:t>
      </w:r>
    </w:p>
    <w:p w:rsidR="00E850B2" w:rsidRPr="002F504B" w:rsidRDefault="00E850B2" w:rsidP="00530FE2">
      <w:pPr>
        <w:pStyle w:val="Default"/>
        <w:numPr>
          <w:ilvl w:val="0"/>
          <w:numId w:val="17"/>
        </w:numPr>
        <w:ind w:right="-173"/>
        <w:rPr>
          <w:sz w:val="22"/>
          <w:szCs w:val="22"/>
          <w:lang w:val="ru-RU"/>
        </w:rPr>
      </w:pPr>
      <w:r w:rsidRPr="002F504B">
        <w:rPr>
          <w:sz w:val="22"/>
          <w:szCs w:val="22"/>
          <w:lang w:val="ru-RU"/>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850B2" w:rsidRPr="002F504B" w:rsidRDefault="00E850B2" w:rsidP="00530FE2">
      <w:pPr>
        <w:pStyle w:val="Default"/>
        <w:numPr>
          <w:ilvl w:val="0"/>
          <w:numId w:val="17"/>
        </w:numPr>
        <w:ind w:right="-173"/>
        <w:rPr>
          <w:sz w:val="22"/>
          <w:szCs w:val="22"/>
          <w:lang w:val="ru-RU"/>
        </w:rPr>
      </w:pPr>
      <w:r w:rsidRPr="002F504B">
        <w:rPr>
          <w:sz w:val="22"/>
          <w:szCs w:val="22"/>
          <w:lang w:val="ru-RU"/>
        </w:rPr>
        <w:t>да је измирио доспеле порезе, доприносе и јавне дажбине у складу са прописима Републике Србије или стране државе када има седиште на њеној територији</w:t>
      </w:r>
    </w:p>
    <w:p w:rsidR="00E850B2" w:rsidRDefault="00E850B2" w:rsidP="00530FE2">
      <w:pPr>
        <w:pStyle w:val="Default"/>
        <w:numPr>
          <w:ilvl w:val="0"/>
          <w:numId w:val="17"/>
        </w:numPr>
        <w:rPr>
          <w:bCs/>
          <w:sz w:val="22"/>
          <w:szCs w:val="22"/>
          <w:lang w:val="sr-Cyrl-CS"/>
        </w:rPr>
      </w:pPr>
      <w:r w:rsidRPr="002F504B">
        <w:rPr>
          <w:bCs/>
          <w:sz w:val="22"/>
          <w:szCs w:val="22"/>
          <w:lang w:val="sr-Cyrl-CS"/>
        </w:rPr>
        <w:t>да има важећу дозволу надлежног органа за обављање делатности која је предмет јавне набавке, ако је таква дозвола предвиђена посебним прописом.</w:t>
      </w:r>
    </w:p>
    <w:p w:rsidR="00E850B2" w:rsidRPr="002F504B" w:rsidRDefault="00E850B2" w:rsidP="00E850B2">
      <w:pPr>
        <w:pStyle w:val="Default"/>
        <w:ind w:left="765"/>
        <w:rPr>
          <w:bCs/>
          <w:sz w:val="22"/>
          <w:szCs w:val="22"/>
          <w:lang w:val="sr-Cyrl-CS"/>
        </w:rPr>
      </w:pPr>
    </w:p>
    <w:p w:rsidR="00E850B2" w:rsidRDefault="00E850B2" w:rsidP="00E850B2">
      <w:pPr>
        <w:ind w:left="765"/>
        <w:rPr>
          <w:rFonts w:ascii="Arial" w:hAnsi="Arial" w:cs="Arial"/>
          <w:sz w:val="22"/>
          <w:szCs w:val="22"/>
          <w:lang w:val="sr-Cyrl-CS"/>
        </w:rPr>
      </w:pPr>
    </w:p>
    <w:p w:rsidR="00E850B2" w:rsidRPr="00D95E7C" w:rsidRDefault="00CB059D" w:rsidP="00E850B2">
      <w:pPr>
        <w:pStyle w:val="Default"/>
        <w:spacing w:before="20"/>
        <w:jc w:val="both"/>
        <w:rPr>
          <w:sz w:val="22"/>
          <w:szCs w:val="22"/>
          <w:lang w:val="ru-RU"/>
        </w:rPr>
      </w:pPr>
      <w:r>
        <w:rPr>
          <w:sz w:val="22"/>
          <w:szCs w:val="22"/>
          <w:lang w:val="ru-RU"/>
        </w:rPr>
        <w:t xml:space="preserve">Датум: </w:t>
      </w:r>
      <w:r>
        <w:rPr>
          <w:sz w:val="22"/>
          <w:szCs w:val="22"/>
          <w:lang w:val="ru-RU"/>
        </w:rPr>
        <w:tab/>
      </w:r>
      <w:r>
        <w:rPr>
          <w:sz w:val="22"/>
          <w:szCs w:val="22"/>
          <w:lang w:val="ru-RU"/>
        </w:rPr>
        <w:tab/>
      </w:r>
      <w:r>
        <w:rPr>
          <w:sz w:val="22"/>
          <w:szCs w:val="22"/>
          <w:lang w:val="ru-RU"/>
        </w:rPr>
        <w:tab/>
      </w:r>
      <w:r>
        <w:rPr>
          <w:sz w:val="22"/>
          <w:szCs w:val="22"/>
          <w:lang w:val="ru-RU"/>
        </w:rPr>
        <w:tab/>
      </w:r>
      <w:r w:rsidR="00E850B2" w:rsidRPr="00D95E7C">
        <w:rPr>
          <w:sz w:val="22"/>
          <w:szCs w:val="22"/>
          <w:lang w:val="ru-RU"/>
        </w:rPr>
        <w:t xml:space="preserve">Потпис овлашћеног лица понуђача </w:t>
      </w:r>
    </w:p>
    <w:p w:rsidR="00E850B2" w:rsidRPr="00D95E7C" w:rsidRDefault="00E850B2" w:rsidP="00E850B2">
      <w:pPr>
        <w:pStyle w:val="Default"/>
        <w:spacing w:before="20"/>
        <w:jc w:val="both"/>
        <w:rPr>
          <w:sz w:val="22"/>
          <w:szCs w:val="22"/>
          <w:lang w:val="ru-RU"/>
        </w:rPr>
      </w:pPr>
    </w:p>
    <w:p w:rsidR="00E850B2" w:rsidRPr="00D95E7C" w:rsidRDefault="00F737C7" w:rsidP="00E850B2">
      <w:pPr>
        <w:pStyle w:val="Default"/>
        <w:spacing w:before="20"/>
        <w:jc w:val="both"/>
        <w:rPr>
          <w:sz w:val="22"/>
          <w:szCs w:val="22"/>
          <w:lang w:val="ru-RU"/>
        </w:rPr>
      </w:pPr>
      <w:r>
        <w:rPr>
          <w:sz w:val="22"/>
          <w:szCs w:val="22"/>
          <w:lang w:val="ru-RU"/>
        </w:rPr>
        <w:t xml:space="preserve">___________________ </w:t>
      </w:r>
      <w:r>
        <w:rPr>
          <w:sz w:val="22"/>
          <w:szCs w:val="22"/>
          <w:lang w:val="ru-RU"/>
        </w:rPr>
        <w:tab/>
      </w:r>
      <w:r>
        <w:rPr>
          <w:sz w:val="22"/>
          <w:szCs w:val="22"/>
          <w:lang w:val="ru-RU"/>
        </w:rPr>
        <w:tab/>
      </w:r>
      <w:r w:rsidR="00E850B2" w:rsidRPr="00D95E7C">
        <w:rPr>
          <w:sz w:val="22"/>
          <w:szCs w:val="22"/>
          <w:lang w:val="ru-RU"/>
        </w:rPr>
        <w:t xml:space="preserve">М.П. _______________________________ </w:t>
      </w:r>
    </w:p>
    <w:p w:rsidR="00E850B2" w:rsidRDefault="00E850B2" w:rsidP="00E850B2">
      <w:pPr>
        <w:pStyle w:val="Default"/>
        <w:spacing w:before="20"/>
        <w:rPr>
          <w:bCs/>
          <w:lang w:val="ru-RU"/>
        </w:rPr>
      </w:pPr>
    </w:p>
    <w:p w:rsidR="00E850B2" w:rsidRDefault="00E850B2" w:rsidP="00E850B2">
      <w:pPr>
        <w:pStyle w:val="Default"/>
        <w:rPr>
          <w:sz w:val="22"/>
          <w:szCs w:val="22"/>
          <w:lang w:val="ru-RU"/>
        </w:rPr>
      </w:pPr>
    </w:p>
    <w:p w:rsidR="00E850B2" w:rsidRDefault="00E850B2" w:rsidP="00E850B2">
      <w:pPr>
        <w:pStyle w:val="Default"/>
        <w:rPr>
          <w:sz w:val="22"/>
          <w:szCs w:val="22"/>
          <w:lang w:val="ru-RU"/>
        </w:rPr>
      </w:pPr>
    </w:p>
    <w:p w:rsidR="00E850B2" w:rsidRDefault="00E850B2" w:rsidP="00E850B2">
      <w:pPr>
        <w:pStyle w:val="Default"/>
        <w:rPr>
          <w:sz w:val="22"/>
          <w:szCs w:val="22"/>
          <w:lang w:val="ru-RU"/>
        </w:rPr>
      </w:pPr>
    </w:p>
    <w:p w:rsidR="00B14908" w:rsidRDefault="00B14908" w:rsidP="00E850B2">
      <w:pPr>
        <w:pStyle w:val="Default"/>
        <w:rPr>
          <w:sz w:val="22"/>
          <w:szCs w:val="22"/>
          <w:lang w:val="ru-RU"/>
        </w:rPr>
      </w:pPr>
    </w:p>
    <w:p w:rsidR="00B14908" w:rsidRDefault="00B14908" w:rsidP="00E850B2">
      <w:pPr>
        <w:pStyle w:val="Default"/>
        <w:rPr>
          <w:sz w:val="22"/>
          <w:szCs w:val="22"/>
          <w:lang w:val="ru-RU"/>
        </w:rPr>
      </w:pPr>
    </w:p>
    <w:p w:rsidR="00B14908" w:rsidRDefault="00B14908" w:rsidP="00E850B2">
      <w:pPr>
        <w:pStyle w:val="Default"/>
        <w:rPr>
          <w:sz w:val="22"/>
          <w:szCs w:val="22"/>
          <w:lang w:val="ru-RU"/>
        </w:rPr>
      </w:pPr>
    </w:p>
    <w:p w:rsidR="00E850B2" w:rsidRDefault="00E850B2" w:rsidP="00E850B2">
      <w:pPr>
        <w:pStyle w:val="Default"/>
        <w:rPr>
          <w:sz w:val="22"/>
          <w:szCs w:val="22"/>
          <w:lang w:val="ru-RU"/>
        </w:rPr>
      </w:pPr>
    </w:p>
    <w:p w:rsidR="00E850B2" w:rsidRDefault="00E850B2" w:rsidP="00E850B2">
      <w:pPr>
        <w:pStyle w:val="Default"/>
        <w:rPr>
          <w:sz w:val="22"/>
          <w:szCs w:val="22"/>
          <w:lang w:val="ru-RU"/>
        </w:rPr>
      </w:pPr>
    </w:p>
    <w:p w:rsidR="00E850B2" w:rsidRDefault="00E850B2" w:rsidP="00E850B2">
      <w:pPr>
        <w:pStyle w:val="Default"/>
        <w:rPr>
          <w:sz w:val="22"/>
          <w:szCs w:val="22"/>
          <w:lang w:val="ru-RU"/>
        </w:rPr>
      </w:pPr>
    </w:p>
    <w:p w:rsidR="00E850B2" w:rsidRDefault="00E850B2" w:rsidP="00E850B2">
      <w:pPr>
        <w:pStyle w:val="Default"/>
        <w:spacing w:before="20"/>
        <w:jc w:val="both"/>
        <w:rPr>
          <w:bCs/>
          <w:i/>
          <w:sz w:val="22"/>
          <w:szCs w:val="22"/>
          <w:lang w:val="ru-RU"/>
        </w:rPr>
      </w:pPr>
      <w:r w:rsidRPr="001034D6">
        <w:rPr>
          <w:bCs/>
          <w:i/>
          <w:sz w:val="22"/>
          <w:szCs w:val="22"/>
          <w:lang w:val="ru-RU"/>
        </w:rPr>
        <w:t xml:space="preserve">Напомена: </w:t>
      </w:r>
    </w:p>
    <w:p w:rsidR="00E850B2" w:rsidRPr="001034D6" w:rsidRDefault="00E850B2" w:rsidP="00E850B2">
      <w:pPr>
        <w:pStyle w:val="Default"/>
        <w:spacing w:before="20"/>
        <w:jc w:val="both"/>
        <w:rPr>
          <w:i/>
          <w:sz w:val="22"/>
          <w:szCs w:val="22"/>
          <w:lang w:val="ru-RU"/>
        </w:rPr>
      </w:pPr>
      <w:r w:rsidRPr="001034D6">
        <w:rPr>
          <w:i/>
          <w:sz w:val="22"/>
          <w:szCs w:val="22"/>
          <w:lang w:val="ru-RU"/>
        </w:rPr>
        <w:lastRenderedPageBreak/>
        <w:t xml:space="preserve">У случају заједничке понуде, сваки понуђач учесник у заједничкој понуди мора испуњавати услове под </w:t>
      </w:r>
      <w:r w:rsidRPr="00F978D6">
        <w:rPr>
          <w:i/>
          <w:sz w:val="22"/>
          <w:szCs w:val="22"/>
          <w:lang w:val="ru-RU"/>
        </w:rPr>
        <w:t>редним бројевима 1, 2, 3 и 4.</w:t>
      </w:r>
    </w:p>
    <w:p w:rsidR="00E850B2" w:rsidRDefault="00E850B2" w:rsidP="00E850B2">
      <w:pPr>
        <w:pStyle w:val="Default"/>
        <w:spacing w:before="20"/>
        <w:jc w:val="both"/>
        <w:rPr>
          <w:b/>
          <w:bCs/>
          <w:i/>
          <w:sz w:val="22"/>
          <w:szCs w:val="22"/>
          <w:lang w:val="ru-RU"/>
        </w:rPr>
      </w:pPr>
      <w:r w:rsidRPr="001034D6">
        <w:rPr>
          <w:i/>
          <w:sz w:val="22"/>
          <w:szCs w:val="22"/>
          <w:lang w:val="ru-RU"/>
        </w:rPr>
        <w:t>Уколико понуду подноси група понуђача, потребно је да се наведени образац Изјаве фотокопира у довољном броју примерака и попуни за сваког члана групе понуђача (као и за носиоца посла групе понуђача).</w:t>
      </w:r>
    </w:p>
    <w:p w:rsidR="00E850B2" w:rsidRDefault="00E850B2" w:rsidP="00E850B2">
      <w:pPr>
        <w:pStyle w:val="Default"/>
        <w:spacing w:before="20"/>
        <w:jc w:val="both"/>
        <w:rPr>
          <w:b/>
          <w:bCs/>
          <w:i/>
          <w:sz w:val="22"/>
          <w:szCs w:val="22"/>
          <w:lang w:val="ru-RU"/>
        </w:rPr>
      </w:pPr>
    </w:p>
    <w:p w:rsidR="00E850B2" w:rsidRDefault="00E850B2" w:rsidP="00E850B2">
      <w:pPr>
        <w:pStyle w:val="BodyText2"/>
        <w:tabs>
          <w:tab w:val="left" w:pos="8460"/>
        </w:tabs>
        <w:jc w:val="both"/>
        <w:rPr>
          <w:rFonts w:ascii="Arial" w:hAnsi="Arial" w:cs="Arial"/>
          <w:sz w:val="22"/>
          <w:szCs w:val="22"/>
          <w:lang w:val="sr-Cyrl-CS"/>
        </w:rPr>
      </w:pPr>
    </w:p>
    <w:p w:rsidR="00F66550" w:rsidRPr="00DE700F" w:rsidRDefault="00F66550" w:rsidP="00E850B2">
      <w:pPr>
        <w:pStyle w:val="BodyText2"/>
        <w:tabs>
          <w:tab w:val="left" w:pos="8460"/>
        </w:tabs>
        <w:jc w:val="both"/>
        <w:rPr>
          <w:rFonts w:ascii="Arial" w:hAnsi="Arial" w:cs="Arial"/>
          <w:sz w:val="22"/>
          <w:szCs w:val="22"/>
          <w:lang w:val="sr-Cyrl-CS"/>
        </w:rPr>
      </w:pPr>
    </w:p>
    <w:p w:rsidR="00E850B2" w:rsidRPr="00BF062B" w:rsidRDefault="00E850B2" w:rsidP="00BF062B">
      <w:pPr>
        <w:pStyle w:val="BodyText2"/>
        <w:tabs>
          <w:tab w:val="left" w:pos="8460"/>
        </w:tabs>
        <w:spacing w:line="240" w:lineRule="auto"/>
        <w:jc w:val="both"/>
        <w:rPr>
          <w:rFonts w:ascii="Arial" w:hAnsi="Arial" w:cs="Arial"/>
          <w:b/>
          <w:iCs/>
          <w:lang w:val="ru-RU"/>
        </w:rPr>
      </w:pPr>
      <w:r w:rsidRPr="00784A05">
        <w:rPr>
          <w:rFonts w:ascii="Arial" w:hAnsi="Arial" w:cs="Arial"/>
          <w:b/>
        </w:rPr>
        <w:t>XII</w:t>
      </w:r>
      <w:r w:rsidRPr="00784A05">
        <w:rPr>
          <w:rFonts w:ascii="Arial" w:hAnsi="Arial" w:cs="Arial"/>
          <w:b/>
          <w:lang w:val="sr-Cyrl-CS"/>
        </w:rPr>
        <w:t>.</w:t>
      </w:r>
      <w:r w:rsidRPr="00BF062B">
        <w:rPr>
          <w:rFonts w:ascii="Arial" w:hAnsi="Arial" w:cs="Arial"/>
          <w:b/>
          <w:lang w:val="sr-Cyrl-CS"/>
        </w:rPr>
        <w:t xml:space="preserve">ИЗЈАВА О ИСПУЊЕНОСТИ УСЛОВА ИЗ ЧЛАНА 75. ЗЈН У ПОСТУПКУ ЈАВНЕ НАБАВКЕ МАЛЕ ВРЕДНОСТИ </w:t>
      </w:r>
      <w:r w:rsidRPr="00BF062B">
        <w:rPr>
          <w:rFonts w:ascii="Arial" w:hAnsi="Arial" w:cs="Arial"/>
          <w:b/>
          <w:u w:val="single"/>
          <w:lang w:val="sr-Cyrl-CS"/>
        </w:rPr>
        <w:t>ЗА ПОДИЗВОЂАЧА</w:t>
      </w:r>
    </w:p>
    <w:p w:rsidR="00E850B2" w:rsidRPr="00A258FF" w:rsidRDefault="00E850B2" w:rsidP="00E850B2">
      <w:pPr>
        <w:rPr>
          <w:rFonts w:ascii="Arial" w:hAnsi="Arial" w:cs="Arial"/>
          <w:iCs/>
          <w:lang w:val="ru-RU"/>
        </w:rPr>
      </w:pPr>
    </w:p>
    <w:p w:rsidR="00E850B2" w:rsidRPr="00482493" w:rsidRDefault="00E850B2" w:rsidP="00E850B2">
      <w:pPr>
        <w:pStyle w:val="Default"/>
        <w:spacing w:before="20"/>
        <w:jc w:val="both"/>
        <w:rPr>
          <w:sz w:val="22"/>
          <w:szCs w:val="22"/>
          <w:lang w:val="ru-RU"/>
        </w:rPr>
      </w:pPr>
      <w:r w:rsidRPr="00482493">
        <w:rPr>
          <w:sz w:val="22"/>
          <w:szCs w:val="22"/>
          <w:lang w:val="ru-RU"/>
        </w:rPr>
        <w:t>У складу са чланом 77. став 4. Закона о јавним набавкама („Службени гласник РС”, број 124/12</w:t>
      </w:r>
      <w:r>
        <w:rPr>
          <w:sz w:val="22"/>
          <w:szCs w:val="22"/>
          <w:lang w:val="ru-RU"/>
        </w:rPr>
        <w:t>, 14/15 и 68/15</w:t>
      </w:r>
      <w:r w:rsidRPr="00482493">
        <w:rPr>
          <w:sz w:val="22"/>
          <w:szCs w:val="22"/>
          <w:lang w:val="ru-RU"/>
        </w:rPr>
        <w:t xml:space="preserve">), под пуном материјалном и кривичном одговорношћу, као овлашћена лица понуђача и подизвођача, дајемо следећу </w:t>
      </w:r>
    </w:p>
    <w:p w:rsidR="00E850B2" w:rsidRPr="00482493" w:rsidRDefault="00E850B2" w:rsidP="00E850B2">
      <w:pPr>
        <w:pStyle w:val="Default"/>
        <w:spacing w:before="20"/>
        <w:jc w:val="both"/>
        <w:rPr>
          <w:sz w:val="22"/>
          <w:szCs w:val="22"/>
          <w:lang w:val="ru-RU"/>
        </w:rPr>
      </w:pPr>
    </w:p>
    <w:p w:rsidR="00E850B2" w:rsidRPr="00872A0A" w:rsidRDefault="00E850B2" w:rsidP="00E850B2">
      <w:pPr>
        <w:pStyle w:val="Default"/>
        <w:spacing w:before="20"/>
        <w:jc w:val="center"/>
        <w:rPr>
          <w:b/>
          <w:bCs/>
          <w:sz w:val="22"/>
          <w:szCs w:val="22"/>
          <w:lang w:val="ru-RU"/>
        </w:rPr>
      </w:pPr>
      <w:r w:rsidRPr="00872A0A">
        <w:rPr>
          <w:b/>
          <w:bCs/>
          <w:sz w:val="22"/>
          <w:szCs w:val="22"/>
          <w:lang w:val="ru-RU"/>
        </w:rPr>
        <w:t xml:space="preserve">И З Ј А В У </w:t>
      </w:r>
    </w:p>
    <w:p w:rsidR="00E850B2" w:rsidRPr="00482493" w:rsidRDefault="00E850B2" w:rsidP="00E850B2">
      <w:pPr>
        <w:pStyle w:val="Default"/>
        <w:spacing w:before="20"/>
        <w:jc w:val="center"/>
        <w:rPr>
          <w:sz w:val="22"/>
          <w:szCs w:val="22"/>
          <w:lang w:val="ru-RU"/>
        </w:rPr>
      </w:pPr>
    </w:p>
    <w:p w:rsidR="00E850B2" w:rsidRPr="00482493" w:rsidRDefault="00E850B2" w:rsidP="00E850B2">
      <w:pPr>
        <w:pStyle w:val="Default"/>
        <w:spacing w:before="20" w:line="360" w:lineRule="auto"/>
        <w:jc w:val="both"/>
        <w:rPr>
          <w:sz w:val="22"/>
          <w:szCs w:val="22"/>
          <w:lang w:val="ru-RU"/>
        </w:rPr>
      </w:pPr>
      <w:r w:rsidRPr="00482493">
        <w:rPr>
          <w:sz w:val="22"/>
          <w:szCs w:val="22"/>
          <w:lang w:val="ru-RU"/>
        </w:rPr>
        <w:t xml:space="preserve">Подизвођач ___________________________________________ из </w:t>
      </w:r>
      <w:r w:rsidRPr="00482493">
        <w:rPr>
          <w:bCs/>
          <w:sz w:val="22"/>
          <w:szCs w:val="22"/>
          <w:lang w:val="ru-RU"/>
        </w:rPr>
        <w:t>_________________</w:t>
      </w:r>
      <w:r w:rsidRPr="00482493">
        <w:rPr>
          <w:sz w:val="22"/>
          <w:szCs w:val="22"/>
          <w:lang w:val="ru-RU"/>
        </w:rPr>
        <w:t xml:space="preserve">, </w:t>
      </w:r>
    </w:p>
    <w:p w:rsidR="00E850B2" w:rsidRPr="00482493" w:rsidRDefault="00E850B2" w:rsidP="00E850B2">
      <w:pPr>
        <w:pStyle w:val="Default"/>
        <w:spacing w:before="20" w:line="360" w:lineRule="auto"/>
        <w:jc w:val="both"/>
        <w:rPr>
          <w:sz w:val="22"/>
          <w:szCs w:val="22"/>
          <w:lang w:val="ru-RU"/>
        </w:rPr>
      </w:pPr>
      <w:r w:rsidRPr="00482493">
        <w:rPr>
          <w:sz w:val="22"/>
          <w:szCs w:val="22"/>
          <w:lang w:val="ru-RU"/>
        </w:rPr>
        <w:t xml:space="preserve">Адреса: ______________________________________, Матични број: ______________, </w:t>
      </w:r>
    </w:p>
    <w:p w:rsidR="00727D8B" w:rsidRPr="00BF062B" w:rsidRDefault="00E850B2" w:rsidP="00727D8B">
      <w:pPr>
        <w:ind w:left="360"/>
        <w:jc w:val="center"/>
        <w:rPr>
          <w:rFonts w:ascii="Arial" w:hAnsi="Arial" w:cs="Arial"/>
          <w:sz w:val="22"/>
          <w:szCs w:val="22"/>
          <w:lang w:val="sr-Cyrl-CS"/>
        </w:rPr>
      </w:pPr>
      <w:r w:rsidRPr="00BF062B">
        <w:rPr>
          <w:rFonts w:ascii="Arial" w:hAnsi="Arial" w:cs="Arial"/>
          <w:sz w:val="22"/>
          <w:szCs w:val="22"/>
          <w:lang w:val="ru-RU"/>
        </w:rPr>
        <w:t xml:space="preserve">испуњава све обавезне услове утврђене конкурсном документацијом за јавну набавку </w:t>
      </w:r>
      <w:r w:rsidR="00727D8B" w:rsidRPr="00BF062B">
        <w:rPr>
          <w:rFonts w:ascii="Arial" w:hAnsi="Arial" w:cs="Arial"/>
          <w:bCs/>
          <w:sz w:val="22"/>
          <w:szCs w:val="22"/>
          <w:lang w:val="ru-RU"/>
        </w:rPr>
        <w:t>радова</w:t>
      </w:r>
      <w:r w:rsidR="00EC30A1">
        <w:rPr>
          <w:rFonts w:ascii="Arial" w:hAnsi="Arial" w:cs="Arial"/>
          <w:bCs/>
          <w:sz w:val="22"/>
          <w:szCs w:val="22"/>
          <w:lang w:val="ru-RU"/>
        </w:rPr>
        <w:t>–</w:t>
      </w:r>
      <w:r w:rsidR="00EC30A1">
        <w:rPr>
          <w:rFonts w:ascii="Arial" w:hAnsi="Arial" w:cs="Arial"/>
          <w:sz w:val="22"/>
          <w:szCs w:val="22"/>
          <w:lang w:val="sr-Cyrl-CS"/>
        </w:rPr>
        <w:t xml:space="preserve">ХИТНИ КОНЗЕРВАТОРСКИ РАДОВИ </w:t>
      </w:r>
      <w:r w:rsidR="00727D8B" w:rsidRPr="00BF062B">
        <w:rPr>
          <w:rFonts w:ascii="Arial" w:hAnsi="Arial" w:cs="Arial"/>
          <w:sz w:val="22"/>
          <w:szCs w:val="22"/>
          <w:lang w:val="sr-Cyrl-CS"/>
        </w:rPr>
        <w:t xml:space="preserve"> У МУЗЕЈУ НА ОТВОРЕНОМ „СТАРО СЕЛО“ СИРОГОЈНО“</w:t>
      </w:r>
    </w:p>
    <w:p w:rsidR="00E850B2" w:rsidRPr="00482493" w:rsidRDefault="00E850B2" w:rsidP="00E850B2">
      <w:pPr>
        <w:pStyle w:val="Default"/>
        <w:spacing w:before="20"/>
        <w:jc w:val="both"/>
        <w:rPr>
          <w:sz w:val="22"/>
          <w:szCs w:val="22"/>
          <w:lang w:val="ru-RU"/>
        </w:rPr>
      </w:pPr>
      <w:r w:rsidRPr="00482493">
        <w:rPr>
          <w:sz w:val="22"/>
          <w:szCs w:val="22"/>
          <w:lang w:val="ru-RU"/>
        </w:rPr>
        <w:t xml:space="preserve">и то да: </w:t>
      </w:r>
    </w:p>
    <w:p w:rsidR="00E850B2" w:rsidRPr="00B41CE1" w:rsidRDefault="00E850B2" w:rsidP="00530FE2">
      <w:pPr>
        <w:pStyle w:val="Default"/>
        <w:numPr>
          <w:ilvl w:val="0"/>
          <w:numId w:val="18"/>
        </w:numPr>
        <w:ind w:right="-173"/>
        <w:rPr>
          <w:sz w:val="22"/>
          <w:szCs w:val="22"/>
          <w:lang w:val="ru-RU"/>
        </w:rPr>
      </w:pPr>
      <w:r w:rsidRPr="00B41CE1">
        <w:rPr>
          <w:sz w:val="22"/>
          <w:szCs w:val="22"/>
          <w:lang w:val="ru-RU"/>
        </w:rPr>
        <w:t>да је регистрован код надлежног органа</w:t>
      </w:r>
    </w:p>
    <w:p w:rsidR="00E850B2" w:rsidRPr="00B41CE1" w:rsidRDefault="00E850B2" w:rsidP="00530FE2">
      <w:pPr>
        <w:pStyle w:val="Default"/>
        <w:numPr>
          <w:ilvl w:val="0"/>
          <w:numId w:val="18"/>
        </w:numPr>
        <w:ind w:right="-173"/>
        <w:rPr>
          <w:sz w:val="22"/>
          <w:szCs w:val="22"/>
          <w:lang w:val="ru-RU"/>
        </w:rPr>
      </w:pPr>
      <w:r w:rsidRPr="00B41CE1">
        <w:rPr>
          <w:sz w:val="22"/>
          <w:szCs w:val="22"/>
          <w:lang w:val="ru-RU"/>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850B2" w:rsidRPr="00B41CE1" w:rsidRDefault="00E850B2" w:rsidP="00530FE2">
      <w:pPr>
        <w:pStyle w:val="Default"/>
        <w:numPr>
          <w:ilvl w:val="0"/>
          <w:numId w:val="18"/>
        </w:numPr>
        <w:ind w:right="-173"/>
        <w:rPr>
          <w:sz w:val="22"/>
          <w:szCs w:val="22"/>
          <w:lang w:val="ru-RU"/>
        </w:rPr>
      </w:pPr>
      <w:r w:rsidRPr="00B41CE1">
        <w:rPr>
          <w:sz w:val="22"/>
          <w:szCs w:val="22"/>
          <w:lang w:val="ru-RU"/>
        </w:rPr>
        <w:t>да је измирио доспеле порезе, доприносе и јавне дажбине у складу са прописима Републике Србије или стране државе када има седиште на њеној територији</w:t>
      </w:r>
    </w:p>
    <w:p w:rsidR="00E850B2" w:rsidRPr="00B41CE1" w:rsidRDefault="00E850B2" w:rsidP="00E850B2">
      <w:pPr>
        <w:pStyle w:val="Default"/>
        <w:ind w:left="765"/>
        <w:rPr>
          <w:bCs/>
          <w:sz w:val="22"/>
          <w:szCs w:val="22"/>
          <w:lang w:val="sr-Cyrl-CS"/>
        </w:rPr>
      </w:pPr>
    </w:p>
    <w:p w:rsidR="00E850B2" w:rsidRDefault="00E850B2" w:rsidP="00E850B2">
      <w:pPr>
        <w:ind w:left="765"/>
        <w:rPr>
          <w:rFonts w:ascii="Arial" w:hAnsi="Arial" w:cs="Arial"/>
          <w:sz w:val="22"/>
          <w:szCs w:val="22"/>
          <w:lang w:val="sr-Cyrl-CS"/>
        </w:rPr>
      </w:pPr>
    </w:p>
    <w:p w:rsidR="00E850B2" w:rsidRDefault="00E850B2" w:rsidP="00E850B2">
      <w:pPr>
        <w:ind w:left="765"/>
        <w:rPr>
          <w:rFonts w:ascii="Arial" w:hAnsi="Arial" w:cs="Arial"/>
          <w:sz w:val="22"/>
          <w:szCs w:val="22"/>
          <w:lang w:val="sr-Cyrl-CS"/>
        </w:rPr>
      </w:pPr>
    </w:p>
    <w:p w:rsidR="00E850B2" w:rsidRPr="00D95E7C" w:rsidRDefault="00F737C7" w:rsidP="00E850B2">
      <w:pPr>
        <w:pStyle w:val="Default"/>
        <w:spacing w:before="20"/>
        <w:jc w:val="both"/>
        <w:rPr>
          <w:sz w:val="22"/>
          <w:szCs w:val="22"/>
          <w:lang w:val="ru-RU"/>
        </w:rPr>
      </w:pPr>
      <w:r>
        <w:rPr>
          <w:sz w:val="22"/>
          <w:szCs w:val="22"/>
          <w:lang w:val="ru-RU"/>
        </w:rPr>
        <w:t xml:space="preserve">Датум: </w:t>
      </w: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r>
      <w:r w:rsidR="00E850B2" w:rsidRPr="00D95E7C">
        <w:rPr>
          <w:sz w:val="22"/>
          <w:szCs w:val="22"/>
          <w:lang w:val="ru-RU"/>
        </w:rPr>
        <w:t xml:space="preserve">Потпис овлашћеног лица понуђача </w:t>
      </w:r>
    </w:p>
    <w:p w:rsidR="00E850B2" w:rsidRPr="00D95E7C" w:rsidRDefault="00E850B2" w:rsidP="00E850B2">
      <w:pPr>
        <w:pStyle w:val="Default"/>
        <w:spacing w:before="20"/>
        <w:jc w:val="both"/>
        <w:rPr>
          <w:sz w:val="22"/>
          <w:szCs w:val="22"/>
          <w:lang w:val="ru-RU"/>
        </w:rPr>
      </w:pPr>
    </w:p>
    <w:p w:rsidR="00E850B2" w:rsidRPr="00D95E7C" w:rsidRDefault="00F737C7" w:rsidP="00E850B2">
      <w:pPr>
        <w:pStyle w:val="Default"/>
        <w:spacing w:before="20"/>
        <w:jc w:val="both"/>
        <w:rPr>
          <w:sz w:val="22"/>
          <w:szCs w:val="22"/>
          <w:lang w:val="ru-RU"/>
        </w:rPr>
      </w:pPr>
      <w:r>
        <w:rPr>
          <w:sz w:val="22"/>
          <w:szCs w:val="22"/>
          <w:lang w:val="ru-RU"/>
        </w:rPr>
        <w:t xml:space="preserve">___________________ </w:t>
      </w:r>
      <w:r>
        <w:rPr>
          <w:sz w:val="22"/>
          <w:szCs w:val="22"/>
          <w:lang w:val="ru-RU"/>
        </w:rPr>
        <w:tab/>
      </w:r>
      <w:r>
        <w:rPr>
          <w:sz w:val="22"/>
          <w:szCs w:val="22"/>
          <w:lang w:val="ru-RU"/>
        </w:rPr>
        <w:tab/>
      </w:r>
      <w:r w:rsidR="00E850B2" w:rsidRPr="00D95E7C">
        <w:rPr>
          <w:sz w:val="22"/>
          <w:szCs w:val="22"/>
          <w:lang w:val="ru-RU"/>
        </w:rPr>
        <w:t xml:space="preserve">М.П. </w:t>
      </w:r>
      <w:r w:rsidR="00E850B2" w:rsidRPr="00D95E7C">
        <w:rPr>
          <w:sz w:val="22"/>
          <w:szCs w:val="22"/>
          <w:lang w:val="ru-RU"/>
        </w:rPr>
        <w:tab/>
      </w:r>
      <w:r w:rsidR="00E850B2" w:rsidRPr="00D95E7C">
        <w:rPr>
          <w:sz w:val="22"/>
          <w:szCs w:val="22"/>
          <w:lang w:val="ru-RU"/>
        </w:rPr>
        <w:tab/>
        <w:t xml:space="preserve">_______________________________ </w:t>
      </w:r>
    </w:p>
    <w:p w:rsidR="00E850B2" w:rsidRDefault="00E850B2" w:rsidP="00E850B2">
      <w:pPr>
        <w:pStyle w:val="Default"/>
        <w:spacing w:before="20"/>
        <w:jc w:val="both"/>
        <w:rPr>
          <w:bCs/>
          <w:sz w:val="22"/>
          <w:szCs w:val="22"/>
          <w:lang w:val="ru-RU"/>
        </w:rPr>
      </w:pPr>
    </w:p>
    <w:p w:rsidR="00E850B2" w:rsidRPr="00482493" w:rsidRDefault="00E850B2" w:rsidP="00E850B2">
      <w:pPr>
        <w:pStyle w:val="Default"/>
        <w:spacing w:before="20"/>
        <w:jc w:val="both"/>
        <w:rPr>
          <w:bCs/>
          <w:sz w:val="22"/>
          <w:szCs w:val="22"/>
          <w:lang w:val="ru-RU"/>
        </w:rPr>
      </w:pPr>
    </w:p>
    <w:p w:rsidR="00E850B2" w:rsidRPr="00482493" w:rsidRDefault="00E850B2" w:rsidP="00E850B2">
      <w:pPr>
        <w:pStyle w:val="Default"/>
        <w:spacing w:before="20"/>
        <w:jc w:val="both"/>
        <w:rPr>
          <w:i/>
          <w:sz w:val="22"/>
          <w:szCs w:val="22"/>
          <w:lang w:val="ru-RU"/>
        </w:rPr>
      </w:pPr>
      <w:r w:rsidRPr="00482493">
        <w:rPr>
          <w:bCs/>
          <w:i/>
          <w:sz w:val="22"/>
          <w:szCs w:val="22"/>
          <w:lang w:val="ru-RU"/>
        </w:rPr>
        <w:t xml:space="preserve">Напомена: </w:t>
      </w:r>
    </w:p>
    <w:p w:rsidR="00E850B2" w:rsidRPr="00482493" w:rsidRDefault="00E850B2" w:rsidP="00E850B2">
      <w:pPr>
        <w:pStyle w:val="Default"/>
        <w:spacing w:before="20"/>
        <w:rPr>
          <w:i/>
          <w:sz w:val="22"/>
          <w:szCs w:val="22"/>
          <w:lang w:val="ru-RU"/>
        </w:rPr>
      </w:pPr>
      <w:r w:rsidRPr="00482493">
        <w:rPr>
          <w:i/>
          <w:sz w:val="22"/>
          <w:szCs w:val="22"/>
          <w:lang w:val="ru-RU"/>
        </w:rPr>
        <w:t xml:space="preserve">Уколико понуђач делимично извршење набавке поверава подизвођачу, дужан је да за подизвођача достави од стране и понуђача и подизвођача попуњен, потписан и печатима оверен овај образац Изјаве. </w:t>
      </w:r>
    </w:p>
    <w:p w:rsidR="00E850B2" w:rsidRDefault="00E850B2" w:rsidP="00E850B2">
      <w:pPr>
        <w:pStyle w:val="Default"/>
        <w:spacing w:before="20"/>
        <w:jc w:val="both"/>
        <w:rPr>
          <w:i/>
          <w:sz w:val="22"/>
          <w:szCs w:val="22"/>
        </w:rPr>
      </w:pPr>
      <w:r w:rsidRPr="00482493">
        <w:rPr>
          <w:i/>
          <w:sz w:val="22"/>
          <w:szCs w:val="22"/>
          <w:lang w:val="ru-RU"/>
        </w:rPr>
        <w:t>Уколико понуђач наступа са више подизвођача, овај образац Изјаве фотокопирати за сваког подизвођача.</w:t>
      </w:r>
    </w:p>
    <w:p w:rsidR="00F66550" w:rsidRPr="00236C29" w:rsidRDefault="00F66550" w:rsidP="00E850B2">
      <w:pPr>
        <w:pStyle w:val="Default"/>
        <w:spacing w:before="20"/>
        <w:jc w:val="both"/>
        <w:rPr>
          <w:i/>
          <w:sz w:val="22"/>
          <w:szCs w:val="22"/>
          <w:lang/>
        </w:rPr>
      </w:pPr>
    </w:p>
    <w:p w:rsidR="00F737C7" w:rsidRDefault="00F737C7" w:rsidP="00E850B2">
      <w:pPr>
        <w:pStyle w:val="Default"/>
        <w:spacing w:before="20"/>
        <w:jc w:val="both"/>
        <w:rPr>
          <w:i/>
          <w:sz w:val="22"/>
          <w:szCs w:val="22"/>
        </w:rPr>
      </w:pPr>
    </w:p>
    <w:p w:rsidR="00F66550" w:rsidRPr="00F66550" w:rsidRDefault="00F66550" w:rsidP="00E850B2">
      <w:pPr>
        <w:pStyle w:val="Default"/>
        <w:spacing w:before="20"/>
        <w:jc w:val="both"/>
        <w:rPr>
          <w:i/>
          <w:sz w:val="22"/>
          <w:szCs w:val="22"/>
        </w:rPr>
      </w:pPr>
    </w:p>
    <w:p w:rsidR="00E850B2" w:rsidRPr="00D95E7C" w:rsidRDefault="00E850B2" w:rsidP="00E850B2">
      <w:pPr>
        <w:jc w:val="both"/>
        <w:rPr>
          <w:rFonts w:ascii="Arial" w:hAnsi="Arial" w:cs="Arial"/>
          <w:b/>
          <w:sz w:val="22"/>
          <w:szCs w:val="22"/>
          <w:lang w:val="sr-Cyrl-CS"/>
        </w:rPr>
      </w:pPr>
      <w:r>
        <w:rPr>
          <w:rFonts w:ascii="Arial" w:hAnsi="Arial" w:cs="Arial"/>
          <w:b/>
          <w:sz w:val="22"/>
          <w:szCs w:val="22"/>
        </w:rPr>
        <w:t>XIII</w:t>
      </w:r>
      <w:r w:rsidRPr="00D95E7C">
        <w:rPr>
          <w:rFonts w:ascii="Arial" w:hAnsi="Arial" w:cs="Arial"/>
          <w:b/>
          <w:sz w:val="22"/>
          <w:szCs w:val="22"/>
          <w:lang w:val="sr-Cyrl-CS"/>
        </w:rPr>
        <w:t>. ИЗЈАВА О ИСПУЊЕНОСТИ ДОДАТНИХ УСЛОВА ИЗ ЧЛАНА 76. ЗЈН У ПОСТУПКУ ЈАВНЕ НАБАВКЕ МАЛЕ ВРЕДНОСТИ ЗА ПОНУЂАЧА</w:t>
      </w:r>
    </w:p>
    <w:p w:rsidR="00E850B2" w:rsidRDefault="00E850B2" w:rsidP="00E850B2">
      <w:pPr>
        <w:jc w:val="both"/>
        <w:rPr>
          <w:rFonts w:ascii="Arial" w:hAnsi="Arial" w:cs="Arial"/>
          <w:sz w:val="22"/>
          <w:szCs w:val="22"/>
          <w:lang w:val="sr-Cyrl-CS"/>
        </w:rPr>
      </w:pPr>
    </w:p>
    <w:p w:rsidR="00E850B2" w:rsidRPr="00D95E7C" w:rsidRDefault="00E850B2" w:rsidP="00E850B2">
      <w:pPr>
        <w:pStyle w:val="Default"/>
        <w:spacing w:before="20"/>
        <w:jc w:val="both"/>
        <w:rPr>
          <w:sz w:val="22"/>
          <w:szCs w:val="22"/>
          <w:lang w:val="ru-RU"/>
        </w:rPr>
      </w:pPr>
      <w:r w:rsidRPr="00D95E7C">
        <w:rPr>
          <w:sz w:val="22"/>
          <w:szCs w:val="22"/>
          <w:lang w:val="ru-RU"/>
        </w:rPr>
        <w:t>У складу са чланом 77. став 4. Закона о јавним набавкама („Службени гласник РС“, број 124/12</w:t>
      </w:r>
      <w:r>
        <w:rPr>
          <w:sz w:val="22"/>
          <w:szCs w:val="22"/>
          <w:lang w:val="ru-RU"/>
        </w:rPr>
        <w:t>, 14/15 и 68/15</w:t>
      </w:r>
      <w:r w:rsidRPr="00D95E7C">
        <w:rPr>
          <w:sz w:val="22"/>
          <w:szCs w:val="22"/>
          <w:lang w:val="ru-RU"/>
        </w:rPr>
        <w:t xml:space="preserve">), под пуном материјалном и кривичном одговорношћу, као овлашћено лице понуђача дајем следећу </w:t>
      </w:r>
    </w:p>
    <w:p w:rsidR="00E850B2" w:rsidRPr="00D95E7C" w:rsidRDefault="00E850B2" w:rsidP="00E850B2">
      <w:pPr>
        <w:pStyle w:val="Default"/>
        <w:spacing w:before="20"/>
        <w:jc w:val="both"/>
        <w:rPr>
          <w:sz w:val="22"/>
          <w:szCs w:val="22"/>
          <w:lang w:val="ru-RU"/>
        </w:rPr>
      </w:pPr>
    </w:p>
    <w:p w:rsidR="00E850B2" w:rsidRPr="00872A0A" w:rsidRDefault="00E850B2" w:rsidP="00E850B2">
      <w:pPr>
        <w:pStyle w:val="Default"/>
        <w:spacing w:before="20"/>
        <w:jc w:val="center"/>
        <w:rPr>
          <w:b/>
          <w:bCs/>
          <w:sz w:val="22"/>
          <w:szCs w:val="22"/>
          <w:lang w:val="ru-RU"/>
        </w:rPr>
      </w:pPr>
      <w:r w:rsidRPr="00872A0A">
        <w:rPr>
          <w:b/>
          <w:bCs/>
          <w:sz w:val="22"/>
          <w:szCs w:val="22"/>
          <w:lang w:val="ru-RU"/>
        </w:rPr>
        <w:t>И З Ј А В У</w:t>
      </w:r>
    </w:p>
    <w:p w:rsidR="00E850B2" w:rsidRPr="00872A0A" w:rsidRDefault="00E850B2" w:rsidP="00E850B2">
      <w:pPr>
        <w:pStyle w:val="Default"/>
        <w:spacing w:before="20"/>
        <w:jc w:val="center"/>
        <w:rPr>
          <w:b/>
          <w:bCs/>
          <w:sz w:val="22"/>
          <w:szCs w:val="22"/>
          <w:lang w:val="ru-RU"/>
        </w:rPr>
      </w:pPr>
    </w:p>
    <w:p w:rsidR="00E850B2" w:rsidRPr="00D95E7C" w:rsidRDefault="00E850B2" w:rsidP="00E850B2">
      <w:pPr>
        <w:pStyle w:val="Default"/>
        <w:spacing w:before="20"/>
        <w:jc w:val="center"/>
        <w:rPr>
          <w:sz w:val="22"/>
          <w:szCs w:val="22"/>
          <w:lang w:val="ru-RU"/>
        </w:rPr>
      </w:pPr>
    </w:p>
    <w:p w:rsidR="00E850B2" w:rsidRPr="00D95E7C" w:rsidRDefault="00E850B2" w:rsidP="00E850B2">
      <w:pPr>
        <w:pStyle w:val="Default"/>
        <w:spacing w:before="20" w:line="360" w:lineRule="auto"/>
        <w:jc w:val="both"/>
        <w:rPr>
          <w:sz w:val="22"/>
          <w:szCs w:val="22"/>
          <w:lang w:val="ru-RU"/>
        </w:rPr>
      </w:pPr>
      <w:r w:rsidRPr="00D95E7C">
        <w:rPr>
          <w:sz w:val="22"/>
          <w:szCs w:val="22"/>
          <w:lang w:val="ru-RU"/>
        </w:rPr>
        <w:t xml:space="preserve">Понуђач _____________________________________________ из </w:t>
      </w:r>
      <w:r w:rsidRPr="00D95E7C">
        <w:rPr>
          <w:bCs/>
          <w:sz w:val="22"/>
          <w:szCs w:val="22"/>
          <w:lang w:val="ru-RU"/>
        </w:rPr>
        <w:t>_________________</w:t>
      </w:r>
      <w:r w:rsidRPr="00D95E7C">
        <w:rPr>
          <w:sz w:val="22"/>
          <w:szCs w:val="22"/>
          <w:lang w:val="ru-RU"/>
        </w:rPr>
        <w:t xml:space="preserve">, </w:t>
      </w:r>
    </w:p>
    <w:p w:rsidR="00E850B2" w:rsidRPr="00D95E7C" w:rsidRDefault="00E850B2" w:rsidP="00E850B2">
      <w:pPr>
        <w:pStyle w:val="Default"/>
        <w:spacing w:before="20" w:line="360" w:lineRule="auto"/>
        <w:jc w:val="both"/>
        <w:rPr>
          <w:sz w:val="22"/>
          <w:szCs w:val="22"/>
          <w:lang w:val="ru-RU"/>
        </w:rPr>
      </w:pPr>
      <w:r w:rsidRPr="00D95E7C">
        <w:rPr>
          <w:sz w:val="22"/>
          <w:szCs w:val="22"/>
          <w:lang w:val="ru-RU"/>
        </w:rPr>
        <w:t xml:space="preserve">Адреса: ______________________________________, Матични број: ______________, </w:t>
      </w:r>
    </w:p>
    <w:p w:rsidR="00FC1AEB" w:rsidRPr="00BF062B" w:rsidRDefault="00E850B2" w:rsidP="00FC1AEB">
      <w:pPr>
        <w:ind w:left="360"/>
        <w:jc w:val="center"/>
        <w:rPr>
          <w:rFonts w:ascii="Arial" w:hAnsi="Arial" w:cs="Arial"/>
          <w:sz w:val="22"/>
          <w:szCs w:val="22"/>
          <w:lang w:val="sr-Cyrl-CS"/>
        </w:rPr>
      </w:pPr>
      <w:r w:rsidRPr="00BF062B">
        <w:rPr>
          <w:rFonts w:ascii="Arial" w:hAnsi="Arial" w:cs="Arial"/>
          <w:sz w:val="22"/>
          <w:szCs w:val="22"/>
          <w:lang w:val="ru-RU"/>
        </w:rPr>
        <w:t xml:space="preserve">Испуњава </w:t>
      </w:r>
      <w:r w:rsidRPr="00BF062B">
        <w:rPr>
          <w:rFonts w:ascii="Arial" w:hAnsi="Arial" w:cs="Arial"/>
          <w:color w:val="auto"/>
          <w:sz w:val="22"/>
          <w:szCs w:val="22"/>
          <w:lang w:val="ru-RU"/>
        </w:rPr>
        <w:t>додатне услове утврђене конкурсном документацијом</w:t>
      </w:r>
      <w:r w:rsidRPr="00BF062B">
        <w:rPr>
          <w:rFonts w:ascii="Arial" w:hAnsi="Arial" w:cs="Arial"/>
          <w:sz w:val="22"/>
          <w:szCs w:val="22"/>
          <w:lang w:val="ru-RU"/>
        </w:rPr>
        <w:t xml:space="preserve"> за јавну набавку </w:t>
      </w:r>
      <w:r w:rsidR="00FC1AEB" w:rsidRPr="00BF062B">
        <w:rPr>
          <w:rFonts w:ascii="Arial" w:hAnsi="Arial" w:cs="Arial"/>
          <w:sz w:val="22"/>
          <w:szCs w:val="22"/>
          <w:lang w:val="ru-RU"/>
        </w:rPr>
        <w:t>радова</w:t>
      </w:r>
      <w:r w:rsidR="00236C29">
        <w:rPr>
          <w:rFonts w:ascii="Arial" w:hAnsi="Arial" w:cs="Arial"/>
          <w:sz w:val="22"/>
          <w:szCs w:val="22"/>
          <w:lang w:val="sr-Cyrl-CS"/>
        </w:rPr>
        <w:t xml:space="preserve"> КАПИТАЛНО ОДРЖАВАЊЕ ОБЈЕКАТА -Х</w:t>
      </w:r>
      <w:r w:rsidR="000F5510">
        <w:rPr>
          <w:rFonts w:ascii="Arial" w:hAnsi="Arial" w:cs="Arial"/>
          <w:sz w:val="22"/>
          <w:szCs w:val="22"/>
          <w:lang w:val="sr-Cyrl-CS"/>
        </w:rPr>
        <w:t xml:space="preserve">ИТНИ  КОНЗЕРВАТОРСКИ РАДОВИ НА ОБЈЕКТУ БРОЈ 37 </w:t>
      </w:r>
      <w:r w:rsidR="00FC1AEB" w:rsidRPr="00BF062B">
        <w:rPr>
          <w:rFonts w:ascii="Arial" w:hAnsi="Arial" w:cs="Arial"/>
          <w:sz w:val="22"/>
          <w:szCs w:val="22"/>
          <w:lang w:val="sr-Cyrl-CS"/>
        </w:rPr>
        <w:t xml:space="preserve"> У МУЗЕЈУ НА ОТВОРЕНОМ „СТАРО СЕЛО“ СИРОГОЈНО“</w:t>
      </w:r>
    </w:p>
    <w:p w:rsidR="00E850B2" w:rsidRDefault="00E850B2" w:rsidP="00E850B2">
      <w:pPr>
        <w:pStyle w:val="Default"/>
        <w:spacing w:before="20"/>
        <w:jc w:val="both"/>
        <w:rPr>
          <w:sz w:val="22"/>
          <w:szCs w:val="22"/>
          <w:lang w:val="ru-RU"/>
        </w:rPr>
      </w:pPr>
      <w:r>
        <w:rPr>
          <w:color w:val="auto"/>
          <w:sz w:val="22"/>
          <w:szCs w:val="22"/>
          <w:lang w:val="sr-Cyrl-CS"/>
        </w:rPr>
        <w:t>:</w:t>
      </w:r>
    </w:p>
    <w:p w:rsidR="00E850B2" w:rsidRDefault="00E850B2" w:rsidP="00E850B2">
      <w:pPr>
        <w:pStyle w:val="Default"/>
        <w:spacing w:before="20"/>
        <w:jc w:val="both"/>
        <w:rPr>
          <w:sz w:val="22"/>
          <w:szCs w:val="22"/>
          <w:lang w:val="ru-RU"/>
        </w:rPr>
      </w:pPr>
    </w:p>
    <w:p w:rsidR="00E850B2" w:rsidRPr="001F3545" w:rsidRDefault="00E850B2" w:rsidP="00E850B2">
      <w:pPr>
        <w:pStyle w:val="Default"/>
        <w:spacing w:before="20"/>
        <w:ind w:left="142" w:hanging="142"/>
        <w:jc w:val="both"/>
        <w:rPr>
          <w:sz w:val="22"/>
          <w:szCs w:val="22"/>
        </w:rPr>
      </w:pPr>
    </w:p>
    <w:p w:rsidR="00E850B2" w:rsidRDefault="00E850B2" w:rsidP="00E850B2">
      <w:pPr>
        <w:rPr>
          <w:rFonts w:ascii="Arial" w:hAnsi="Arial" w:cs="Arial"/>
          <w:b/>
          <w:sz w:val="22"/>
          <w:szCs w:val="22"/>
        </w:rPr>
      </w:pPr>
      <w:r w:rsidRPr="00F66550">
        <w:rPr>
          <w:rFonts w:ascii="Arial" w:hAnsi="Arial" w:cs="Arial"/>
          <w:b/>
          <w:sz w:val="22"/>
          <w:szCs w:val="22"/>
        </w:rPr>
        <w:t xml:space="preserve">- Да понуђач </w:t>
      </w:r>
      <w:r w:rsidRPr="00F66550">
        <w:rPr>
          <w:rFonts w:ascii="Arial" w:hAnsi="Arial" w:cs="Arial"/>
          <w:b/>
          <w:iCs/>
          <w:sz w:val="22"/>
          <w:szCs w:val="22"/>
          <w:lang w:val="sr-Cyrl-CS"/>
        </w:rPr>
        <w:t>располаже неопходним финансијским капацитетом</w:t>
      </w:r>
      <w:r w:rsidRPr="00F66550">
        <w:rPr>
          <w:rFonts w:ascii="Arial" w:hAnsi="Arial" w:cs="Arial"/>
          <w:b/>
          <w:sz w:val="22"/>
          <w:szCs w:val="22"/>
        </w:rPr>
        <w:t>, и то:</w:t>
      </w:r>
    </w:p>
    <w:p w:rsidR="008C78F1" w:rsidRPr="00F66550" w:rsidRDefault="008C78F1" w:rsidP="00E850B2">
      <w:pPr>
        <w:rPr>
          <w:rFonts w:ascii="Arial" w:eastAsia="Calibri" w:hAnsi="Arial" w:cs="Arial"/>
          <w:i/>
          <w:iCs/>
          <w:sz w:val="22"/>
          <w:szCs w:val="22"/>
          <w:lang w:val="sr-Cyrl-CS"/>
        </w:rPr>
      </w:pPr>
    </w:p>
    <w:p w:rsidR="00E850B2" w:rsidRPr="00F66550" w:rsidRDefault="00E850B2" w:rsidP="00E850B2">
      <w:pPr>
        <w:pStyle w:val="NormalWeb"/>
        <w:spacing w:before="0" w:beforeAutospacing="0" w:after="0" w:afterAutospacing="0"/>
        <w:jc w:val="both"/>
        <w:rPr>
          <w:rFonts w:ascii="Arial" w:hAnsi="Arial" w:cs="Arial"/>
          <w:sz w:val="22"/>
          <w:szCs w:val="22"/>
          <w:lang w:val="hr-HR"/>
        </w:rPr>
      </w:pPr>
      <w:r w:rsidRPr="00F66550">
        <w:rPr>
          <w:rFonts w:ascii="Arial" w:hAnsi="Arial" w:cs="Arial"/>
          <w:sz w:val="22"/>
          <w:szCs w:val="22"/>
        </w:rPr>
        <w:t xml:space="preserve">Укупноостварен приход </w:t>
      </w:r>
      <w:r w:rsidRPr="00F66550">
        <w:rPr>
          <w:rFonts w:ascii="Arial" w:hAnsi="Arial" w:cs="Arial"/>
          <w:sz w:val="22"/>
          <w:szCs w:val="22"/>
          <w:lang w:val="sr-Cyrl-CS"/>
        </w:rPr>
        <w:t xml:space="preserve">од </w:t>
      </w:r>
      <w:r w:rsidRPr="00F66550">
        <w:rPr>
          <w:rFonts w:ascii="Arial" w:hAnsi="Arial" w:cs="Arial"/>
          <w:sz w:val="22"/>
          <w:szCs w:val="22"/>
          <w:lang w:val="hr-HR"/>
        </w:rPr>
        <w:t xml:space="preserve">минимум </w:t>
      </w:r>
      <w:r w:rsidR="008C78F1">
        <w:rPr>
          <w:rFonts w:ascii="Arial" w:hAnsi="Arial" w:cs="Arial"/>
          <w:sz w:val="22"/>
          <w:szCs w:val="22"/>
          <w:lang w:val="sr-Cyrl-CS"/>
        </w:rPr>
        <w:t>27</w:t>
      </w:r>
      <w:r w:rsidRPr="00F66550">
        <w:rPr>
          <w:rFonts w:ascii="Arial" w:hAnsi="Arial" w:cs="Arial"/>
          <w:sz w:val="22"/>
          <w:szCs w:val="22"/>
          <w:lang w:val="hr-HR"/>
        </w:rPr>
        <w:t>.000.000,00 динара</w:t>
      </w:r>
      <w:r w:rsidRPr="00F66550">
        <w:rPr>
          <w:rFonts w:ascii="Arial" w:hAnsi="Arial" w:cs="Arial"/>
          <w:sz w:val="22"/>
          <w:szCs w:val="22"/>
          <w:lang w:val="sr-Cyrl-CS"/>
        </w:rPr>
        <w:t xml:space="preserve"> без ПДВ-а,</w:t>
      </w:r>
      <w:r w:rsidRPr="00F66550">
        <w:rPr>
          <w:rFonts w:ascii="Arial" w:hAnsi="Arial" w:cs="Arial"/>
          <w:sz w:val="22"/>
          <w:szCs w:val="22"/>
          <w:lang w:val="hr-HR"/>
        </w:rPr>
        <w:t xml:space="preserve"> збирно за три </w:t>
      </w:r>
      <w:r w:rsidR="008C78F1">
        <w:rPr>
          <w:rFonts w:ascii="Arial" w:hAnsi="Arial" w:cs="Arial"/>
          <w:sz w:val="22"/>
          <w:szCs w:val="22"/>
          <w:lang/>
        </w:rPr>
        <w:t xml:space="preserve">последње </w:t>
      </w:r>
      <w:r w:rsidRPr="00F66550">
        <w:rPr>
          <w:rFonts w:ascii="Arial" w:hAnsi="Arial" w:cs="Arial"/>
          <w:sz w:val="22"/>
          <w:szCs w:val="22"/>
          <w:lang w:val="hr-HR"/>
        </w:rPr>
        <w:t>године (</w:t>
      </w:r>
      <w:r w:rsidRPr="00F66550">
        <w:rPr>
          <w:rFonts w:ascii="Arial" w:hAnsi="Arial" w:cs="Arial"/>
          <w:sz w:val="22"/>
          <w:szCs w:val="22"/>
        </w:rPr>
        <w:t>201</w:t>
      </w:r>
      <w:r w:rsidR="008C78F1">
        <w:rPr>
          <w:rFonts w:ascii="Arial" w:hAnsi="Arial" w:cs="Arial"/>
          <w:sz w:val="22"/>
          <w:szCs w:val="22"/>
          <w:lang w:val="sr-Cyrl-CS"/>
        </w:rPr>
        <w:t>6</w:t>
      </w:r>
      <w:r w:rsidRPr="00F66550">
        <w:rPr>
          <w:rFonts w:ascii="Arial" w:hAnsi="Arial" w:cs="Arial"/>
          <w:sz w:val="22"/>
          <w:szCs w:val="22"/>
        </w:rPr>
        <w:t>, 201</w:t>
      </w:r>
      <w:r w:rsidR="008C78F1">
        <w:rPr>
          <w:rFonts w:ascii="Arial" w:hAnsi="Arial" w:cs="Arial"/>
          <w:sz w:val="22"/>
          <w:szCs w:val="22"/>
          <w:lang w:val="sr-Cyrl-CS"/>
        </w:rPr>
        <w:t>7</w:t>
      </w:r>
      <w:r w:rsidRPr="00F66550">
        <w:rPr>
          <w:rFonts w:ascii="Arial" w:hAnsi="Arial" w:cs="Arial"/>
          <w:sz w:val="22"/>
          <w:szCs w:val="22"/>
        </w:rPr>
        <w:t xml:space="preserve"> и 201</w:t>
      </w:r>
      <w:r w:rsidR="008C78F1">
        <w:rPr>
          <w:rFonts w:ascii="Arial" w:hAnsi="Arial" w:cs="Arial"/>
          <w:sz w:val="22"/>
          <w:szCs w:val="22"/>
          <w:lang w:val="sr-Cyrl-CS"/>
        </w:rPr>
        <w:t>8</w:t>
      </w:r>
      <w:r w:rsidRPr="00F66550">
        <w:rPr>
          <w:rFonts w:ascii="Arial" w:hAnsi="Arial" w:cs="Arial"/>
          <w:sz w:val="22"/>
          <w:szCs w:val="22"/>
        </w:rPr>
        <w:t xml:space="preserve">. </w:t>
      </w:r>
      <w:r w:rsidRPr="00F66550">
        <w:rPr>
          <w:rFonts w:ascii="Arial" w:hAnsi="Arial" w:cs="Arial"/>
          <w:sz w:val="22"/>
          <w:szCs w:val="22"/>
          <w:lang w:val="hr-HR"/>
        </w:rPr>
        <w:t>годину).</w:t>
      </w:r>
    </w:p>
    <w:p w:rsidR="00E850B2" w:rsidRDefault="00F66550" w:rsidP="00F66550">
      <w:pPr>
        <w:pStyle w:val="Default"/>
        <w:spacing w:before="20"/>
        <w:jc w:val="both"/>
        <w:rPr>
          <w:sz w:val="22"/>
          <w:szCs w:val="22"/>
        </w:rPr>
      </w:pPr>
      <w:r>
        <w:rPr>
          <w:color w:val="auto"/>
          <w:sz w:val="22"/>
          <w:szCs w:val="22"/>
          <w:lang w:val="sr-Cyrl-CS"/>
        </w:rPr>
        <w:t>-</w:t>
      </w:r>
      <w:r w:rsidR="001B21DA">
        <w:rPr>
          <w:color w:val="auto"/>
          <w:sz w:val="22"/>
          <w:szCs w:val="22"/>
          <w:lang w:val="sr-Cyrl-CS"/>
        </w:rPr>
        <w:t>д</w:t>
      </w:r>
      <w:r w:rsidRPr="00F66550">
        <w:rPr>
          <w:color w:val="auto"/>
          <w:sz w:val="22"/>
          <w:szCs w:val="22"/>
          <w:lang w:val="sr-Cyrl-CS"/>
        </w:rPr>
        <w:t>а понуђач у последњих шест месеци који претходе месецу у коме је на Порталу јавних набавки објављен Позив за подношење понуда</w:t>
      </w:r>
      <w:r w:rsidRPr="00C91343">
        <w:rPr>
          <w:color w:val="auto"/>
          <w:sz w:val="22"/>
          <w:szCs w:val="22"/>
          <w:lang w:val="sr-Cyrl-CS"/>
        </w:rPr>
        <w:t>није био неликвидан</w:t>
      </w:r>
      <w:r w:rsidRPr="00F66550">
        <w:rPr>
          <w:sz w:val="22"/>
          <w:szCs w:val="22"/>
        </w:rPr>
        <w:t>.</w:t>
      </w:r>
    </w:p>
    <w:p w:rsidR="001B21DA" w:rsidRDefault="001B21DA" w:rsidP="00F66550">
      <w:pPr>
        <w:pStyle w:val="Default"/>
        <w:spacing w:before="20"/>
        <w:jc w:val="both"/>
        <w:rPr>
          <w:sz w:val="22"/>
          <w:szCs w:val="22"/>
          <w:lang/>
        </w:rPr>
      </w:pPr>
      <w:r w:rsidRPr="001B21DA">
        <w:rPr>
          <w:b/>
          <w:sz w:val="22"/>
          <w:szCs w:val="22"/>
        </w:rPr>
        <w:t>-да располаже неопходним кадровским капацитетом</w:t>
      </w:r>
      <w:r w:rsidR="006D28E7">
        <w:rPr>
          <w:b/>
          <w:sz w:val="22"/>
          <w:szCs w:val="22"/>
          <w:lang/>
        </w:rPr>
        <w:t xml:space="preserve">, и то </w:t>
      </w:r>
      <w:r w:rsidR="00C91343">
        <w:rPr>
          <w:sz w:val="22"/>
          <w:szCs w:val="22"/>
          <w:lang/>
        </w:rPr>
        <w:t xml:space="preserve">да има најмање 5 запослених (на неодређено или одређено време) или ангажованих у складу одредаба </w:t>
      </w:r>
      <w:r w:rsidR="006D28E7">
        <w:rPr>
          <w:sz w:val="22"/>
          <w:szCs w:val="22"/>
          <w:lang/>
        </w:rPr>
        <w:t>З</w:t>
      </w:r>
      <w:r w:rsidR="00C91343">
        <w:rPr>
          <w:sz w:val="22"/>
          <w:szCs w:val="22"/>
          <w:lang/>
        </w:rPr>
        <w:t>аконао раду</w:t>
      </w:r>
      <w:r w:rsidR="0083317E">
        <w:rPr>
          <w:sz w:val="22"/>
          <w:szCs w:val="22"/>
          <w:lang/>
        </w:rPr>
        <w:t xml:space="preserve">, од чега је </w:t>
      </w:r>
      <w:r w:rsidR="0083317E" w:rsidRPr="0083317E">
        <w:rPr>
          <w:sz w:val="22"/>
          <w:szCs w:val="22"/>
          <w:lang/>
        </w:rPr>
        <w:t>најмање 1 дипломирани инжењер који поседује важећу лиценцу Инжењерске коморе Србије, и то: лиценцу 410</w:t>
      </w:r>
      <w:r w:rsidR="0083317E">
        <w:rPr>
          <w:sz w:val="22"/>
          <w:szCs w:val="22"/>
          <w:lang/>
        </w:rPr>
        <w:t>.</w:t>
      </w:r>
    </w:p>
    <w:p w:rsidR="0083317E" w:rsidRPr="00C91343" w:rsidRDefault="0083317E" w:rsidP="00F66550">
      <w:pPr>
        <w:pStyle w:val="Default"/>
        <w:spacing w:before="20"/>
        <w:jc w:val="both"/>
        <w:rPr>
          <w:sz w:val="22"/>
          <w:szCs w:val="22"/>
          <w:lang/>
        </w:rPr>
      </w:pPr>
    </w:p>
    <w:p w:rsidR="00784A05" w:rsidRPr="0083317E" w:rsidRDefault="00784A05" w:rsidP="00F66550">
      <w:pPr>
        <w:pStyle w:val="Default"/>
        <w:spacing w:before="20"/>
        <w:jc w:val="both"/>
        <w:rPr>
          <w:sz w:val="22"/>
          <w:szCs w:val="22"/>
          <w:lang/>
        </w:rPr>
      </w:pPr>
    </w:p>
    <w:p w:rsidR="00E850B2" w:rsidRPr="00D95E7C" w:rsidRDefault="00E850B2" w:rsidP="00E850B2">
      <w:pPr>
        <w:pStyle w:val="Default"/>
        <w:spacing w:before="20"/>
        <w:jc w:val="both"/>
        <w:rPr>
          <w:sz w:val="22"/>
          <w:szCs w:val="22"/>
          <w:lang w:val="ru-RU"/>
        </w:rPr>
      </w:pPr>
      <w:r w:rsidRPr="00727F68">
        <w:rPr>
          <w:color w:val="auto"/>
          <w:sz w:val="22"/>
          <w:szCs w:val="22"/>
          <w:lang w:val="ru-RU"/>
        </w:rPr>
        <w:t xml:space="preserve">Датум: </w:t>
      </w:r>
      <w:r w:rsidRPr="00727F68">
        <w:rPr>
          <w:color w:val="auto"/>
          <w:sz w:val="22"/>
          <w:szCs w:val="22"/>
          <w:lang w:val="ru-RU"/>
        </w:rPr>
        <w:tab/>
      </w:r>
      <w:r w:rsidRPr="00D95E7C">
        <w:rPr>
          <w:sz w:val="22"/>
          <w:szCs w:val="22"/>
          <w:lang w:val="ru-RU"/>
        </w:rPr>
        <w:tab/>
      </w:r>
      <w:r w:rsidRPr="00D95E7C">
        <w:rPr>
          <w:sz w:val="22"/>
          <w:szCs w:val="22"/>
          <w:lang w:val="ru-RU"/>
        </w:rPr>
        <w:tab/>
      </w:r>
      <w:r w:rsidRPr="00D95E7C">
        <w:rPr>
          <w:sz w:val="22"/>
          <w:szCs w:val="22"/>
          <w:lang w:val="ru-RU"/>
        </w:rPr>
        <w:tab/>
      </w:r>
      <w:r w:rsidRPr="00D95E7C">
        <w:rPr>
          <w:sz w:val="22"/>
          <w:szCs w:val="22"/>
          <w:lang w:val="ru-RU"/>
        </w:rPr>
        <w:tab/>
      </w:r>
      <w:r w:rsidRPr="00D95E7C">
        <w:rPr>
          <w:sz w:val="22"/>
          <w:szCs w:val="22"/>
          <w:lang w:val="ru-RU"/>
        </w:rPr>
        <w:tab/>
      </w:r>
      <w:r w:rsidRPr="00D95E7C">
        <w:rPr>
          <w:sz w:val="22"/>
          <w:szCs w:val="22"/>
          <w:lang w:val="ru-RU"/>
        </w:rPr>
        <w:tab/>
        <w:t xml:space="preserve">Потпис овлашћеног лица понуђача </w:t>
      </w:r>
    </w:p>
    <w:p w:rsidR="00E850B2" w:rsidRPr="00D95E7C" w:rsidRDefault="00E850B2" w:rsidP="00E850B2">
      <w:pPr>
        <w:pStyle w:val="Default"/>
        <w:spacing w:before="20"/>
        <w:jc w:val="both"/>
        <w:rPr>
          <w:sz w:val="22"/>
          <w:szCs w:val="22"/>
          <w:lang w:val="ru-RU"/>
        </w:rPr>
      </w:pPr>
      <w:r w:rsidRPr="00D95E7C">
        <w:rPr>
          <w:sz w:val="22"/>
          <w:szCs w:val="22"/>
          <w:lang w:val="ru-RU"/>
        </w:rPr>
        <w:t xml:space="preserve">_________________ </w:t>
      </w:r>
      <w:r w:rsidRPr="00D95E7C">
        <w:rPr>
          <w:sz w:val="22"/>
          <w:szCs w:val="22"/>
          <w:lang w:val="ru-RU"/>
        </w:rPr>
        <w:tab/>
      </w:r>
      <w:r w:rsidRPr="00D95E7C">
        <w:rPr>
          <w:sz w:val="22"/>
          <w:szCs w:val="22"/>
          <w:lang w:val="ru-RU"/>
        </w:rPr>
        <w:tab/>
      </w:r>
      <w:r w:rsidRPr="00D95E7C">
        <w:rPr>
          <w:sz w:val="22"/>
          <w:szCs w:val="22"/>
          <w:lang w:val="ru-RU"/>
        </w:rPr>
        <w:tab/>
        <w:t xml:space="preserve">М.П. </w:t>
      </w:r>
      <w:r w:rsidRPr="00D95E7C">
        <w:rPr>
          <w:sz w:val="22"/>
          <w:szCs w:val="22"/>
          <w:lang w:val="ru-RU"/>
        </w:rPr>
        <w:tab/>
      </w:r>
      <w:r w:rsidRPr="00D95E7C">
        <w:rPr>
          <w:sz w:val="22"/>
          <w:szCs w:val="22"/>
          <w:lang w:val="ru-RU"/>
        </w:rPr>
        <w:tab/>
        <w:t xml:space="preserve">_______________________________ </w:t>
      </w:r>
    </w:p>
    <w:p w:rsidR="00E850B2" w:rsidRPr="00D95E7C" w:rsidRDefault="00E850B2" w:rsidP="00E850B2">
      <w:pPr>
        <w:pStyle w:val="Default"/>
        <w:spacing w:before="20"/>
        <w:jc w:val="both"/>
        <w:rPr>
          <w:bCs/>
          <w:sz w:val="22"/>
          <w:szCs w:val="22"/>
          <w:u w:val="single"/>
          <w:lang w:val="ru-RU"/>
        </w:rPr>
      </w:pPr>
    </w:p>
    <w:p w:rsidR="00E850B2" w:rsidRPr="00D95E7C" w:rsidRDefault="00E850B2" w:rsidP="00E850B2">
      <w:pPr>
        <w:pStyle w:val="Default"/>
        <w:spacing w:before="20"/>
        <w:jc w:val="both"/>
        <w:rPr>
          <w:bCs/>
          <w:sz w:val="22"/>
          <w:szCs w:val="22"/>
          <w:u w:val="single"/>
          <w:lang w:val="ru-RU"/>
        </w:rPr>
      </w:pPr>
    </w:p>
    <w:p w:rsidR="00E850B2" w:rsidRPr="00D95E7C" w:rsidRDefault="00E850B2" w:rsidP="00E850B2">
      <w:pPr>
        <w:pStyle w:val="Default"/>
        <w:spacing w:before="20"/>
        <w:jc w:val="both"/>
        <w:rPr>
          <w:bCs/>
          <w:sz w:val="22"/>
          <w:szCs w:val="22"/>
          <w:u w:val="single"/>
          <w:lang w:val="ru-RU"/>
        </w:rPr>
      </w:pPr>
    </w:p>
    <w:p w:rsidR="00E850B2" w:rsidRDefault="00E850B2" w:rsidP="00E850B2">
      <w:pPr>
        <w:pStyle w:val="Default"/>
        <w:spacing w:before="20"/>
        <w:jc w:val="both"/>
        <w:rPr>
          <w:bCs/>
          <w:sz w:val="22"/>
          <w:szCs w:val="22"/>
          <w:u w:val="single"/>
          <w:lang w:val="ru-RU"/>
        </w:rPr>
      </w:pPr>
    </w:p>
    <w:p w:rsidR="00E850B2" w:rsidRDefault="00E850B2" w:rsidP="00E850B2">
      <w:pPr>
        <w:pStyle w:val="Default"/>
        <w:spacing w:before="20"/>
        <w:jc w:val="both"/>
        <w:rPr>
          <w:bCs/>
          <w:sz w:val="22"/>
          <w:szCs w:val="22"/>
          <w:u w:val="single"/>
          <w:lang w:val="ru-RU"/>
        </w:rPr>
      </w:pPr>
    </w:p>
    <w:p w:rsidR="00E850B2" w:rsidRDefault="00E850B2" w:rsidP="00E850B2">
      <w:pPr>
        <w:pStyle w:val="Default"/>
        <w:spacing w:before="20"/>
        <w:jc w:val="both"/>
        <w:rPr>
          <w:bCs/>
          <w:sz w:val="22"/>
          <w:szCs w:val="22"/>
          <w:u w:val="single"/>
          <w:lang w:val="ru-RU"/>
        </w:rPr>
      </w:pPr>
    </w:p>
    <w:p w:rsidR="00E850B2" w:rsidRDefault="00E850B2" w:rsidP="00E850B2">
      <w:pPr>
        <w:pStyle w:val="Default"/>
        <w:spacing w:before="20"/>
        <w:jc w:val="both"/>
        <w:rPr>
          <w:bCs/>
          <w:sz w:val="22"/>
          <w:szCs w:val="22"/>
          <w:u w:val="single"/>
          <w:lang w:val="ru-RU"/>
        </w:rPr>
      </w:pPr>
    </w:p>
    <w:p w:rsidR="00E850B2" w:rsidRPr="00D95E7C" w:rsidRDefault="00E850B2" w:rsidP="00E850B2">
      <w:pPr>
        <w:pStyle w:val="Default"/>
        <w:rPr>
          <w:bCs/>
          <w:i/>
          <w:color w:val="auto"/>
          <w:sz w:val="22"/>
          <w:szCs w:val="22"/>
          <w:lang w:val="ru-RU"/>
        </w:rPr>
      </w:pPr>
      <w:r w:rsidRPr="00D95E7C">
        <w:rPr>
          <w:bCs/>
          <w:i/>
          <w:color w:val="auto"/>
          <w:sz w:val="22"/>
          <w:szCs w:val="22"/>
          <w:lang w:val="ru-RU"/>
        </w:rPr>
        <w:t xml:space="preserve">Напомена:  </w:t>
      </w:r>
    </w:p>
    <w:p w:rsidR="00E850B2" w:rsidRPr="005540DE" w:rsidRDefault="00E850B2" w:rsidP="00BF062B">
      <w:pPr>
        <w:pStyle w:val="Default"/>
        <w:jc w:val="both"/>
        <w:rPr>
          <w:i/>
          <w:sz w:val="22"/>
          <w:szCs w:val="22"/>
          <w:lang w:val="ru-RU"/>
        </w:rPr>
      </w:pPr>
      <w:r w:rsidRPr="005540DE">
        <w:rPr>
          <w:i/>
          <w:sz w:val="22"/>
          <w:szCs w:val="22"/>
          <w:lang w:val="ru-RU"/>
        </w:rPr>
        <w:t xml:space="preserve">У случају да понуду подноси група понуђача, изјаву доставити за оног члана групе који испуњава тражене услове (довољно је да 1 члан групе испуни тражени услов). </w:t>
      </w:r>
    </w:p>
    <w:p w:rsidR="00E850B2" w:rsidRDefault="00E850B2" w:rsidP="00BF062B">
      <w:pPr>
        <w:pStyle w:val="Default"/>
        <w:jc w:val="both"/>
        <w:rPr>
          <w:bCs/>
          <w:i/>
          <w:sz w:val="22"/>
          <w:szCs w:val="22"/>
          <w:lang w:val="ru-RU"/>
        </w:rPr>
      </w:pPr>
      <w:r w:rsidRPr="005540DE">
        <w:rPr>
          <w:i/>
          <w:sz w:val="22"/>
          <w:szCs w:val="22"/>
          <w:lang w:val="ru-RU"/>
        </w:rPr>
        <w:t xml:space="preserve">У случају да понуђач подноси понуду са подизвођачем, овај доказ </w:t>
      </w:r>
      <w:r w:rsidRPr="005540DE">
        <w:rPr>
          <w:bCs/>
          <w:i/>
          <w:sz w:val="22"/>
          <w:szCs w:val="22"/>
          <w:lang w:val="ru-RU"/>
        </w:rPr>
        <w:t>не треба доставити за подизвођача</w:t>
      </w:r>
    </w:p>
    <w:p w:rsidR="00E850B2" w:rsidRDefault="00E850B2" w:rsidP="00E850B2">
      <w:pPr>
        <w:pStyle w:val="Default"/>
        <w:rPr>
          <w:bCs/>
          <w:i/>
          <w:sz w:val="22"/>
          <w:szCs w:val="22"/>
          <w:lang w:val="ru-RU"/>
        </w:rPr>
      </w:pPr>
    </w:p>
    <w:p w:rsidR="00E850B2" w:rsidRDefault="00E850B2" w:rsidP="00E850B2">
      <w:pPr>
        <w:pStyle w:val="Default"/>
        <w:rPr>
          <w:bCs/>
          <w:i/>
          <w:sz w:val="22"/>
          <w:szCs w:val="22"/>
          <w:lang w:val="ru-RU"/>
        </w:rPr>
      </w:pPr>
    </w:p>
    <w:p w:rsidR="00E850B2" w:rsidRDefault="00E850B2" w:rsidP="00E850B2">
      <w:pPr>
        <w:pStyle w:val="Default"/>
        <w:rPr>
          <w:bCs/>
          <w:i/>
          <w:sz w:val="22"/>
          <w:szCs w:val="22"/>
          <w:lang w:val="ru-RU"/>
        </w:rPr>
      </w:pPr>
    </w:p>
    <w:p w:rsidR="00E850B2" w:rsidRDefault="00E850B2" w:rsidP="00E850B2">
      <w:pPr>
        <w:pStyle w:val="Default"/>
        <w:rPr>
          <w:bCs/>
          <w:i/>
          <w:sz w:val="22"/>
          <w:szCs w:val="22"/>
          <w:lang w:val="ru-RU"/>
        </w:rPr>
      </w:pPr>
    </w:p>
    <w:p w:rsidR="00E850B2" w:rsidRDefault="00E850B2" w:rsidP="00E850B2">
      <w:pPr>
        <w:pStyle w:val="Default"/>
        <w:rPr>
          <w:bCs/>
          <w:i/>
          <w:sz w:val="22"/>
          <w:szCs w:val="22"/>
          <w:lang w:val="ru-RU"/>
        </w:rPr>
      </w:pPr>
    </w:p>
    <w:p w:rsidR="00E850B2" w:rsidRDefault="00E850B2" w:rsidP="00E850B2">
      <w:pPr>
        <w:pStyle w:val="Default"/>
        <w:rPr>
          <w:bCs/>
          <w:i/>
          <w:sz w:val="22"/>
          <w:szCs w:val="22"/>
          <w:lang w:val="ru-RU"/>
        </w:rPr>
      </w:pPr>
    </w:p>
    <w:p w:rsidR="00E850B2" w:rsidRDefault="00E850B2" w:rsidP="00E850B2">
      <w:pPr>
        <w:pStyle w:val="Default"/>
        <w:rPr>
          <w:bCs/>
          <w:i/>
          <w:sz w:val="22"/>
          <w:szCs w:val="22"/>
          <w:lang w:val="ru-RU"/>
        </w:rPr>
      </w:pPr>
    </w:p>
    <w:p w:rsidR="00B53766" w:rsidRDefault="00B53766" w:rsidP="00E850B2">
      <w:pPr>
        <w:pStyle w:val="Default"/>
        <w:rPr>
          <w:bCs/>
          <w:i/>
          <w:sz w:val="22"/>
          <w:szCs w:val="22"/>
          <w:lang w:val="ru-RU"/>
        </w:rPr>
      </w:pPr>
    </w:p>
    <w:p w:rsidR="00A9392A" w:rsidRPr="002912D7" w:rsidRDefault="00A9392A" w:rsidP="00B53766">
      <w:pPr>
        <w:pStyle w:val="Default"/>
        <w:rPr>
          <w:b/>
          <w:sz w:val="22"/>
          <w:szCs w:val="22"/>
          <w:lang/>
        </w:rPr>
      </w:pPr>
      <w:bookmarkStart w:id="6" w:name="ПП"/>
    </w:p>
    <w:p w:rsidR="00A9392A" w:rsidRPr="00A9392A" w:rsidRDefault="00A9392A" w:rsidP="00B53766">
      <w:pPr>
        <w:pStyle w:val="Default"/>
        <w:rPr>
          <w:b/>
          <w:sz w:val="22"/>
          <w:szCs w:val="22"/>
        </w:rPr>
      </w:pPr>
    </w:p>
    <w:p w:rsidR="00F66550" w:rsidRDefault="00F66550" w:rsidP="00B53766">
      <w:pPr>
        <w:pStyle w:val="Default"/>
        <w:rPr>
          <w:sz w:val="22"/>
          <w:szCs w:val="22"/>
          <w:lang/>
        </w:rPr>
      </w:pPr>
      <w:r w:rsidRPr="00784A05">
        <w:rPr>
          <w:b/>
          <w:sz w:val="22"/>
          <w:szCs w:val="22"/>
        </w:rPr>
        <w:t>X</w:t>
      </w:r>
      <w:r w:rsidR="005E253C" w:rsidRPr="002912D7">
        <w:rPr>
          <w:b/>
          <w:sz w:val="22"/>
          <w:szCs w:val="22"/>
        </w:rPr>
        <w:t>I</w:t>
      </w:r>
      <w:r w:rsidRPr="00784A05">
        <w:rPr>
          <w:b/>
          <w:sz w:val="22"/>
          <w:szCs w:val="22"/>
        </w:rPr>
        <w:t>V.ОБРАЗАЦ РЕФЕРЕНТНЕ ЛИСТЕ</w:t>
      </w:r>
    </w:p>
    <w:p w:rsidR="000D570D" w:rsidRPr="000D570D" w:rsidRDefault="000D570D" w:rsidP="00B53766">
      <w:pPr>
        <w:pStyle w:val="Default"/>
        <w:rPr>
          <w:sz w:val="22"/>
          <w:szCs w:val="22"/>
          <w:lang/>
        </w:rPr>
      </w:pPr>
    </w:p>
    <w:p w:rsidR="00FC53DB" w:rsidRPr="00784A05" w:rsidRDefault="00FC53DB" w:rsidP="00FC53DB">
      <w:pPr>
        <w:pStyle w:val="Default"/>
        <w:jc w:val="both"/>
        <w:rPr>
          <w:sz w:val="22"/>
          <w:szCs w:val="22"/>
        </w:rPr>
      </w:pPr>
      <w:r w:rsidRPr="00784A05">
        <w:rPr>
          <w:sz w:val="22"/>
          <w:szCs w:val="22"/>
        </w:rPr>
        <w:t xml:space="preserve">У вези са чланом 76.став 2. Закона , изјављујем да: ___________________________________ (назив понуђача), сам у претходном периоду од ____________година, реализовао или учествовао у реализацији </w:t>
      </w:r>
      <w:r w:rsidRPr="00F737C7">
        <w:rPr>
          <w:sz w:val="22"/>
          <w:szCs w:val="22"/>
        </w:rPr>
        <w:t xml:space="preserve">уговора на </w:t>
      </w:r>
      <w:r w:rsidR="00F737C7">
        <w:rPr>
          <w:sz w:val="22"/>
          <w:szCs w:val="22"/>
        </w:rPr>
        <w:t>непокретним културним добрима од изузетног значаја за Републику Србију</w:t>
      </w:r>
      <w:r w:rsidRPr="00F737C7">
        <w:rPr>
          <w:sz w:val="22"/>
          <w:szCs w:val="22"/>
        </w:rPr>
        <w:t>,</w:t>
      </w:r>
      <w:r w:rsidRPr="00784A05">
        <w:rPr>
          <w:sz w:val="22"/>
          <w:szCs w:val="22"/>
        </w:rPr>
        <w:t xml:space="preserve"> чија листа је наведена у следећој табели: </w:t>
      </w:r>
    </w:p>
    <w:p w:rsidR="00FC53DB" w:rsidRDefault="00FC53DB" w:rsidP="00FC53DB">
      <w:pPr>
        <w:pStyle w:val="Default"/>
        <w:jc w:val="both"/>
      </w:pPr>
    </w:p>
    <w:p w:rsidR="00FC53DB" w:rsidRDefault="00FC53DB" w:rsidP="00B53766">
      <w:pPr>
        <w:pStyle w:val="Default"/>
      </w:pPr>
    </w:p>
    <w:p w:rsidR="00FC53DB" w:rsidRDefault="00FC53DB" w:rsidP="00B53766">
      <w:pPr>
        <w:pStyle w:val="Default"/>
      </w:pPr>
    </w:p>
    <w:tbl>
      <w:tblPr>
        <w:tblStyle w:val="TableGrid"/>
        <w:tblW w:w="0" w:type="auto"/>
        <w:tblLook w:val="04A0"/>
      </w:tblPr>
      <w:tblGrid>
        <w:gridCol w:w="1296"/>
        <w:gridCol w:w="2571"/>
        <w:gridCol w:w="1807"/>
        <w:gridCol w:w="1793"/>
        <w:gridCol w:w="1775"/>
      </w:tblGrid>
      <w:tr w:rsidR="00FC53DB" w:rsidTr="00FC53DB">
        <w:tc>
          <w:tcPr>
            <w:tcW w:w="959" w:type="dxa"/>
          </w:tcPr>
          <w:p w:rsidR="00FC53DB" w:rsidRPr="00FC53DB" w:rsidRDefault="00FC53DB" w:rsidP="00FC53DB">
            <w:pPr>
              <w:rPr>
                <w:rFonts w:ascii="Arial" w:hAnsi="Arial" w:cs="Arial"/>
              </w:rPr>
            </w:pPr>
            <w:r w:rsidRPr="00FC53DB">
              <w:rPr>
                <w:rFonts w:ascii="Arial" w:hAnsi="Arial" w:cs="Arial"/>
              </w:rPr>
              <w:t xml:space="preserve">Редни бр. </w:t>
            </w:r>
          </w:p>
        </w:tc>
        <w:tc>
          <w:tcPr>
            <w:tcW w:w="2737" w:type="dxa"/>
          </w:tcPr>
          <w:p w:rsidR="00FC53DB" w:rsidRPr="00FC53DB" w:rsidRDefault="00FC53DB" w:rsidP="00FC53DB">
            <w:pPr>
              <w:rPr>
                <w:rFonts w:ascii="Arial" w:hAnsi="Arial" w:cs="Arial"/>
              </w:rPr>
            </w:pPr>
            <w:r w:rsidRPr="00FC53DB">
              <w:rPr>
                <w:rFonts w:ascii="Arial" w:hAnsi="Arial" w:cs="Arial"/>
              </w:rPr>
              <w:t>Назив уговора (навести назив објекта, врсту радова, површина и намена објекта)</w:t>
            </w:r>
          </w:p>
        </w:tc>
        <w:tc>
          <w:tcPr>
            <w:tcW w:w="1848" w:type="dxa"/>
          </w:tcPr>
          <w:p w:rsidR="00FC53DB" w:rsidRPr="00FC53DB" w:rsidRDefault="00FC53DB" w:rsidP="00FC53DB">
            <w:pPr>
              <w:rPr>
                <w:rFonts w:ascii="Arial" w:hAnsi="Arial" w:cs="Arial"/>
              </w:rPr>
            </w:pPr>
            <w:r w:rsidRPr="00FC53DB">
              <w:rPr>
                <w:rFonts w:ascii="Arial" w:hAnsi="Arial" w:cs="Arial"/>
              </w:rPr>
              <w:t xml:space="preserve">Година завршетка реализације уговора </w:t>
            </w:r>
          </w:p>
        </w:tc>
        <w:tc>
          <w:tcPr>
            <w:tcW w:w="1849" w:type="dxa"/>
          </w:tcPr>
          <w:p w:rsidR="00FC53DB" w:rsidRPr="00FC53DB" w:rsidRDefault="00FC53DB" w:rsidP="00FC53DB">
            <w:pPr>
              <w:rPr>
                <w:rFonts w:ascii="Arial" w:hAnsi="Arial" w:cs="Arial"/>
              </w:rPr>
            </w:pPr>
            <w:r w:rsidRPr="00FC53DB">
              <w:rPr>
                <w:rFonts w:ascii="Arial" w:hAnsi="Arial" w:cs="Arial"/>
              </w:rPr>
              <w:t>Наручилац</w:t>
            </w:r>
          </w:p>
        </w:tc>
        <w:tc>
          <w:tcPr>
            <w:tcW w:w="1849" w:type="dxa"/>
          </w:tcPr>
          <w:p w:rsidR="00FC53DB" w:rsidRPr="00FC53DB" w:rsidRDefault="00FC53DB" w:rsidP="00FC53DB">
            <w:pPr>
              <w:rPr>
                <w:rFonts w:ascii="Arial" w:hAnsi="Arial" w:cs="Arial"/>
              </w:rPr>
            </w:pPr>
            <w:r w:rsidRPr="00FC53DB">
              <w:rPr>
                <w:rFonts w:ascii="Arial" w:hAnsi="Arial" w:cs="Arial"/>
              </w:rPr>
              <w:t>Вредност (динара без ПДВ</w:t>
            </w:r>
          </w:p>
        </w:tc>
      </w:tr>
      <w:tr w:rsidR="00FC53DB" w:rsidTr="00FC53DB">
        <w:tc>
          <w:tcPr>
            <w:tcW w:w="959" w:type="dxa"/>
          </w:tcPr>
          <w:p w:rsidR="00FC53DB" w:rsidRDefault="00FC53DB" w:rsidP="00530FE2">
            <w:pPr>
              <w:pStyle w:val="Default"/>
              <w:numPr>
                <w:ilvl w:val="0"/>
                <w:numId w:val="20"/>
              </w:numPr>
            </w:pPr>
          </w:p>
          <w:p w:rsidR="00FC53DB" w:rsidRPr="00FC53DB" w:rsidRDefault="00FC53DB" w:rsidP="00B53766">
            <w:pPr>
              <w:pStyle w:val="Default"/>
            </w:pPr>
          </w:p>
        </w:tc>
        <w:tc>
          <w:tcPr>
            <w:tcW w:w="2737" w:type="dxa"/>
          </w:tcPr>
          <w:p w:rsidR="00FC53DB" w:rsidRDefault="00FC53DB" w:rsidP="00B53766">
            <w:pPr>
              <w:pStyle w:val="Default"/>
            </w:pPr>
          </w:p>
        </w:tc>
        <w:tc>
          <w:tcPr>
            <w:tcW w:w="1848" w:type="dxa"/>
          </w:tcPr>
          <w:p w:rsidR="00FC53DB" w:rsidRDefault="00FC53DB" w:rsidP="00B53766">
            <w:pPr>
              <w:pStyle w:val="Default"/>
            </w:pPr>
          </w:p>
        </w:tc>
        <w:tc>
          <w:tcPr>
            <w:tcW w:w="1849" w:type="dxa"/>
          </w:tcPr>
          <w:p w:rsidR="00FC53DB" w:rsidRDefault="00FC53DB" w:rsidP="00B53766">
            <w:pPr>
              <w:pStyle w:val="Default"/>
            </w:pPr>
          </w:p>
        </w:tc>
        <w:tc>
          <w:tcPr>
            <w:tcW w:w="1849" w:type="dxa"/>
          </w:tcPr>
          <w:p w:rsidR="00FC53DB" w:rsidRDefault="00FC53DB" w:rsidP="00B53766">
            <w:pPr>
              <w:pStyle w:val="Default"/>
            </w:pPr>
          </w:p>
        </w:tc>
      </w:tr>
      <w:tr w:rsidR="00FC53DB" w:rsidTr="00FC53DB">
        <w:tc>
          <w:tcPr>
            <w:tcW w:w="959" w:type="dxa"/>
          </w:tcPr>
          <w:p w:rsidR="00FC53DB" w:rsidRDefault="00FC53DB" w:rsidP="00530FE2">
            <w:pPr>
              <w:pStyle w:val="Default"/>
              <w:numPr>
                <w:ilvl w:val="0"/>
                <w:numId w:val="20"/>
              </w:numPr>
            </w:pPr>
          </w:p>
          <w:p w:rsidR="00FC53DB" w:rsidRPr="00FC53DB" w:rsidRDefault="00FC53DB" w:rsidP="00B53766">
            <w:pPr>
              <w:pStyle w:val="Default"/>
            </w:pPr>
          </w:p>
        </w:tc>
        <w:tc>
          <w:tcPr>
            <w:tcW w:w="2737" w:type="dxa"/>
          </w:tcPr>
          <w:p w:rsidR="00FC53DB" w:rsidRDefault="00FC53DB" w:rsidP="00B53766">
            <w:pPr>
              <w:pStyle w:val="Default"/>
            </w:pPr>
          </w:p>
        </w:tc>
        <w:tc>
          <w:tcPr>
            <w:tcW w:w="1848" w:type="dxa"/>
          </w:tcPr>
          <w:p w:rsidR="00FC53DB" w:rsidRDefault="00FC53DB" w:rsidP="00B53766">
            <w:pPr>
              <w:pStyle w:val="Default"/>
            </w:pPr>
          </w:p>
        </w:tc>
        <w:tc>
          <w:tcPr>
            <w:tcW w:w="1849" w:type="dxa"/>
          </w:tcPr>
          <w:p w:rsidR="00FC53DB" w:rsidRDefault="00FC53DB" w:rsidP="00B53766">
            <w:pPr>
              <w:pStyle w:val="Default"/>
            </w:pPr>
          </w:p>
        </w:tc>
        <w:tc>
          <w:tcPr>
            <w:tcW w:w="1849" w:type="dxa"/>
          </w:tcPr>
          <w:p w:rsidR="00FC53DB" w:rsidRDefault="00FC53DB" w:rsidP="00B53766">
            <w:pPr>
              <w:pStyle w:val="Default"/>
            </w:pPr>
          </w:p>
        </w:tc>
      </w:tr>
      <w:tr w:rsidR="00FC53DB" w:rsidTr="00FC53DB">
        <w:tc>
          <w:tcPr>
            <w:tcW w:w="959" w:type="dxa"/>
          </w:tcPr>
          <w:p w:rsidR="00FC53DB" w:rsidRDefault="00FC53DB" w:rsidP="00530FE2">
            <w:pPr>
              <w:pStyle w:val="Default"/>
              <w:numPr>
                <w:ilvl w:val="0"/>
                <w:numId w:val="20"/>
              </w:numPr>
            </w:pPr>
          </w:p>
          <w:p w:rsidR="00FC53DB" w:rsidRPr="00FC53DB" w:rsidRDefault="00FC53DB" w:rsidP="00B53766">
            <w:pPr>
              <w:pStyle w:val="Default"/>
            </w:pPr>
          </w:p>
        </w:tc>
        <w:tc>
          <w:tcPr>
            <w:tcW w:w="2737" w:type="dxa"/>
          </w:tcPr>
          <w:p w:rsidR="00FC53DB" w:rsidRDefault="00FC53DB" w:rsidP="00B53766">
            <w:pPr>
              <w:pStyle w:val="Default"/>
            </w:pPr>
          </w:p>
        </w:tc>
        <w:tc>
          <w:tcPr>
            <w:tcW w:w="1848" w:type="dxa"/>
          </w:tcPr>
          <w:p w:rsidR="00FC53DB" w:rsidRDefault="00FC53DB" w:rsidP="00B53766">
            <w:pPr>
              <w:pStyle w:val="Default"/>
            </w:pPr>
          </w:p>
        </w:tc>
        <w:tc>
          <w:tcPr>
            <w:tcW w:w="1849" w:type="dxa"/>
          </w:tcPr>
          <w:p w:rsidR="00FC53DB" w:rsidRDefault="00FC53DB" w:rsidP="00B53766">
            <w:pPr>
              <w:pStyle w:val="Default"/>
            </w:pPr>
          </w:p>
        </w:tc>
        <w:tc>
          <w:tcPr>
            <w:tcW w:w="1849" w:type="dxa"/>
          </w:tcPr>
          <w:p w:rsidR="00FC53DB" w:rsidRDefault="00FC53DB" w:rsidP="00B53766">
            <w:pPr>
              <w:pStyle w:val="Default"/>
            </w:pPr>
          </w:p>
        </w:tc>
      </w:tr>
      <w:tr w:rsidR="00FC53DB" w:rsidTr="00FC53DB">
        <w:tc>
          <w:tcPr>
            <w:tcW w:w="959" w:type="dxa"/>
          </w:tcPr>
          <w:p w:rsidR="00FC53DB" w:rsidRDefault="00FC53DB" w:rsidP="00530FE2">
            <w:pPr>
              <w:pStyle w:val="Default"/>
              <w:numPr>
                <w:ilvl w:val="0"/>
                <w:numId w:val="20"/>
              </w:numPr>
            </w:pPr>
          </w:p>
          <w:p w:rsidR="00FC53DB" w:rsidRPr="00FC53DB" w:rsidRDefault="00FC53DB" w:rsidP="00B53766">
            <w:pPr>
              <w:pStyle w:val="Default"/>
            </w:pPr>
          </w:p>
        </w:tc>
        <w:tc>
          <w:tcPr>
            <w:tcW w:w="2737" w:type="dxa"/>
          </w:tcPr>
          <w:p w:rsidR="00FC53DB" w:rsidRDefault="00FC53DB" w:rsidP="00B53766">
            <w:pPr>
              <w:pStyle w:val="Default"/>
            </w:pPr>
          </w:p>
        </w:tc>
        <w:tc>
          <w:tcPr>
            <w:tcW w:w="1848" w:type="dxa"/>
          </w:tcPr>
          <w:p w:rsidR="00FC53DB" w:rsidRDefault="00FC53DB" w:rsidP="00B53766">
            <w:pPr>
              <w:pStyle w:val="Default"/>
            </w:pPr>
          </w:p>
        </w:tc>
        <w:tc>
          <w:tcPr>
            <w:tcW w:w="1849" w:type="dxa"/>
          </w:tcPr>
          <w:p w:rsidR="00FC53DB" w:rsidRDefault="00FC53DB" w:rsidP="00B53766">
            <w:pPr>
              <w:pStyle w:val="Default"/>
            </w:pPr>
          </w:p>
        </w:tc>
        <w:tc>
          <w:tcPr>
            <w:tcW w:w="1849" w:type="dxa"/>
          </w:tcPr>
          <w:p w:rsidR="00FC53DB" w:rsidRDefault="00FC53DB" w:rsidP="00B53766">
            <w:pPr>
              <w:pStyle w:val="Default"/>
            </w:pPr>
          </w:p>
        </w:tc>
      </w:tr>
      <w:tr w:rsidR="00A80217" w:rsidTr="00FC53DB">
        <w:tc>
          <w:tcPr>
            <w:tcW w:w="959" w:type="dxa"/>
          </w:tcPr>
          <w:p w:rsidR="00A80217" w:rsidRDefault="00A80217" w:rsidP="00530FE2">
            <w:pPr>
              <w:pStyle w:val="Default"/>
              <w:numPr>
                <w:ilvl w:val="0"/>
                <w:numId w:val="20"/>
              </w:numPr>
            </w:pPr>
          </w:p>
        </w:tc>
        <w:tc>
          <w:tcPr>
            <w:tcW w:w="2737" w:type="dxa"/>
          </w:tcPr>
          <w:p w:rsidR="00A80217" w:rsidRDefault="00A80217" w:rsidP="00B53766">
            <w:pPr>
              <w:pStyle w:val="Default"/>
            </w:pPr>
          </w:p>
          <w:p w:rsidR="00A80217" w:rsidRDefault="00A80217" w:rsidP="00B53766">
            <w:pPr>
              <w:pStyle w:val="Default"/>
            </w:pPr>
          </w:p>
        </w:tc>
        <w:tc>
          <w:tcPr>
            <w:tcW w:w="1848" w:type="dxa"/>
          </w:tcPr>
          <w:p w:rsidR="00A80217" w:rsidRDefault="00A80217" w:rsidP="00B53766">
            <w:pPr>
              <w:pStyle w:val="Default"/>
            </w:pPr>
          </w:p>
        </w:tc>
        <w:tc>
          <w:tcPr>
            <w:tcW w:w="1849" w:type="dxa"/>
          </w:tcPr>
          <w:p w:rsidR="00A80217" w:rsidRDefault="00A80217" w:rsidP="00B53766">
            <w:pPr>
              <w:pStyle w:val="Default"/>
            </w:pPr>
          </w:p>
        </w:tc>
        <w:tc>
          <w:tcPr>
            <w:tcW w:w="1849" w:type="dxa"/>
          </w:tcPr>
          <w:p w:rsidR="00A80217" w:rsidRDefault="00A80217" w:rsidP="00B53766">
            <w:pPr>
              <w:pStyle w:val="Default"/>
            </w:pPr>
          </w:p>
        </w:tc>
      </w:tr>
    </w:tbl>
    <w:p w:rsidR="00FC53DB" w:rsidRPr="00784A05" w:rsidRDefault="00F66550" w:rsidP="00B53766">
      <w:pPr>
        <w:pStyle w:val="Default"/>
        <w:rPr>
          <w:sz w:val="22"/>
          <w:szCs w:val="22"/>
        </w:rPr>
      </w:pPr>
      <w:r w:rsidRPr="00784A05">
        <w:rPr>
          <w:sz w:val="22"/>
          <w:szCs w:val="22"/>
        </w:rPr>
        <w:t xml:space="preserve">Збир вредности реализованих уговора: __________________ динара без ПДВ-а. </w:t>
      </w:r>
    </w:p>
    <w:p w:rsidR="00B53766" w:rsidRDefault="00B53766" w:rsidP="00B53766">
      <w:pPr>
        <w:pStyle w:val="Default"/>
      </w:pPr>
    </w:p>
    <w:p w:rsidR="00B53766" w:rsidRDefault="00B53766" w:rsidP="00B53766">
      <w:pPr>
        <w:pStyle w:val="Default"/>
      </w:pPr>
    </w:p>
    <w:p w:rsidR="00FC53DB" w:rsidRDefault="00FC53DB" w:rsidP="00B53766">
      <w:pPr>
        <w:pStyle w:val="Default"/>
      </w:pPr>
    </w:p>
    <w:p w:rsidR="00FC53DB" w:rsidRDefault="00FC53DB" w:rsidP="00B53766">
      <w:pPr>
        <w:pStyle w:val="Default"/>
      </w:pPr>
    </w:p>
    <w:p w:rsidR="00FC53DB" w:rsidRPr="00B53766" w:rsidRDefault="00FC53DB" w:rsidP="00FC53DB">
      <w:pPr>
        <w:pStyle w:val="Default"/>
        <w:spacing w:before="20"/>
        <w:jc w:val="both"/>
        <w:rPr>
          <w:sz w:val="22"/>
          <w:szCs w:val="22"/>
          <w:lang w:val="ru-RU"/>
        </w:rPr>
      </w:pPr>
      <w:r w:rsidRPr="00B53766">
        <w:rPr>
          <w:color w:val="auto"/>
          <w:sz w:val="22"/>
          <w:szCs w:val="22"/>
          <w:lang w:val="ru-RU"/>
        </w:rPr>
        <w:t xml:space="preserve">Датум: </w:t>
      </w:r>
      <w:r w:rsidRPr="00B53766">
        <w:rPr>
          <w:color w:val="auto"/>
          <w:sz w:val="22"/>
          <w:szCs w:val="22"/>
          <w:lang w:val="ru-RU"/>
        </w:rPr>
        <w:tab/>
      </w:r>
      <w:r w:rsidRPr="00B53766">
        <w:rPr>
          <w:sz w:val="22"/>
          <w:szCs w:val="22"/>
          <w:lang w:val="ru-RU"/>
        </w:rPr>
        <w:tab/>
      </w:r>
      <w:r w:rsidRPr="00B53766">
        <w:rPr>
          <w:sz w:val="22"/>
          <w:szCs w:val="22"/>
          <w:lang w:val="ru-RU"/>
        </w:rPr>
        <w:tab/>
      </w:r>
      <w:r w:rsidRPr="00B53766">
        <w:rPr>
          <w:sz w:val="22"/>
          <w:szCs w:val="22"/>
          <w:lang w:val="ru-RU"/>
        </w:rPr>
        <w:tab/>
      </w:r>
      <w:r w:rsidRPr="00B53766">
        <w:rPr>
          <w:sz w:val="22"/>
          <w:szCs w:val="22"/>
          <w:lang w:val="ru-RU"/>
        </w:rPr>
        <w:tab/>
      </w:r>
      <w:r w:rsidRPr="00B53766">
        <w:rPr>
          <w:sz w:val="22"/>
          <w:szCs w:val="22"/>
          <w:lang w:val="ru-RU"/>
        </w:rPr>
        <w:tab/>
      </w:r>
      <w:r w:rsidRPr="00B53766">
        <w:rPr>
          <w:sz w:val="22"/>
          <w:szCs w:val="22"/>
          <w:lang w:val="ru-RU"/>
        </w:rPr>
        <w:tab/>
        <w:t xml:space="preserve">Потпис овлашћеног лица понуђача </w:t>
      </w:r>
    </w:p>
    <w:p w:rsidR="00FC53DB" w:rsidRPr="00B53766" w:rsidRDefault="00FC53DB" w:rsidP="00FC53DB">
      <w:pPr>
        <w:pStyle w:val="Default"/>
        <w:jc w:val="center"/>
        <w:rPr>
          <w:sz w:val="22"/>
          <w:szCs w:val="22"/>
          <w:lang w:val="ru-RU"/>
        </w:rPr>
      </w:pPr>
      <w:r w:rsidRPr="00B53766">
        <w:rPr>
          <w:sz w:val="22"/>
          <w:szCs w:val="22"/>
          <w:lang w:val="ru-RU"/>
        </w:rPr>
        <w:t xml:space="preserve">_________________ </w:t>
      </w:r>
      <w:r w:rsidRPr="00B53766">
        <w:rPr>
          <w:sz w:val="22"/>
          <w:szCs w:val="22"/>
          <w:lang w:val="ru-RU"/>
        </w:rPr>
        <w:tab/>
      </w:r>
      <w:r w:rsidRPr="00B53766">
        <w:rPr>
          <w:sz w:val="22"/>
          <w:szCs w:val="22"/>
          <w:lang w:val="ru-RU"/>
        </w:rPr>
        <w:tab/>
      </w:r>
      <w:r w:rsidRPr="00B53766">
        <w:rPr>
          <w:sz w:val="22"/>
          <w:szCs w:val="22"/>
          <w:lang w:val="ru-RU"/>
        </w:rPr>
        <w:tab/>
        <w:t xml:space="preserve">М.П. </w:t>
      </w:r>
      <w:r w:rsidRPr="00B53766">
        <w:rPr>
          <w:sz w:val="22"/>
          <w:szCs w:val="22"/>
          <w:lang w:val="ru-RU"/>
        </w:rPr>
        <w:tab/>
      </w:r>
      <w:r w:rsidRPr="00B53766">
        <w:rPr>
          <w:sz w:val="22"/>
          <w:szCs w:val="22"/>
          <w:lang w:val="ru-RU"/>
        </w:rPr>
        <w:tab/>
        <w:t xml:space="preserve">_______________________________ </w:t>
      </w:r>
    </w:p>
    <w:p w:rsidR="00FC53DB" w:rsidRDefault="00FC53DB" w:rsidP="00B53766">
      <w:pPr>
        <w:pStyle w:val="Default"/>
      </w:pPr>
    </w:p>
    <w:p w:rsidR="00FC53DB" w:rsidRDefault="00FC53DB" w:rsidP="00B53766">
      <w:pPr>
        <w:pStyle w:val="Default"/>
      </w:pPr>
    </w:p>
    <w:p w:rsidR="00FC53DB" w:rsidRDefault="00FC53DB" w:rsidP="00B53766">
      <w:pPr>
        <w:pStyle w:val="Default"/>
      </w:pPr>
    </w:p>
    <w:p w:rsidR="00A42D61" w:rsidRPr="00A42D61" w:rsidRDefault="00A42D61" w:rsidP="00A42D61">
      <w:pPr>
        <w:pStyle w:val="Default"/>
        <w:rPr>
          <w:i/>
          <w:sz w:val="22"/>
          <w:szCs w:val="22"/>
        </w:rPr>
      </w:pPr>
      <w:r w:rsidRPr="00A42D61">
        <w:rPr>
          <w:i/>
          <w:sz w:val="22"/>
          <w:szCs w:val="22"/>
        </w:rPr>
        <w:t>Напомена: Уз ову листу потребно је приложити уговоре, и потврде чији је образац садржан у делу XV. Потврда о реализацији раније закључених уговора</w:t>
      </w:r>
    </w:p>
    <w:p w:rsidR="00FC53DB" w:rsidRDefault="00FC53DB" w:rsidP="00B53766">
      <w:pPr>
        <w:pStyle w:val="Default"/>
      </w:pPr>
    </w:p>
    <w:p w:rsidR="00FC53DB" w:rsidRDefault="00FC53DB" w:rsidP="00B53766">
      <w:pPr>
        <w:pStyle w:val="Default"/>
      </w:pPr>
    </w:p>
    <w:p w:rsidR="00FC53DB" w:rsidRDefault="00FC53DB" w:rsidP="00B53766">
      <w:pPr>
        <w:pStyle w:val="Default"/>
      </w:pPr>
    </w:p>
    <w:p w:rsidR="00F737C7" w:rsidRDefault="00F737C7" w:rsidP="00B53766">
      <w:pPr>
        <w:pStyle w:val="Default"/>
      </w:pPr>
    </w:p>
    <w:p w:rsidR="00F737C7" w:rsidRDefault="00F737C7" w:rsidP="00B53766">
      <w:pPr>
        <w:pStyle w:val="Default"/>
      </w:pPr>
    </w:p>
    <w:p w:rsidR="00F737C7" w:rsidRPr="000D570D" w:rsidRDefault="00F737C7" w:rsidP="00B53766">
      <w:pPr>
        <w:pStyle w:val="Default"/>
        <w:rPr>
          <w:lang/>
        </w:rPr>
      </w:pPr>
    </w:p>
    <w:p w:rsidR="00FC53DB" w:rsidRDefault="00FC53DB" w:rsidP="00B53766">
      <w:pPr>
        <w:pStyle w:val="Default"/>
      </w:pPr>
    </w:p>
    <w:p w:rsidR="00FC53DB" w:rsidRDefault="00FC53DB" w:rsidP="00B53766">
      <w:pPr>
        <w:pStyle w:val="Default"/>
      </w:pPr>
    </w:p>
    <w:p w:rsidR="00FC53DB" w:rsidRDefault="00FC53DB" w:rsidP="00B53766">
      <w:pPr>
        <w:pStyle w:val="Default"/>
        <w:rPr>
          <w:sz w:val="22"/>
          <w:szCs w:val="22"/>
        </w:rPr>
      </w:pPr>
    </w:p>
    <w:p w:rsidR="00A9392A" w:rsidRPr="00A9392A" w:rsidRDefault="00A9392A" w:rsidP="00B53766">
      <w:pPr>
        <w:pStyle w:val="Default"/>
        <w:rPr>
          <w:sz w:val="22"/>
          <w:szCs w:val="22"/>
        </w:rPr>
      </w:pPr>
    </w:p>
    <w:p w:rsidR="000004D2" w:rsidRPr="00784A05" w:rsidRDefault="000004D2" w:rsidP="00B53766">
      <w:pPr>
        <w:pStyle w:val="Default"/>
        <w:rPr>
          <w:sz w:val="22"/>
          <w:szCs w:val="22"/>
        </w:rPr>
      </w:pPr>
      <w:r w:rsidRPr="00784A05">
        <w:rPr>
          <w:b/>
          <w:sz w:val="22"/>
          <w:szCs w:val="22"/>
        </w:rPr>
        <w:t>XV</w:t>
      </w:r>
      <w:r w:rsidR="00FC53DB" w:rsidRPr="00784A05">
        <w:rPr>
          <w:b/>
          <w:sz w:val="22"/>
          <w:szCs w:val="22"/>
        </w:rPr>
        <w:t>ПОТВРДА О РЕАЛИЗАЦИЈИ РАНИЈЕ ЗАКЉУЧЕНИХ УГОВОРА</w:t>
      </w:r>
    </w:p>
    <w:p w:rsidR="000004D2" w:rsidRPr="00A42D61" w:rsidRDefault="00FC53DB" w:rsidP="00B53766">
      <w:pPr>
        <w:pStyle w:val="Default"/>
        <w:rPr>
          <w:sz w:val="22"/>
          <w:szCs w:val="22"/>
        </w:rPr>
      </w:pPr>
      <w:r w:rsidRPr="00A42D61">
        <w:rPr>
          <w:sz w:val="22"/>
          <w:szCs w:val="22"/>
        </w:rPr>
        <w:t xml:space="preserve">Назив наручиоца изведених радова: </w:t>
      </w:r>
    </w:p>
    <w:p w:rsidR="000004D2" w:rsidRPr="00A42D61" w:rsidRDefault="00FC53DB" w:rsidP="00B53766">
      <w:pPr>
        <w:pStyle w:val="Default"/>
        <w:rPr>
          <w:sz w:val="22"/>
          <w:szCs w:val="22"/>
        </w:rPr>
      </w:pPr>
      <w:r w:rsidRPr="00A42D61">
        <w:rPr>
          <w:sz w:val="22"/>
          <w:szCs w:val="22"/>
        </w:rPr>
        <w:t>Седиште наручиоца:</w:t>
      </w:r>
    </w:p>
    <w:p w:rsidR="000004D2" w:rsidRPr="00A42D61" w:rsidRDefault="00FC53DB" w:rsidP="00B53766">
      <w:pPr>
        <w:pStyle w:val="Default"/>
        <w:rPr>
          <w:sz w:val="22"/>
          <w:szCs w:val="22"/>
        </w:rPr>
      </w:pPr>
      <w:r w:rsidRPr="00A42D61">
        <w:rPr>
          <w:sz w:val="22"/>
          <w:szCs w:val="22"/>
        </w:rPr>
        <w:t xml:space="preserve"> Матични број: </w:t>
      </w:r>
    </w:p>
    <w:p w:rsidR="000004D2" w:rsidRPr="00A42D61" w:rsidRDefault="00FC53DB" w:rsidP="00B53766">
      <w:pPr>
        <w:pStyle w:val="Default"/>
        <w:rPr>
          <w:sz w:val="22"/>
          <w:szCs w:val="22"/>
        </w:rPr>
      </w:pPr>
      <w:r w:rsidRPr="00A42D61">
        <w:rPr>
          <w:sz w:val="22"/>
          <w:szCs w:val="22"/>
        </w:rPr>
        <w:t xml:space="preserve">ПИБ: </w:t>
      </w:r>
    </w:p>
    <w:p w:rsidR="000004D2" w:rsidRPr="00A42D61" w:rsidRDefault="00FC53DB" w:rsidP="00B53766">
      <w:pPr>
        <w:pStyle w:val="Default"/>
        <w:rPr>
          <w:sz w:val="22"/>
          <w:szCs w:val="22"/>
        </w:rPr>
      </w:pPr>
      <w:r w:rsidRPr="00A42D61">
        <w:rPr>
          <w:sz w:val="22"/>
          <w:szCs w:val="22"/>
        </w:rPr>
        <w:t>На основу члана 76.став 2. Закона о јавним набавкама наручилац издаје: ПОТВРДУ Да је понуђач____________________________________________________ (назив,седиште извођача радова/понуђача) за потребе наручиоца _________________________________________________, квалитетно и у уговореном року извршио следеће радове: 1. _________________________________________________________________ 2)____________________________________________________________________ _________________________________________________________, (навести врсту радова), у вредности од _________________________________ динара без ПДВ-а, (словима: ___________________________________________________ динара без ПДВ-а), а на основу уговора број ____________________од ___ . ___. _____. године. Датум почетка радова:________________________ Датум завршетка радова:______________________ Навести у ком облику је изводио радове: ______________извођач, подизвођач, члан групе Ова потврда се издаје ради учешћа у поступку јавне набавке и за друге сврхе се не може употребити. Контакт лице наручиоца: ____________________________, телефон: ________________.</w:t>
      </w:r>
    </w:p>
    <w:p w:rsidR="000004D2" w:rsidRPr="00A42D61" w:rsidRDefault="000004D2" w:rsidP="00B53766">
      <w:pPr>
        <w:pStyle w:val="Default"/>
        <w:rPr>
          <w:sz w:val="22"/>
          <w:szCs w:val="22"/>
        </w:rPr>
      </w:pPr>
    </w:p>
    <w:p w:rsidR="000004D2" w:rsidRPr="00A42D61" w:rsidRDefault="000004D2" w:rsidP="00B53766">
      <w:pPr>
        <w:pStyle w:val="Default"/>
        <w:rPr>
          <w:sz w:val="22"/>
          <w:szCs w:val="22"/>
        </w:rPr>
      </w:pPr>
    </w:p>
    <w:p w:rsidR="000004D2" w:rsidRPr="00A42D61" w:rsidRDefault="000004D2" w:rsidP="000004D2">
      <w:pPr>
        <w:pStyle w:val="Default"/>
        <w:jc w:val="right"/>
        <w:rPr>
          <w:sz w:val="22"/>
          <w:szCs w:val="22"/>
        </w:rPr>
      </w:pPr>
      <w:r w:rsidRPr="00A42D61">
        <w:rPr>
          <w:sz w:val="22"/>
          <w:szCs w:val="22"/>
        </w:rPr>
        <w:t>Датум:                                                        М.П.                Потпис овлашћеног лица                    наручиоца изведених радова</w:t>
      </w:r>
    </w:p>
    <w:p w:rsidR="000004D2" w:rsidRPr="00A42D61" w:rsidRDefault="000004D2" w:rsidP="00B53766">
      <w:pPr>
        <w:pStyle w:val="Default"/>
        <w:rPr>
          <w:sz w:val="22"/>
          <w:szCs w:val="22"/>
        </w:rPr>
      </w:pPr>
    </w:p>
    <w:p w:rsidR="00FC53DB" w:rsidRPr="00A42D61" w:rsidRDefault="00FC53DB" w:rsidP="00B53766">
      <w:pPr>
        <w:pStyle w:val="Default"/>
        <w:rPr>
          <w:i/>
          <w:sz w:val="22"/>
          <w:szCs w:val="22"/>
        </w:rPr>
      </w:pPr>
      <w:r w:rsidRPr="00A42D61">
        <w:rPr>
          <w:i/>
          <w:sz w:val="22"/>
          <w:szCs w:val="22"/>
        </w:rPr>
        <w:t>Напомена: Свака злоупотреба и нетачни подаци у овој потврди могу произвести материјалну и кривичну одговорност. Ова потврда се са Обрасцем референтне листе подноси</w:t>
      </w:r>
      <w:r w:rsidR="000004D2" w:rsidRPr="00A42D61">
        <w:rPr>
          <w:sz w:val="22"/>
          <w:szCs w:val="22"/>
        </w:rPr>
        <w:t>уз понуду.</w:t>
      </w:r>
    </w:p>
    <w:p w:rsidR="00FC53DB" w:rsidRPr="000004D2" w:rsidRDefault="00FC53DB" w:rsidP="00B53766">
      <w:pPr>
        <w:pStyle w:val="Default"/>
        <w:rPr>
          <w:i/>
        </w:rPr>
      </w:pPr>
    </w:p>
    <w:p w:rsidR="00FC53DB" w:rsidRDefault="00FC53DB" w:rsidP="00B53766">
      <w:pPr>
        <w:pStyle w:val="Default"/>
      </w:pPr>
    </w:p>
    <w:p w:rsidR="00FC53DB" w:rsidRDefault="00FC53DB" w:rsidP="00B53766">
      <w:pPr>
        <w:pStyle w:val="Default"/>
      </w:pPr>
    </w:p>
    <w:p w:rsidR="00FC53DB" w:rsidRDefault="00FC53DB" w:rsidP="00B53766">
      <w:pPr>
        <w:pStyle w:val="Default"/>
      </w:pPr>
    </w:p>
    <w:p w:rsidR="00FC53DB" w:rsidRDefault="00FC53DB" w:rsidP="00B53766">
      <w:pPr>
        <w:pStyle w:val="Default"/>
      </w:pPr>
    </w:p>
    <w:p w:rsidR="00FC53DB" w:rsidRDefault="00FC53DB" w:rsidP="00B53766">
      <w:pPr>
        <w:pStyle w:val="Default"/>
      </w:pPr>
    </w:p>
    <w:p w:rsidR="000004D2" w:rsidRDefault="000004D2" w:rsidP="00B53766">
      <w:pPr>
        <w:pStyle w:val="Default"/>
      </w:pPr>
    </w:p>
    <w:p w:rsidR="000004D2" w:rsidRDefault="000004D2" w:rsidP="00B53766">
      <w:pPr>
        <w:pStyle w:val="Default"/>
      </w:pPr>
    </w:p>
    <w:p w:rsidR="000004D2" w:rsidRDefault="000004D2" w:rsidP="00B53766">
      <w:pPr>
        <w:pStyle w:val="Default"/>
        <w:rPr>
          <w:lang/>
        </w:rPr>
      </w:pPr>
    </w:p>
    <w:p w:rsidR="000D570D" w:rsidRDefault="000D570D" w:rsidP="00B53766">
      <w:pPr>
        <w:pStyle w:val="Default"/>
        <w:rPr>
          <w:lang/>
        </w:rPr>
      </w:pPr>
    </w:p>
    <w:p w:rsidR="000D570D" w:rsidRDefault="000D570D" w:rsidP="00B53766">
      <w:pPr>
        <w:pStyle w:val="Default"/>
        <w:rPr>
          <w:lang/>
        </w:rPr>
      </w:pPr>
    </w:p>
    <w:p w:rsidR="000D570D" w:rsidRDefault="000D570D" w:rsidP="00B53766">
      <w:pPr>
        <w:pStyle w:val="Default"/>
        <w:rPr>
          <w:lang/>
        </w:rPr>
      </w:pPr>
    </w:p>
    <w:p w:rsidR="000D570D" w:rsidRDefault="000D570D" w:rsidP="00B53766">
      <w:pPr>
        <w:pStyle w:val="Default"/>
        <w:rPr>
          <w:lang/>
        </w:rPr>
      </w:pPr>
    </w:p>
    <w:p w:rsidR="000D570D" w:rsidRDefault="000D570D" w:rsidP="00B53766">
      <w:pPr>
        <w:pStyle w:val="Default"/>
        <w:rPr>
          <w:lang/>
        </w:rPr>
      </w:pPr>
    </w:p>
    <w:p w:rsidR="000D570D" w:rsidRDefault="000D570D" w:rsidP="00B53766">
      <w:pPr>
        <w:pStyle w:val="Default"/>
        <w:rPr>
          <w:lang/>
        </w:rPr>
      </w:pPr>
    </w:p>
    <w:p w:rsidR="000D570D" w:rsidRPr="000D570D" w:rsidRDefault="000D570D" w:rsidP="00B53766">
      <w:pPr>
        <w:pStyle w:val="Default"/>
        <w:rPr>
          <w:bCs/>
          <w:i/>
          <w:sz w:val="22"/>
          <w:szCs w:val="22"/>
          <w:lang/>
        </w:rPr>
      </w:pPr>
    </w:p>
    <w:p w:rsidR="000004D2" w:rsidRDefault="000004D2" w:rsidP="00B53766">
      <w:pPr>
        <w:pStyle w:val="Default"/>
        <w:rPr>
          <w:bCs/>
          <w:i/>
          <w:sz w:val="22"/>
          <w:szCs w:val="22"/>
        </w:rPr>
      </w:pPr>
    </w:p>
    <w:p w:rsidR="000004D2" w:rsidRDefault="000004D2" w:rsidP="00B53766">
      <w:pPr>
        <w:pStyle w:val="Default"/>
        <w:rPr>
          <w:bCs/>
          <w:i/>
          <w:sz w:val="22"/>
          <w:szCs w:val="22"/>
        </w:rPr>
      </w:pPr>
    </w:p>
    <w:p w:rsidR="00E850B2" w:rsidRPr="00FC5A63" w:rsidRDefault="00E850B2" w:rsidP="00E850B2">
      <w:pPr>
        <w:jc w:val="both"/>
        <w:rPr>
          <w:rFonts w:ascii="Arial" w:hAnsi="Arial" w:cs="Arial"/>
          <w:b/>
        </w:rPr>
      </w:pPr>
      <w:r w:rsidRPr="003D6BD9">
        <w:rPr>
          <w:rFonts w:ascii="Arial" w:hAnsi="Arial" w:cs="Arial"/>
          <w:b/>
        </w:rPr>
        <w:t>X</w:t>
      </w:r>
      <w:r>
        <w:rPr>
          <w:rFonts w:ascii="Arial" w:hAnsi="Arial" w:cs="Arial"/>
          <w:b/>
        </w:rPr>
        <w:t>V</w:t>
      </w:r>
      <w:r w:rsidR="005E253C" w:rsidRPr="00FC5A63">
        <w:rPr>
          <w:rFonts w:ascii="Arial" w:hAnsi="Arial" w:cs="Arial"/>
          <w:b/>
        </w:rPr>
        <w:t>I</w:t>
      </w:r>
      <w:r w:rsidRPr="00FC5A63">
        <w:rPr>
          <w:rFonts w:ascii="Arial" w:hAnsi="Arial" w:cs="Arial"/>
          <w:b/>
        </w:rPr>
        <w:t xml:space="preserve">. </w:t>
      </w:r>
      <w:hyperlink w:anchor="Садржај" w:history="1">
        <w:r w:rsidRPr="00FC5A63">
          <w:rPr>
            <w:rFonts w:cs="Arial"/>
          </w:rPr>
          <w:t>ПП Образац</w:t>
        </w:r>
      </w:hyperlink>
    </w:p>
    <w:bookmarkEnd w:id="6"/>
    <w:p w:rsidR="00E850B2" w:rsidRPr="00C87EBE" w:rsidRDefault="00E850B2" w:rsidP="00E850B2">
      <w:pPr>
        <w:jc w:val="right"/>
        <w:rPr>
          <w:rFonts w:ascii="Arial" w:hAnsi="Arial" w:cs="Arial"/>
          <w:i/>
          <w:iCs/>
          <w:sz w:val="22"/>
          <w:szCs w:val="22"/>
          <w:lang w:val="ru-RU"/>
        </w:rPr>
      </w:pPr>
      <w:r w:rsidRPr="00C87EBE">
        <w:rPr>
          <w:rFonts w:ascii="Arial" w:hAnsi="Arial" w:cs="Arial"/>
          <w:i/>
          <w:iCs/>
          <w:sz w:val="22"/>
          <w:szCs w:val="22"/>
          <w:lang w:val="ru-RU"/>
        </w:rPr>
        <w:t>...............................................</w:t>
      </w:r>
      <w:r>
        <w:rPr>
          <w:rFonts w:ascii="Arial" w:hAnsi="Arial" w:cs="Arial"/>
          <w:i/>
          <w:iCs/>
          <w:sz w:val="22"/>
          <w:szCs w:val="22"/>
          <w:lang w:val="ru-RU"/>
        </w:rPr>
        <w:t>..</w:t>
      </w:r>
    </w:p>
    <w:p w:rsidR="00E850B2" w:rsidRPr="00C87EBE" w:rsidRDefault="00E850B2" w:rsidP="00E850B2">
      <w:pPr>
        <w:jc w:val="right"/>
        <w:rPr>
          <w:rFonts w:ascii="Arial" w:hAnsi="Arial" w:cs="Arial"/>
          <w:i/>
          <w:iCs/>
          <w:sz w:val="22"/>
          <w:szCs w:val="22"/>
          <w:lang w:val="ru-RU"/>
        </w:rPr>
      </w:pPr>
      <w:r w:rsidRPr="00C87EBE">
        <w:rPr>
          <w:rFonts w:ascii="Arial" w:hAnsi="Arial" w:cs="Arial"/>
          <w:i/>
          <w:iCs/>
          <w:sz w:val="22"/>
          <w:szCs w:val="22"/>
          <w:lang w:val="ru-RU"/>
        </w:rPr>
        <w:lastRenderedPageBreak/>
        <w:t>Место за печат Наручиоца</w:t>
      </w:r>
    </w:p>
    <w:p w:rsidR="00E850B2" w:rsidRPr="00C87EBE" w:rsidRDefault="00F66550" w:rsidP="00E850B2">
      <w:pPr>
        <w:rPr>
          <w:rFonts w:ascii="Arial" w:hAnsi="Arial" w:cs="Arial"/>
          <w:b/>
          <w:sz w:val="22"/>
          <w:szCs w:val="22"/>
          <w:lang w:val="sr-Cyrl-CS"/>
        </w:rPr>
      </w:pPr>
      <w:r w:rsidRPr="00C87EBE">
        <w:rPr>
          <w:rFonts w:ascii="Arial" w:hAnsi="Arial" w:cs="Arial"/>
          <w:b/>
          <w:sz w:val="22"/>
          <w:szCs w:val="22"/>
          <w:lang w:val="sr-Cyrl-CS"/>
        </w:rPr>
        <w:t xml:space="preserve">НАРУЧИЛАЦ: </w:t>
      </w:r>
    </w:p>
    <w:p w:rsidR="00F66550" w:rsidRDefault="00F66550" w:rsidP="00E850B2">
      <w:pPr>
        <w:rPr>
          <w:rFonts w:ascii="Arial" w:hAnsi="Arial" w:cs="Arial"/>
          <w:b/>
          <w:sz w:val="22"/>
          <w:szCs w:val="22"/>
          <w:lang w:val="sr-Cyrl-CS"/>
        </w:rPr>
      </w:pPr>
      <w:r>
        <w:rPr>
          <w:rFonts w:ascii="Arial" w:hAnsi="Arial" w:cs="Arial"/>
          <w:b/>
          <w:sz w:val="22"/>
          <w:szCs w:val="22"/>
          <w:lang w:val="sr-Cyrl-CS"/>
        </w:rPr>
        <w:t xml:space="preserve">МУЗЕЈ НА ОТВОРЕНОМ </w:t>
      </w:r>
    </w:p>
    <w:p w:rsidR="00E850B2" w:rsidRPr="00C87EBE" w:rsidRDefault="00F66550" w:rsidP="00E850B2">
      <w:pPr>
        <w:rPr>
          <w:rFonts w:ascii="Arial" w:hAnsi="Arial" w:cs="Arial"/>
          <w:b/>
          <w:sz w:val="22"/>
          <w:szCs w:val="22"/>
          <w:lang w:val="sr-Cyrl-CS"/>
        </w:rPr>
      </w:pPr>
      <w:r>
        <w:rPr>
          <w:rFonts w:ascii="Arial" w:hAnsi="Arial" w:cs="Arial"/>
          <w:b/>
          <w:sz w:val="22"/>
          <w:szCs w:val="22"/>
          <w:lang w:val="sr-Cyrl-CS"/>
        </w:rPr>
        <w:t>„СТАРО СЕЛО“ СИРОГОЈНО</w:t>
      </w:r>
    </w:p>
    <w:p w:rsidR="00E850B2" w:rsidRDefault="00F66550" w:rsidP="00E850B2">
      <w:pPr>
        <w:rPr>
          <w:rFonts w:ascii="Arial" w:hAnsi="Arial" w:cs="Arial"/>
          <w:b/>
          <w:sz w:val="22"/>
          <w:szCs w:val="22"/>
          <w:lang w:val="sr-Cyrl-CS"/>
        </w:rPr>
      </w:pPr>
      <w:r>
        <w:rPr>
          <w:rFonts w:ascii="Arial" w:hAnsi="Arial" w:cs="Arial"/>
          <w:b/>
          <w:sz w:val="22"/>
          <w:szCs w:val="22"/>
          <w:lang w:val="sr-Cyrl-CS"/>
        </w:rPr>
        <w:t>31207СИРОГОЈНО</w:t>
      </w:r>
    </w:p>
    <w:p w:rsidR="00E850B2" w:rsidRPr="00C87EBE" w:rsidRDefault="00E850B2" w:rsidP="00E850B2">
      <w:pPr>
        <w:rPr>
          <w:rFonts w:ascii="Arial" w:hAnsi="Arial" w:cs="Arial"/>
          <w:b/>
          <w:sz w:val="22"/>
          <w:szCs w:val="22"/>
          <w:lang w:val="sr-Cyrl-CS"/>
        </w:rPr>
      </w:pPr>
    </w:p>
    <w:p w:rsidR="00E850B2" w:rsidRDefault="00E850B2" w:rsidP="00E850B2">
      <w:pPr>
        <w:jc w:val="center"/>
        <w:rPr>
          <w:rFonts w:ascii="Arial" w:hAnsi="Arial" w:cs="Arial"/>
          <w:b/>
          <w:sz w:val="28"/>
          <w:szCs w:val="28"/>
          <w:lang w:val="sr-Cyrl-CS"/>
        </w:rPr>
      </w:pPr>
      <w:r w:rsidRPr="00D47CD3">
        <w:rPr>
          <w:rFonts w:ascii="Arial" w:hAnsi="Arial" w:cs="Arial"/>
          <w:b/>
          <w:sz w:val="28"/>
          <w:szCs w:val="28"/>
          <w:lang w:val="sr-Cyrl-CS"/>
        </w:rPr>
        <w:t>„НЕ ОТВАРАЈ“</w:t>
      </w:r>
    </w:p>
    <w:p w:rsidR="00E850B2" w:rsidRPr="00A60CED" w:rsidRDefault="00E850B2" w:rsidP="00E850B2">
      <w:pPr>
        <w:jc w:val="center"/>
        <w:rPr>
          <w:rFonts w:ascii="Arial" w:hAnsi="Arial" w:cs="Arial"/>
          <w:b/>
          <w:sz w:val="28"/>
          <w:szCs w:val="28"/>
          <w:lang w:val="sr-Cyrl-CS"/>
        </w:rPr>
      </w:pPr>
    </w:p>
    <w:p w:rsidR="00FC1AEB" w:rsidRPr="00057EDB" w:rsidRDefault="00E850B2" w:rsidP="00FC1AEB">
      <w:pPr>
        <w:ind w:left="360"/>
        <w:jc w:val="center"/>
        <w:rPr>
          <w:rFonts w:ascii="Arial" w:hAnsi="Arial"/>
          <w:sz w:val="22"/>
          <w:szCs w:val="22"/>
          <w:lang w:val="sr-Cyrl-CS"/>
        </w:rPr>
      </w:pPr>
      <w:r w:rsidRPr="00FD4160">
        <w:rPr>
          <w:rFonts w:ascii="Arial" w:hAnsi="Arial" w:cs="Arial"/>
          <w:sz w:val="22"/>
          <w:szCs w:val="22"/>
          <w:lang w:val="sr-Cyrl-CS"/>
        </w:rPr>
        <w:t xml:space="preserve">ПОНУДА </w:t>
      </w:r>
      <w:r w:rsidRPr="00FD4160">
        <w:rPr>
          <w:rFonts w:ascii="Arial" w:hAnsi="Arial" w:cs="Arial"/>
          <w:sz w:val="22"/>
          <w:szCs w:val="22"/>
          <w:lang w:val="ru-RU"/>
        </w:rPr>
        <w:t>ЗА ЈАВНУ НАБАВКУ</w:t>
      </w:r>
      <w:r>
        <w:rPr>
          <w:rFonts w:ascii="Arial" w:hAnsi="Arial" w:cs="Arial"/>
          <w:sz w:val="22"/>
          <w:szCs w:val="22"/>
          <w:lang w:val="sr-Cyrl-CS"/>
        </w:rPr>
        <w:t>–</w:t>
      </w:r>
      <w:r w:rsidR="000D570D">
        <w:rPr>
          <w:rFonts w:ascii="Arial" w:hAnsi="Arial"/>
          <w:lang w:val="sr-Cyrl-CS"/>
        </w:rPr>
        <w:t xml:space="preserve">КАПИТАЛНО ОДРЖАВАЊЕ ОБЈЕКАТА- </w:t>
      </w:r>
      <w:r w:rsidR="00D77B57">
        <w:rPr>
          <w:rFonts w:ascii="Arial" w:hAnsi="Arial"/>
          <w:lang w:val="sr-Cyrl-CS"/>
        </w:rPr>
        <w:t xml:space="preserve">ХИТНИ КОНЗЕРВАТОРСКИ РАДОВИ НА ОБЈЕКТУ БРОЈ 37 </w:t>
      </w:r>
      <w:r w:rsidR="00FC1AEB" w:rsidRPr="007B7611">
        <w:rPr>
          <w:rFonts w:ascii="Arial" w:hAnsi="Arial"/>
          <w:lang w:val="sr-Cyrl-CS"/>
        </w:rPr>
        <w:t xml:space="preserve"> У МУЗЕЈ</w:t>
      </w:r>
      <w:r w:rsidR="00FC1AEB">
        <w:rPr>
          <w:rFonts w:ascii="Arial" w:hAnsi="Arial"/>
          <w:lang w:val="sr-Cyrl-CS"/>
        </w:rPr>
        <w:t>У</w:t>
      </w:r>
      <w:r w:rsidR="00FC1AEB" w:rsidRPr="007B7611">
        <w:rPr>
          <w:rFonts w:ascii="Arial" w:hAnsi="Arial"/>
          <w:lang w:val="sr-Cyrl-CS"/>
        </w:rPr>
        <w:t xml:space="preserve"> НА ОТВОРЕНОМ „СТАРО СЕЛО“ СИРОГОЈН</w:t>
      </w:r>
      <w:r w:rsidR="00FC1AEB">
        <w:rPr>
          <w:rFonts w:ascii="Arial" w:hAnsi="Arial"/>
          <w:lang w:val="sr-Cyrl-CS"/>
        </w:rPr>
        <w:t>О</w:t>
      </w:r>
      <w:r w:rsidR="00FC1AEB" w:rsidRPr="00057EDB">
        <w:rPr>
          <w:rFonts w:ascii="Arial" w:hAnsi="Arial"/>
          <w:sz w:val="22"/>
          <w:szCs w:val="22"/>
          <w:lang w:val="sr-Cyrl-CS"/>
        </w:rPr>
        <w:t>“</w:t>
      </w:r>
    </w:p>
    <w:p w:rsidR="00E850B2" w:rsidRPr="00E73734" w:rsidRDefault="00E850B2" w:rsidP="00E850B2">
      <w:pPr>
        <w:tabs>
          <w:tab w:val="left" w:pos="0"/>
          <w:tab w:val="left" w:pos="9360"/>
        </w:tabs>
        <w:jc w:val="both"/>
        <w:rPr>
          <w:rFonts w:ascii="Arial" w:hAnsi="Arial" w:cs="Arial"/>
          <w:sz w:val="22"/>
          <w:szCs w:val="22"/>
          <w:lang w:val="sr-Cyrl-CS"/>
        </w:rPr>
      </w:pPr>
    </w:p>
    <w:p w:rsidR="00E850B2" w:rsidRPr="00C87EBE" w:rsidRDefault="00E850B2" w:rsidP="00E850B2">
      <w:pPr>
        <w:rPr>
          <w:rFonts w:ascii="Arial" w:hAnsi="Arial" w:cs="Arial"/>
          <w:sz w:val="22"/>
          <w:szCs w:val="22"/>
          <w:lang w:val="sr-Cyrl-CS"/>
        </w:rPr>
      </w:pPr>
    </w:p>
    <w:p w:rsidR="00E850B2" w:rsidRPr="00C87EBE" w:rsidRDefault="00E850B2" w:rsidP="00E850B2">
      <w:pPr>
        <w:rPr>
          <w:rFonts w:ascii="Arial" w:hAnsi="Arial" w:cs="Arial"/>
          <w:sz w:val="22"/>
          <w:szCs w:val="22"/>
          <w:lang w:val="sr-Cyrl-CS"/>
        </w:rPr>
      </w:pPr>
      <w:r w:rsidRPr="00C87EBE">
        <w:rPr>
          <w:rFonts w:ascii="Arial" w:hAnsi="Arial" w:cs="Arial"/>
          <w:b/>
          <w:sz w:val="22"/>
          <w:szCs w:val="22"/>
          <w:lang w:val="sr-Cyrl-CS"/>
        </w:rPr>
        <w:t>ПОНУЂАЧ:</w:t>
      </w:r>
    </w:p>
    <w:p w:rsidR="00E850B2" w:rsidRDefault="00E850B2" w:rsidP="00E850B2">
      <w:pPr>
        <w:rPr>
          <w:rFonts w:ascii="Arial" w:hAnsi="Arial" w:cs="Arial"/>
          <w:sz w:val="22"/>
          <w:szCs w:val="22"/>
          <w:lang w:val="sr-Cyrl-CS"/>
        </w:rPr>
      </w:pPr>
    </w:p>
    <w:p w:rsidR="00E850B2" w:rsidRPr="00C87EBE" w:rsidRDefault="00E850B2" w:rsidP="00E850B2">
      <w:pPr>
        <w:rPr>
          <w:rFonts w:ascii="Arial" w:hAnsi="Arial" w:cs="Arial"/>
          <w:sz w:val="22"/>
          <w:szCs w:val="22"/>
          <w:lang w:val="sr-Cyrl-CS"/>
        </w:rPr>
      </w:pPr>
      <w:r w:rsidRPr="00C87EBE">
        <w:rPr>
          <w:rFonts w:ascii="Arial" w:hAnsi="Arial" w:cs="Arial"/>
          <w:sz w:val="22"/>
          <w:szCs w:val="22"/>
          <w:lang w:val="sr-Cyrl-CS"/>
        </w:rPr>
        <w:t>..........</w:t>
      </w:r>
      <w:r w:rsidRPr="00C87EBE">
        <w:rPr>
          <w:rFonts w:ascii="Arial" w:hAnsi="Arial" w:cs="Arial"/>
          <w:sz w:val="22"/>
          <w:szCs w:val="22"/>
        </w:rPr>
        <w:t>................................................................</w:t>
      </w:r>
      <w:r w:rsidRPr="00C87EBE">
        <w:rPr>
          <w:rFonts w:ascii="Arial" w:hAnsi="Arial" w:cs="Arial"/>
          <w:sz w:val="22"/>
          <w:szCs w:val="22"/>
          <w:lang w:val="sr-Cyrl-CS"/>
        </w:rPr>
        <w:t>..........................................................................</w:t>
      </w:r>
      <w:r>
        <w:rPr>
          <w:rFonts w:ascii="Arial" w:hAnsi="Arial" w:cs="Arial"/>
          <w:sz w:val="22"/>
          <w:szCs w:val="22"/>
          <w:lang w:val="sr-Cyrl-CS"/>
        </w:rPr>
        <w:t>..............</w:t>
      </w:r>
    </w:p>
    <w:p w:rsidR="00E850B2" w:rsidRPr="00C87EBE" w:rsidRDefault="00E850B2" w:rsidP="00E850B2">
      <w:pPr>
        <w:rPr>
          <w:rFonts w:ascii="Arial" w:hAnsi="Arial" w:cs="Arial"/>
          <w:i/>
          <w:sz w:val="22"/>
          <w:szCs w:val="22"/>
        </w:rPr>
      </w:pPr>
      <w:r w:rsidRPr="00C87EBE">
        <w:rPr>
          <w:rFonts w:ascii="Arial" w:hAnsi="Arial" w:cs="Arial"/>
          <w:i/>
          <w:sz w:val="22"/>
          <w:szCs w:val="22"/>
          <w:lang w:val="sr-Cyrl-CS"/>
        </w:rPr>
        <w:t>(Назив понуђача)</w:t>
      </w:r>
    </w:p>
    <w:p w:rsidR="00E850B2" w:rsidRDefault="00E850B2" w:rsidP="00E850B2">
      <w:pPr>
        <w:rPr>
          <w:rFonts w:ascii="Arial" w:hAnsi="Arial" w:cs="Arial"/>
          <w:sz w:val="22"/>
          <w:szCs w:val="22"/>
          <w:lang w:val="sr-Cyrl-CS"/>
        </w:rPr>
      </w:pPr>
    </w:p>
    <w:p w:rsidR="00E850B2" w:rsidRPr="00C87EBE" w:rsidRDefault="00E850B2" w:rsidP="00E850B2">
      <w:pPr>
        <w:rPr>
          <w:rFonts w:ascii="Arial" w:hAnsi="Arial" w:cs="Arial"/>
          <w:sz w:val="22"/>
          <w:szCs w:val="22"/>
          <w:lang w:val="sr-Cyrl-CS"/>
        </w:rPr>
      </w:pPr>
      <w:r w:rsidRPr="00C87EBE">
        <w:rPr>
          <w:rFonts w:ascii="Arial" w:hAnsi="Arial" w:cs="Arial"/>
          <w:sz w:val="22"/>
          <w:szCs w:val="22"/>
          <w:lang w:val="sr-Cyrl-CS"/>
        </w:rPr>
        <w:t>....................................................................................................................................................</w:t>
      </w:r>
      <w:r>
        <w:rPr>
          <w:rFonts w:ascii="Arial" w:hAnsi="Arial" w:cs="Arial"/>
          <w:sz w:val="22"/>
          <w:szCs w:val="22"/>
          <w:lang w:val="sr-Cyrl-CS"/>
        </w:rPr>
        <w:t>..............</w:t>
      </w:r>
    </w:p>
    <w:p w:rsidR="00E850B2" w:rsidRPr="00C87EBE" w:rsidRDefault="00E850B2" w:rsidP="00E850B2">
      <w:pPr>
        <w:rPr>
          <w:rFonts w:ascii="Arial" w:hAnsi="Arial" w:cs="Arial"/>
          <w:i/>
          <w:sz w:val="22"/>
          <w:szCs w:val="22"/>
        </w:rPr>
      </w:pPr>
      <w:r w:rsidRPr="00C87EBE">
        <w:rPr>
          <w:rFonts w:ascii="Arial" w:hAnsi="Arial" w:cs="Arial"/>
          <w:i/>
          <w:sz w:val="22"/>
          <w:szCs w:val="22"/>
          <w:lang w:val="sr-Cyrl-CS"/>
        </w:rPr>
        <w:t>(Адреса понуђача)</w:t>
      </w:r>
    </w:p>
    <w:p w:rsidR="00E850B2" w:rsidRDefault="00E850B2" w:rsidP="00E850B2">
      <w:pPr>
        <w:rPr>
          <w:rFonts w:ascii="Arial" w:hAnsi="Arial" w:cs="Arial"/>
          <w:lang w:val="sr-Cyrl-CS"/>
        </w:rPr>
      </w:pPr>
    </w:p>
    <w:p w:rsidR="00E850B2" w:rsidRDefault="00E850B2" w:rsidP="00E850B2">
      <w:pPr>
        <w:rPr>
          <w:rFonts w:ascii="Arial" w:hAnsi="Arial" w:cs="Arial"/>
          <w:lang w:val="sr-Cyrl-CS"/>
        </w:rPr>
      </w:pPr>
      <w:r w:rsidRPr="00AD2A51">
        <w:rPr>
          <w:rFonts w:ascii="Arial" w:hAnsi="Arial" w:cs="Arial"/>
          <w:lang w:val="sr-Cyrl-CS"/>
        </w:rPr>
        <w:t>...................................................................................................................</w:t>
      </w:r>
      <w:r>
        <w:rPr>
          <w:rFonts w:ascii="Arial" w:hAnsi="Arial" w:cs="Arial"/>
          <w:lang w:val="sr-Cyrl-CS"/>
        </w:rPr>
        <w:t>.................................</w:t>
      </w:r>
    </w:p>
    <w:p w:rsidR="00E850B2" w:rsidRDefault="00E850B2" w:rsidP="00E850B2">
      <w:pPr>
        <w:rPr>
          <w:rFonts w:ascii="Arial" w:hAnsi="Arial" w:cs="Arial"/>
          <w:i/>
          <w:sz w:val="22"/>
          <w:szCs w:val="22"/>
          <w:lang w:val="sr-Cyrl-CS"/>
        </w:rPr>
      </w:pPr>
      <w:r w:rsidRPr="00C87EBE">
        <w:rPr>
          <w:rFonts w:ascii="Arial" w:hAnsi="Arial" w:cs="Arial"/>
          <w:i/>
          <w:sz w:val="22"/>
          <w:szCs w:val="22"/>
          <w:lang w:val="sr-Cyrl-CS"/>
        </w:rPr>
        <w:t>(Матични број</w:t>
      </w:r>
      <w:r>
        <w:rPr>
          <w:rFonts w:ascii="Arial" w:hAnsi="Arial" w:cs="Arial"/>
          <w:i/>
          <w:sz w:val="22"/>
          <w:szCs w:val="22"/>
          <w:lang w:val="sr-Cyrl-CS"/>
        </w:rPr>
        <w:t>и ПИБ</w:t>
      </w:r>
      <w:r w:rsidRPr="00C87EBE">
        <w:rPr>
          <w:rFonts w:ascii="Arial" w:hAnsi="Arial" w:cs="Arial"/>
          <w:i/>
          <w:sz w:val="22"/>
          <w:szCs w:val="22"/>
          <w:lang w:val="sr-Cyrl-CS"/>
        </w:rPr>
        <w:t>)</w:t>
      </w:r>
    </w:p>
    <w:p w:rsidR="00E850B2" w:rsidRDefault="00E850B2" w:rsidP="00E850B2">
      <w:pPr>
        <w:rPr>
          <w:rFonts w:ascii="Arial" w:hAnsi="Arial" w:cs="Arial"/>
          <w:lang w:val="sr-Cyrl-CS"/>
        </w:rPr>
      </w:pPr>
    </w:p>
    <w:p w:rsidR="00E850B2" w:rsidRDefault="00E850B2" w:rsidP="00E850B2">
      <w:pPr>
        <w:rPr>
          <w:rFonts w:ascii="Arial" w:hAnsi="Arial" w:cs="Arial"/>
          <w:lang w:val="sr-Cyrl-CS"/>
        </w:rPr>
      </w:pPr>
      <w:r w:rsidRPr="00AD2A51">
        <w:rPr>
          <w:rFonts w:ascii="Arial" w:hAnsi="Arial" w:cs="Arial"/>
          <w:lang w:val="sr-Cyrl-CS"/>
        </w:rPr>
        <w:t>...................................................................................................................</w:t>
      </w:r>
      <w:r>
        <w:rPr>
          <w:rFonts w:ascii="Arial" w:hAnsi="Arial" w:cs="Arial"/>
          <w:lang w:val="sr-Cyrl-CS"/>
        </w:rPr>
        <w:t>.................................</w:t>
      </w:r>
    </w:p>
    <w:p w:rsidR="00E850B2" w:rsidRPr="00C87EBE" w:rsidRDefault="00E850B2" w:rsidP="00E850B2">
      <w:pPr>
        <w:rPr>
          <w:rFonts w:ascii="Arial" w:hAnsi="Arial" w:cs="Arial"/>
          <w:sz w:val="22"/>
          <w:szCs w:val="22"/>
        </w:rPr>
      </w:pPr>
      <w:r w:rsidRPr="00C87EBE">
        <w:rPr>
          <w:rFonts w:ascii="Arial" w:hAnsi="Arial" w:cs="Arial"/>
          <w:i/>
          <w:sz w:val="22"/>
          <w:szCs w:val="22"/>
          <w:lang w:val="sr-Cyrl-CS"/>
        </w:rPr>
        <w:t>(</w:t>
      </w:r>
      <w:r>
        <w:rPr>
          <w:rFonts w:ascii="Arial" w:hAnsi="Arial" w:cs="Arial"/>
          <w:i/>
          <w:sz w:val="22"/>
          <w:szCs w:val="22"/>
          <w:lang w:val="sr-Cyrl-CS"/>
        </w:rPr>
        <w:t>Име и презиме особе за контакт, функција, телефо</w:t>
      </w:r>
      <w:r>
        <w:rPr>
          <w:rFonts w:ascii="Arial" w:hAnsi="Arial" w:cs="Arial"/>
          <w:i/>
          <w:sz w:val="22"/>
          <w:szCs w:val="22"/>
          <w:lang w:val="sr-Latn-CS"/>
        </w:rPr>
        <w:t>n</w:t>
      </w:r>
      <w:r>
        <w:rPr>
          <w:rFonts w:ascii="Arial" w:hAnsi="Arial" w:cs="Arial"/>
          <w:i/>
          <w:sz w:val="22"/>
          <w:szCs w:val="22"/>
          <w:lang w:val="sr-Cyrl-CS"/>
        </w:rPr>
        <w:t xml:space="preserve"> и </w:t>
      </w:r>
      <w:r>
        <w:rPr>
          <w:rFonts w:ascii="Arial" w:hAnsi="Arial" w:cs="Arial"/>
          <w:i/>
          <w:sz w:val="22"/>
          <w:szCs w:val="22"/>
          <w:lang w:val="sr-Latn-CS"/>
        </w:rPr>
        <w:t>email</w:t>
      </w:r>
      <w:r w:rsidRPr="00C87EBE">
        <w:rPr>
          <w:rFonts w:ascii="Arial" w:hAnsi="Arial" w:cs="Arial"/>
          <w:i/>
          <w:sz w:val="22"/>
          <w:szCs w:val="22"/>
          <w:lang w:val="sr-Cyrl-CS"/>
        </w:rPr>
        <w:t>)</w:t>
      </w:r>
    </w:p>
    <w:p w:rsidR="00E850B2" w:rsidRPr="00C87EBE" w:rsidRDefault="00E850B2" w:rsidP="00E850B2">
      <w:pPr>
        <w:rPr>
          <w:rFonts w:ascii="Arial" w:hAnsi="Arial" w:cs="Arial"/>
          <w:sz w:val="22"/>
          <w:szCs w:val="22"/>
        </w:rPr>
      </w:pPr>
    </w:p>
    <w:p w:rsidR="00E850B2" w:rsidRPr="00C87EBE" w:rsidRDefault="00E850B2" w:rsidP="00E850B2">
      <w:pPr>
        <w:rPr>
          <w:rFonts w:ascii="Arial" w:hAnsi="Arial" w:cs="Arial"/>
          <w:i/>
          <w:sz w:val="22"/>
          <w:szCs w:val="22"/>
        </w:rPr>
      </w:pPr>
    </w:p>
    <w:p w:rsidR="00E850B2" w:rsidRPr="00D629FD" w:rsidRDefault="00E850B2" w:rsidP="00E850B2">
      <w:pPr>
        <w:rPr>
          <w:rFonts w:ascii="Arial" w:hAnsi="Arial" w:cs="Arial"/>
          <w:b/>
          <w:sz w:val="22"/>
          <w:szCs w:val="22"/>
          <w:lang w:val="sr-Cyrl-CS"/>
        </w:rPr>
      </w:pPr>
      <w:r w:rsidRPr="00C87EBE">
        <w:rPr>
          <w:rFonts w:ascii="Arial" w:hAnsi="Arial" w:cs="Arial"/>
          <w:b/>
          <w:sz w:val="22"/>
          <w:szCs w:val="22"/>
          <w:lang w:val="sr-Cyrl-CS"/>
        </w:rPr>
        <w:t>ПОДИЗВОЂАЧ:</w:t>
      </w:r>
    </w:p>
    <w:p w:rsidR="00E850B2" w:rsidRDefault="00E850B2" w:rsidP="00FC5A63">
      <w:pPr>
        <w:spacing w:line="480" w:lineRule="auto"/>
        <w:rPr>
          <w:rFonts w:ascii="Arial" w:hAnsi="Arial" w:cs="Arial"/>
          <w:b/>
          <w:sz w:val="22"/>
          <w:szCs w:val="22"/>
          <w:lang w:val="sr-Cyrl-CS"/>
        </w:rPr>
      </w:pPr>
      <w:r w:rsidRPr="00C87EBE">
        <w:rPr>
          <w:rFonts w:ascii="Arial" w:hAnsi="Arial" w:cs="Arial"/>
          <w:sz w:val="22"/>
          <w:szCs w:val="22"/>
          <w:lang w:val="sr-Cyrl-CS"/>
        </w:rPr>
        <w:t>..........................................................................................................................................................</w:t>
      </w:r>
      <w:r w:rsidRPr="00C87EBE">
        <w:rPr>
          <w:rFonts w:ascii="Arial" w:hAnsi="Arial" w:cs="Arial"/>
          <w:b/>
          <w:sz w:val="22"/>
          <w:szCs w:val="22"/>
          <w:lang w:val="sr-Cyrl-CS"/>
        </w:rPr>
        <w:t>СВИ ПОНУЂАЧИ ИЗ ГРУПЕ ПОНУЂАЧА:</w:t>
      </w:r>
    </w:p>
    <w:p w:rsidR="00E850B2" w:rsidRPr="00C87EBE" w:rsidRDefault="00E850B2" w:rsidP="00E850B2">
      <w:pPr>
        <w:rPr>
          <w:rFonts w:ascii="Arial" w:hAnsi="Arial" w:cs="Arial"/>
          <w:b/>
          <w:sz w:val="22"/>
          <w:szCs w:val="22"/>
          <w:lang w:val="sr-Cyrl-CS"/>
        </w:rPr>
      </w:pPr>
    </w:p>
    <w:p w:rsidR="00E850B2" w:rsidRDefault="00E850B2" w:rsidP="00E850B2">
      <w:pPr>
        <w:rPr>
          <w:rFonts w:ascii="Arial" w:hAnsi="Arial" w:cs="Arial"/>
          <w:sz w:val="22"/>
          <w:szCs w:val="22"/>
          <w:lang w:val="sr-Cyrl-CS"/>
        </w:rPr>
      </w:pPr>
      <w:r w:rsidRPr="00C87EBE">
        <w:rPr>
          <w:rFonts w:ascii="Arial" w:hAnsi="Arial" w:cs="Arial"/>
          <w:sz w:val="22"/>
          <w:szCs w:val="22"/>
          <w:lang w:val="sr-Cyrl-CS"/>
        </w:rPr>
        <w:t>................................................................................................................................................................</w:t>
      </w:r>
      <w:r w:rsidRPr="00C87EBE">
        <w:rPr>
          <w:rFonts w:ascii="Arial" w:hAnsi="Arial" w:cs="Arial"/>
          <w:sz w:val="22"/>
          <w:szCs w:val="22"/>
        </w:rPr>
        <w:t>..</w:t>
      </w:r>
    </w:p>
    <w:p w:rsidR="00E850B2" w:rsidRDefault="00E850B2" w:rsidP="00E850B2">
      <w:pPr>
        <w:rPr>
          <w:rFonts w:ascii="Arial" w:hAnsi="Arial" w:cs="Arial"/>
          <w:sz w:val="22"/>
          <w:szCs w:val="22"/>
          <w:lang w:val="sr-Cyrl-CS"/>
        </w:rPr>
      </w:pPr>
    </w:p>
    <w:p w:rsidR="00E850B2" w:rsidRPr="00C87EBE" w:rsidRDefault="00E850B2" w:rsidP="00E850B2">
      <w:pPr>
        <w:rPr>
          <w:rFonts w:ascii="Arial" w:hAnsi="Arial" w:cs="Arial"/>
          <w:sz w:val="22"/>
          <w:szCs w:val="22"/>
        </w:rPr>
      </w:pPr>
      <w:r w:rsidRPr="00C87EBE">
        <w:rPr>
          <w:rFonts w:ascii="Arial" w:hAnsi="Arial" w:cs="Arial"/>
          <w:sz w:val="22"/>
          <w:szCs w:val="22"/>
        </w:rPr>
        <w:t>.........................................................</w:t>
      </w:r>
      <w:r>
        <w:rPr>
          <w:rFonts w:ascii="Arial" w:hAnsi="Arial" w:cs="Arial"/>
          <w:sz w:val="22"/>
          <w:szCs w:val="22"/>
          <w:lang w:val="sr-Cyrl-CS"/>
        </w:rPr>
        <w:t>......................................................................................................</w:t>
      </w:r>
      <w:r w:rsidRPr="00C87EBE">
        <w:rPr>
          <w:rFonts w:ascii="Arial" w:hAnsi="Arial" w:cs="Arial"/>
          <w:sz w:val="22"/>
          <w:szCs w:val="22"/>
        </w:rPr>
        <w:t>...</w:t>
      </w:r>
    </w:p>
    <w:p w:rsidR="00E850B2" w:rsidRDefault="00E850B2" w:rsidP="00E850B2">
      <w:pPr>
        <w:rPr>
          <w:rFonts w:ascii="Arial" w:hAnsi="Arial" w:cs="Arial"/>
          <w:i/>
          <w:sz w:val="22"/>
          <w:szCs w:val="22"/>
          <w:lang w:val="sr-Cyrl-CS"/>
        </w:rPr>
      </w:pPr>
    </w:p>
    <w:p w:rsidR="00E850B2" w:rsidRPr="00682E71" w:rsidRDefault="00E850B2" w:rsidP="00E850B2">
      <w:pPr>
        <w:rPr>
          <w:rFonts w:ascii="Arial" w:hAnsi="Arial" w:cs="Arial"/>
          <w:i/>
          <w:sz w:val="22"/>
          <w:szCs w:val="22"/>
          <w:lang w:val="sr-Cyrl-CS"/>
        </w:rPr>
      </w:pPr>
    </w:p>
    <w:p w:rsidR="00E850B2" w:rsidRDefault="00E850B2" w:rsidP="00E850B2">
      <w:pPr>
        <w:jc w:val="center"/>
        <w:rPr>
          <w:rFonts w:ascii="Arial" w:hAnsi="Arial" w:cs="Arial"/>
          <w:sz w:val="22"/>
          <w:szCs w:val="22"/>
          <w:lang w:val="sr-Cyrl-CS"/>
        </w:rPr>
      </w:pPr>
      <w:r>
        <w:rPr>
          <w:rFonts w:ascii="Arial" w:hAnsi="Arial" w:cs="Arial"/>
          <w:sz w:val="22"/>
          <w:szCs w:val="22"/>
          <w:lang w:val="sr-Cyrl-CS"/>
        </w:rPr>
        <w:t>М.П.</w:t>
      </w:r>
    </w:p>
    <w:p w:rsidR="00E850B2" w:rsidRPr="00D629FD" w:rsidRDefault="00E850B2" w:rsidP="00E850B2">
      <w:pPr>
        <w:rPr>
          <w:rFonts w:ascii="Arial" w:hAnsi="Arial" w:cs="Arial"/>
          <w:lang w:val="sr-Cyrl-CS"/>
        </w:rPr>
      </w:pPr>
      <w:r>
        <w:rPr>
          <w:rFonts w:ascii="Arial" w:hAnsi="Arial" w:cs="Arial"/>
          <w:sz w:val="22"/>
          <w:szCs w:val="22"/>
        </w:rPr>
        <w:t>----------</w:t>
      </w:r>
      <w:r>
        <w:rPr>
          <w:rFonts w:ascii="Wingdings 2" w:hAnsi="Wingdings 2"/>
        </w:rPr>
        <w:t></w:t>
      </w:r>
      <w:r>
        <w:rPr>
          <w:rFonts w:ascii="Arial" w:hAnsi="Arial" w:cs="Arial"/>
        </w:rPr>
        <w:t>-------------------------------------------------------------------------------------------------------------</w:t>
      </w:r>
    </w:p>
    <w:p w:rsidR="00E850B2" w:rsidRDefault="00E850B2" w:rsidP="00E850B2">
      <w:pPr>
        <w:rPr>
          <w:rFonts w:ascii="Arial" w:hAnsi="Arial" w:cs="Arial"/>
          <w:b/>
          <w:i/>
          <w:iCs/>
          <w:sz w:val="22"/>
          <w:szCs w:val="22"/>
          <w:lang w:val="sr-Cyrl-CS"/>
        </w:rPr>
      </w:pPr>
    </w:p>
    <w:p w:rsidR="00E850B2" w:rsidRPr="00F376A4" w:rsidRDefault="00E850B2" w:rsidP="00E850B2">
      <w:pPr>
        <w:rPr>
          <w:rFonts w:ascii="Arial" w:hAnsi="Arial" w:cs="Arial"/>
          <w:i/>
          <w:iCs/>
          <w:sz w:val="22"/>
          <w:szCs w:val="22"/>
          <w:lang w:val="sr-Cyrl-CS"/>
        </w:rPr>
      </w:pPr>
    </w:p>
    <w:p w:rsidR="00E850B2" w:rsidRPr="00F376A4" w:rsidRDefault="00E850B2" w:rsidP="00E850B2">
      <w:pPr>
        <w:rPr>
          <w:rFonts w:ascii="Arial" w:hAnsi="Arial" w:cs="Arial"/>
          <w:i/>
          <w:iCs/>
          <w:sz w:val="22"/>
          <w:szCs w:val="22"/>
          <w:lang w:val="sr-Cyrl-CS"/>
        </w:rPr>
      </w:pPr>
      <w:r w:rsidRPr="00F376A4">
        <w:rPr>
          <w:rFonts w:ascii="Arial" w:hAnsi="Arial" w:cs="Arial"/>
          <w:i/>
          <w:iCs/>
          <w:sz w:val="22"/>
          <w:szCs w:val="22"/>
          <w:lang w:val="sr-Cyrl-CS"/>
        </w:rPr>
        <w:t>Упутство:</w:t>
      </w:r>
    </w:p>
    <w:p w:rsidR="00E850B2" w:rsidRPr="00F376A4" w:rsidRDefault="00E850B2" w:rsidP="00E850B2">
      <w:pPr>
        <w:pStyle w:val="BodyText2"/>
        <w:ind w:left="426"/>
        <w:rPr>
          <w:rFonts w:ascii="Arial" w:hAnsi="Arial" w:cs="Arial"/>
          <w:b/>
          <w:i/>
          <w:sz w:val="22"/>
          <w:szCs w:val="22"/>
          <w:lang w:val="sr-Cyrl-CS"/>
        </w:rPr>
      </w:pPr>
      <w:r w:rsidRPr="00F376A4">
        <w:rPr>
          <w:rFonts w:ascii="Arial" w:hAnsi="Arial" w:cs="Arial"/>
          <w:b/>
          <w:i/>
          <w:iCs/>
          <w:sz w:val="22"/>
          <w:szCs w:val="22"/>
          <w:lang w:val="sr-Cyrl-CS"/>
        </w:rPr>
        <w:lastRenderedPageBreak/>
        <w:t xml:space="preserve">Понуђач лепи овај образац на лице коверте, место где се попуњава адреса. </w:t>
      </w:r>
      <w:r w:rsidRPr="00F376A4">
        <w:rPr>
          <w:rFonts w:ascii="Arial" w:hAnsi="Arial" w:cs="Arial"/>
          <w:b/>
          <w:i/>
          <w:sz w:val="22"/>
          <w:szCs w:val="22"/>
          <w:lang w:val="sr-Cyrl-CS"/>
        </w:rPr>
        <w:t>За подизвођаче и учеснике групе понуђача попуњавају се исти подаци као и за понуђаче.Ако у понуди нема подизвођача или ако понуду не подноси група ти делови образца се дијагонално прецртавају</w:t>
      </w:r>
    </w:p>
    <w:p w:rsidR="00215610" w:rsidRPr="00E522BA" w:rsidRDefault="00215610" w:rsidP="00215610">
      <w:pPr>
        <w:suppressAutoHyphens w:val="0"/>
        <w:autoSpaceDE w:val="0"/>
        <w:autoSpaceDN w:val="0"/>
        <w:adjustRightInd w:val="0"/>
        <w:jc w:val="both"/>
        <w:rPr>
          <w:i/>
          <w:color w:val="auto"/>
          <w:lang w:eastAsia="en-US"/>
        </w:rPr>
      </w:pPr>
    </w:p>
    <w:p w:rsidR="00215610" w:rsidRPr="00CF2C22" w:rsidRDefault="00215610" w:rsidP="00215610">
      <w:pPr>
        <w:rPr>
          <w:rFonts w:ascii="Arial" w:hAnsi="Arial" w:cs="Arial"/>
          <w:b/>
          <w:bCs/>
          <w:i/>
          <w:iCs/>
          <w:color w:val="auto"/>
        </w:rPr>
      </w:pPr>
    </w:p>
    <w:p w:rsidR="00215610" w:rsidRPr="00CF2C22" w:rsidRDefault="00215610" w:rsidP="00215610">
      <w:pPr>
        <w:rPr>
          <w:rFonts w:ascii="Arial" w:hAnsi="Arial" w:cs="Arial"/>
          <w:b/>
          <w:bCs/>
          <w:i/>
          <w:iCs/>
          <w:color w:val="auto"/>
        </w:rPr>
      </w:pPr>
    </w:p>
    <w:p w:rsidR="00E850B2" w:rsidRDefault="00E850B2" w:rsidP="00215610">
      <w:pPr>
        <w:rPr>
          <w:rFonts w:eastAsia="TimesNewRomanPSMT"/>
          <w:bCs/>
          <w:lang w:val="sr-Cyrl-CS"/>
        </w:rPr>
      </w:pPr>
    </w:p>
    <w:p w:rsidR="00E850B2" w:rsidRDefault="00E850B2" w:rsidP="00215610">
      <w:pPr>
        <w:rPr>
          <w:rFonts w:eastAsia="TimesNewRomanPSMT"/>
          <w:bCs/>
          <w:lang w:val="sr-Cyrl-CS"/>
        </w:rPr>
      </w:pPr>
    </w:p>
    <w:p w:rsidR="00E850B2" w:rsidRDefault="00E850B2" w:rsidP="00215610">
      <w:pPr>
        <w:rPr>
          <w:rFonts w:eastAsia="TimesNewRomanPSMT"/>
          <w:bCs/>
          <w:lang w:val="sr-Cyrl-CS"/>
        </w:rPr>
      </w:pPr>
    </w:p>
    <w:p w:rsidR="00E850B2" w:rsidRDefault="00E850B2" w:rsidP="00215610">
      <w:pPr>
        <w:rPr>
          <w:rFonts w:eastAsia="TimesNewRomanPSMT"/>
          <w:bCs/>
          <w:lang w:val="sr-Cyrl-CS"/>
        </w:rPr>
      </w:pPr>
    </w:p>
    <w:p w:rsidR="00E850B2" w:rsidRDefault="00E850B2" w:rsidP="00215610">
      <w:pPr>
        <w:rPr>
          <w:rFonts w:eastAsia="TimesNewRomanPSMT"/>
          <w:bCs/>
          <w:lang w:val="sr-Cyrl-CS"/>
        </w:rPr>
      </w:pPr>
    </w:p>
    <w:p w:rsidR="00E850B2" w:rsidRDefault="00E850B2" w:rsidP="00215610">
      <w:pPr>
        <w:rPr>
          <w:rFonts w:eastAsia="TimesNewRomanPSMT"/>
          <w:bCs/>
          <w:lang w:val="sr-Cyrl-CS"/>
        </w:rPr>
      </w:pPr>
    </w:p>
    <w:p w:rsidR="00E850B2" w:rsidRDefault="00E850B2" w:rsidP="00215610">
      <w:pPr>
        <w:rPr>
          <w:rFonts w:eastAsia="TimesNewRomanPSMT"/>
          <w:bCs/>
          <w:lang w:val="sr-Cyrl-CS"/>
        </w:rPr>
      </w:pPr>
    </w:p>
    <w:p w:rsidR="00E850B2" w:rsidRDefault="00E850B2" w:rsidP="00215610">
      <w:pPr>
        <w:rPr>
          <w:rFonts w:eastAsia="TimesNewRomanPSMT"/>
          <w:bCs/>
          <w:lang w:val="sr-Cyrl-CS"/>
        </w:rPr>
      </w:pPr>
    </w:p>
    <w:p w:rsidR="00E850B2" w:rsidRDefault="00E850B2" w:rsidP="00215610">
      <w:pPr>
        <w:rPr>
          <w:rFonts w:eastAsia="TimesNewRomanPSMT"/>
          <w:bCs/>
          <w:lang w:val="sr-Cyrl-CS"/>
        </w:rPr>
      </w:pPr>
      <w:bookmarkStart w:id="7" w:name="_GoBack"/>
      <w:bookmarkEnd w:id="7"/>
    </w:p>
    <w:p w:rsidR="00E850B2" w:rsidRDefault="00E850B2" w:rsidP="00215610">
      <w:pPr>
        <w:rPr>
          <w:rFonts w:eastAsia="TimesNewRomanPSMT"/>
          <w:bCs/>
          <w:lang w:val="sr-Cyrl-CS"/>
        </w:rPr>
      </w:pPr>
    </w:p>
    <w:p w:rsidR="00E850B2" w:rsidRDefault="00E850B2" w:rsidP="00215610">
      <w:pPr>
        <w:rPr>
          <w:rFonts w:eastAsia="TimesNewRomanPSMT"/>
          <w:bCs/>
          <w:lang w:val="sr-Cyrl-CS"/>
        </w:rPr>
      </w:pPr>
    </w:p>
    <w:p w:rsidR="00E850B2" w:rsidRDefault="00E850B2" w:rsidP="00215610">
      <w:pPr>
        <w:rPr>
          <w:rFonts w:eastAsia="TimesNewRomanPSMT"/>
          <w:bCs/>
          <w:lang w:val="sr-Cyrl-CS"/>
        </w:rPr>
      </w:pPr>
    </w:p>
    <w:p w:rsidR="00E850B2" w:rsidRDefault="00E850B2" w:rsidP="00215610">
      <w:pPr>
        <w:rPr>
          <w:rFonts w:eastAsia="TimesNewRomanPSMT"/>
          <w:bCs/>
          <w:lang w:val="sr-Cyrl-CS"/>
        </w:rPr>
      </w:pPr>
    </w:p>
    <w:p w:rsidR="00E850B2" w:rsidRDefault="00E850B2" w:rsidP="00215610">
      <w:pPr>
        <w:rPr>
          <w:rFonts w:eastAsia="TimesNewRomanPSMT"/>
          <w:bCs/>
          <w:lang w:val="sr-Cyrl-CS"/>
        </w:rPr>
      </w:pPr>
    </w:p>
    <w:p w:rsidR="00E850B2" w:rsidRDefault="00E850B2" w:rsidP="00215610">
      <w:pPr>
        <w:rPr>
          <w:rFonts w:eastAsia="TimesNewRomanPSMT"/>
          <w:bCs/>
          <w:lang w:val="sr-Cyrl-CS"/>
        </w:rPr>
      </w:pPr>
    </w:p>
    <w:sectPr w:rsidR="00E850B2" w:rsidSect="00A80217">
      <w:footerReference w:type="default" r:id="rId15"/>
      <w:pgSz w:w="11906" w:h="16838"/>
      <w:pgMar w:top="1134" w:right="1440" w:bottom="1440" w:left="1440" w:header="1418" w:footer="720"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0C7C" w:rsidRDefault="00370C7C" w:rsidP="00E850B2">
      <w:pPr>
        <w:spacing w:line="240" w:lineRule="auto"/>
      </w:pPr>
      <w:r>
        <w:separator/>
      </w:r>
    </w:p>
  </w:endnote>
  <w:endnote w:type="continuationSeparator" w:id="1">
    <w:p w:rsidR="00370C7C" w:rsidRDefault="00370C7C" w:rsidP="00E850B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ont319">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charset w:val="EE"/>
    <w:family w:val="auto"/>
    <w:pitch w:val="variable"/>
    <w:sig w:usb0="00000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Helvec 95">
    <w:altName w:val="Arial"/>
    <w:charset w:val="CC"/>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MDNONA+TimesNewRoman">
    <w:altName w:val="Times New Roman"/>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8CD" w:rsidRDefault="00322277" w:rsidP="00215610">
    <w:pPr>
      <w:pStyle w:val="Footer"/>
      <w:framePr w:wrap="around" w:vAnchor="text" w:hAnchor="margin" w:xAlign="right" w:y="1"/>
      <w:rPr>
        <w:rStyle w:val="PageNumber"/>
      </w:rPr>
    </w:pPr>
    <w:r>
      <w:rPr>
        <w:rStyle w:val="PageNumber"/>
      </w:rPr>
      <w:fldChar w:fldCharType="begin"/>
    </w:r>
    <w:r w:rsidR="00DF48CD">
      <w:rPr>
        <w:rStyle w:val="PageNumber"/>
      </w:rPr>
      <w:instrText xml:space="preserve">PAGE  </w:instrText>
    </w:r>
    <w:r>
      <w:rPr>
        <w:rStyle w:val="PageNumber"/>
      </w:rPr>
      <w:fldChar w:fldCharType="separate"/>
    </w:r>
    <w:r w:rsidR="00DF48CD">
      <w:rPr>
        <w:rStyle w:val="PageNumber"/>
        <w:noProof/>
      </w:rPr>
      <w:t>80</w:t>
    </w:r>
    <w:r>
      <w:rPr>
        <w:rStyle w:val="PageNumber"/>
      </w:rPr>
      <w:fldChar w:fldCharType="end"/>
    </w:r>
  </w:p>
  <w:p w:rsidR="00DF48CD" w:rsidRDefault="00DF48CD" w:rsidP="0021561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2660"/>
      <w:docPartObj>
        <w:docPartGallery w:val="Page Numbers (Bottom of Page)"/>
        <w:docPartUnique/>
      </w:docPartObj>
    </w:sdtPr>
    <w:sdtContent>
      <w:p w:rsidR="00DF48CD" w:rsidRDefault="00322277">
        <w:pPr>
          <w:pStyle w:val="Footer"/>
          <w:jc w:val="right"/>
        </w:pPr>
        <w:r>
          <w:fldChar w:fldCharType="begin"/>
        </w:r>
        <w:r w:rsidR="00DF48CD">
          <w:instrText xml:space="preserve"> PAGE   \* MERGEFORMAT </w:instrText>
        </w:r>
        <w:r>
          <w:fldChar w:fldCharType="separate"/>
        </w:r>
        <w:r w:rsidR="00A15C93">
          <w:rPr>
            <w:noProof/>
          </w:rPr>
          <w:t>28</w:t>
        </w:r>
        <w:r>
          <w:rPr>
            <w:noProof/>
          </w:rPr>
          <w:fldChar w:fldCharType="end"/>
        </w:r>
      </w:p>
    </w:sdtContent>
  </w:sdt>
  <w:p w:rsidR="00DF48CD" w:rsidRDefault="00DF48CD" w:rsidP="00215610">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8CD" w:rsidRDefault="00322277">
    <w:pPr>
      <w:pStyle w:val="Footer"/>
      <w:jc w:val="right"/>
    </w:pPr>
    <w:r>
      <w:fldChar w:fldCharType="begin"/>
    </w:r>
    <w:r w:rsidR="00DF48CD">
      <w:instrText xml:space="preserve"> PAGE   \* MERGEFORMAT </w:instrText>
    </w:r>
    <w:r>
      <w:fldChar w:fldCharType="separate"/>
    </w:r>
    <w:r w:rsidR="00A15C93">
      <w:rPr>
        <w:noProof/>
      </w:rPr>
      <w:t>49</w:t>
    </w:r>
    <w:r>
      <w:rPr>
        <w:noProof/>
      </w:rPr>
      <w:fldChar w:fldCharType="end"/>
    </w:r>
  </w:p>
  <w:p w:rsidR="00DF48CD" w:rsidRDefault="00DF48CD">
    <w:pPr>
      <w:pStyle w:val="Footer"/>
      <w:pBdr>
        <w:top w:val="single" w:sz="4" w:space="0" w:color="auto"/>
      </w:pBdr>
      <w:jc w:val="center"/>
      <w:rPr>
        <w:b/>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0C7C" w:rsidRDefault="00370C7C" w:rsidP="00E850B2">
      <w:pPr>
        <w:spacing w:line="240" w:lineRule="auto"/>
      </w:pPr>
      <w:r>
        <w:separator/>
      </w:r>
    </w:p>
  </w:footnote>
  <w:footnote w:type="continuationSeparator" w:id="1">
    <w:p w:rsidR="00370C7C" w:rsidRDefault="00370C7C" w:rsidP="00E850B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8CD" w:rsidRDefault="00322277">
    <w:pPr>
      <w:pStyle w:val="Header"/>
      <w:framePr w:wrap="around" w:vAnchor="text" w:hAnchor="margin" w:xAlign="right" w:y="1"/>
      <w:rPr>
        <w:rStyle w:val="PageNumber"/>
      </w:rPr>
    </w:pPr>
    <w:r>
      <w:rPr>
        <w:rStyle w:val="PageNumber"/>
      </w:rPr>
      <w:fldChar w:fldCharType="begin"/>
    </w:r>
    <w:r w:rsidR="00DF48CD">
      <w:rPr>
        <w:rStyle w:val="PageNumber"/>
      </w:rPr>
      <w:instrText xml:space="preserve">PAGE  </w:instrText>
    </w:r>
    <w:r>
      <w:rPr>
        <w:rStyle w:val="PageNumber"/>
      </w:rPr>
      <w:fldChar w:fldCharType="end"/>
    </w:r>
  </w:p>
  <w:p w:rsidR="00DF48CD" w:rsidRDefault="00DF48C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8CD" w:rsidRPr="00F66550" w:rsidRDefault="00DF48CD" w:rsidP="00F66550">
    <w:pPr>
      <w:pStyle w:val="Header"/>
      <w:rPr>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8CD" w:rsidRPr="0045338A" w:rsidRDefault="00DF48CD" w:rsidP="0045338A">
    <w:pPr>
      <w:pStyle w:val="Header"/>
      <w:rPr>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4">
    <w:nsid w:val="00000005"/>
    <w:multiLevelType w:val="multilevel"/>
    <w:tmpl w:val="00000005"/>
    <w:name w:val="WW8Num5"/>
    <w:lvl w:ilvl="0">
      <w:start w:val="1"/>
      <w:numFmt w:val="decimal"/>
      <w:lvlText w:val="%1)"/>
      <w:lvlJc w:val="left"/>
      <w:pPr>
        <w:tabs>
          <w:tab w:val="num" w:pos="-796"/>
        </w:tabs>
        <w:ind w:left="644" w:hanging="360"/>
      </w:pPr>
      <w:rPr>
        <w:rFonts w:cs="Arial"/>
        <w:b w:val="0"/>
        <w:i w:val="0"/>
        <w:sz w:val="24"/>
      </w:rPr>
    </w:lvl>
    <w:lvl w:ilvl="1">
      <w:start w:val="1"/>
      <w:numFmt w:val="lowerLetter"/>
      <w:lvlText w:val="%2."/>
      <w:lvlJc w:val="left"/>
      <w:pPr>
        <w:tabs>
          <w:tab w:val="num" w:pos="-796"/>
        </w:tabs>
        <w:ind w:left="644" w:hanging="360"/>
      </w:pPr>
    </w:lvl>
    <w:lvl w:ilvl="2">
      <w:start w:val="1"/>
      <w:numFmt w:val="lowerRoman"/>
      <w:lvlText w:val="%2.%3."/>
      <w:lvlJc w:val="right"/>
      <w:pPr>
        <w:tabs>
          <w:tab w:val="num" w:pos="-796"/>
        </w:tabs>
        <w:ind w:left="1364" w:hanging="180"/>
      </w:pPr>
    </w:lvl>
    <w:lvl w:ilvl="3">
      <w:start w:val="1"/>
      <w:numFmt w:val="decimal"/>
      <w:lvlText w:val="%2.%3.%4."/>
      <w:lvlJc w:val="left"/>
      <w:pPr>
        <w:tabs>
          <w:tab w:val="num" w:pos="-796"/>
        </w:tabs>
        <w:ind w:left="2084" w:hanging="360"/>
      </w:pPr>
    </w:lvl>
    <w:lvl w:ilvl="4">
      <w:start w:val="1"/>
      <w:numFmt w:val="lowerLetter"/>
      <w:lvlText w:val="%2.%3.%4.%5."/>
      <w:lvlJc w:val="left"/>
      <w:pPr>
        <w:tabs>
          <w:tab w:val="num" w:pos="-796"/>
        </w:tabs>
        <w:ind w:left="2804" w:hanging="360"/>
      </w:pPr>
    </w:lvl>
    <w:lvl w:ilvl="5">
      <w:start w:val="1"/>
      <w:numFmt w:val="lowerRoman"/>
      <w:lvlText w:val="%2.%3.%4.%5.%6."/>
      <w:lvlJc w:val="right"/>
      <w:pPr>
        <w:tabs>
          <w:tab w:val="num" w:pos="-796"/>
        </w:tabs>
        <w:ind w:left="3524" w:hanging="180"/>
      </w:pPr>
    </w:lvl>
    <w:lvl w:ilvl="6">
      <w:start w:val="1"/>
      <w:numFmt w:val="decimal"/>
      <w:lvlText w:val="%2.%3.%4.%5.%6.%7."/>
      <w:lvlJc w:val="left"/>
      <w:pPr>
        <w:tabs>
          <w:tab w:val="num" w:pos="-796"/>
        </w:tabs>
        <w:ind w:left="4244" w:hanging="360"/>
      </w:pPr>
    </w:lvl>
    <w:lvl w:ilvl="7">
      <w:start w:val="1"/>
      <w:numFmt w:val="lowerLetter"/>
      <w:lvlText w:val="%2.%3.%4.%5.%6.%7.%8."/>
      <w:lvlJc w:val="left"/>
      <w:pPr>
        <w:tabs>
          <w:tab w:val="num" w:pos="-796"/>
        </w:tabs>
        <w:ind w:left="4964" w:hanging="360"/>
      </w:pPr>
    </w:lvl>
    <w:lvl w:ilvl="8">
      <w:start w:val="1"/>
      <w:numFmt w:val="lowerRoman"/>
      <w:lvlText w:val="%2.%3.%4.%5.%6.%7.%8.%9."/>
      <w:lvlJc w:val="right"/>
      <w:pPr>
        <w:tabs>
          <w:tab w:val="num" w:pos="-796"/>
        </w:tabs>
        <w:ind w:left="5684" w:hanging="180"/>
      </w:p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multilevel"/>
    <w:tmpl w:val="00000007"/>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10">
    <w:nsid w:val="00000031"/>
    <w:multiLevelType w:val="multilevel"/>
    <w:tmpl w:val="0000003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A6108F"/>
    <w:multiLevelType w:val="hybridMultilevel"/>
    <w:tmpl w:val="B8760F7C"/>
    <w:lvl w:ilvl="0" w:tplc="04090001">
      <w:start w:val="1"/>
      <w:numFmt w:val="bullet"/>
      <w:lvlText w:val=""/>
      <w:lvlJc w:val="left"/>
      <w:pPr>
        <w:ind w:left="1125" w:hanging="360"/>
      </w:pPr>
      <w:rPr>
        <w:rFonts w:ascii="Symbol" w:hAnsi="Symbol" w:hint="default"/>
      </w:rPr>
    </w:lvl>
    <w:lvl w:ilvl="1" w:tplc="04090003">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2">
    <w:nsid w:val="03D945ED"/>
    <w:multiLevelType w:val="hybridMultilevel"/>
    <w:tmpl w:val="9514A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0E2269"/>
    <w:multiLevelType w:val="hybridMultilevel"/>
    <w:tmpl w:val="87987856"/>
    <w:lvl w:ilvl="0" w:tplc="04090003">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2072D2E"/>
    <w:multiLevelType w:val="hybridMultilevel"/>
    <w:tmpl w:val="8C2CD5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760A6F"/>
    <w:multiLevelType w:val="hybridMultilevel"/>
    <w:tmpl w:val="5434B530"/>
    <w:lvl w:ilvl="0" w:tplc="AB6A9B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91425A"/>
    <w:multiLevelType w:val="hybridMultilevel"/>
    <w:tmpl w:val="B426BC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EC4804"/>
    <w:multiLevelType w:val="hybridMultilevel"/>
    <w:tmpl w:val="FC8C1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7C16AE"/>
    <w:multiLevelType w:val="hybridMultilevel"/>
    <w:tmpl w:val="E5C68724"/>
    <w:lvl w:ilvl="0" w:tplc="04090011">
      <w:start w:val="1"/>
      <w:numFmt w:val="decimal"/>
      <w:lvlText w:val="%1)"/>
      <w:lvlJc w:val="left"/>
      <w:pPr>
        <w:ind w:left="360" w:hanging="360"/>
      </w:pPr>
      <w:rPr>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7C226D4"/>
    <w:multiLevelType w:val="hybridMultilevel"/>
    <w:tmpl w:val="090454FE"/>
    <w:lvl w:ilvl="0" w:tplc="04090001">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561C41"/>
    <w:multiLevelType w:val="hybridMultilevel"/>
    <w:tmpl w:val="624EC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D06F75"/>
    <w:multiLevelType w:val="hybridMultilevel"/>
    <w:tmpl w:val="D3D06D70"/>
    <w:lvl w:ilvl="0" w:tplc="E2FC683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E47A42"/>
    <w:multiLevelType w:val="hybridMultilevel"/>
    <w:tmpl w:val="45542D3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15F3262"/>
    <w:multiLevelType w:val="hybridMultilevel"/>
    <w:tmpl w:val="DBD4019A"/>
    <w:lvl w:ilvl="0" w:tplc="04090011">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4">
    <w:nsid w:val="63C67A67"/>
    <w:multiLevelType w:val="hybridMultilevel"/>
    <w:tmpl w:val="BE0C5D2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64E157F0"/>
    <w:multiLevelType w:val="hybridMultilevel"/>
    <w:tmpl w:val="5E8202AE"/>
    <w:lvl w:ilvl="0" w:tplc="EC3EBFD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6BB5607"/>
    <w:multiLevelType w:val="hybridMultilevel"/>
    <w:tmpl w:val="021AEC9A"/>
    <w:lvl w:ilvl="0" w:tplc="55B2097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3E3883"/>
    <w:multiLevelType w:val="hybridMultilevel"/>
    <w:tmpl w:val="088AEA86"/>
    <w:lvl w:ilvl="0" w:tplc="97E0D1A0">
      <w:start w:val="1"/>
      <w:numFmt w:val="upperRoman"/>
      <w:lvlText w:val="%1."/>
      <w:lvlJc w:val="right"/>
      <w:pPr>
        <w:ind w:left="672" w:hanging="360"/>
      </w:pPr>
      <w:rPr>
        <w:b w:val="0"/>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28">
    <w:nsid w:val="731D65EA"/>
    <w:multiLevelType w:val="hybridMultilevel"/>
    <w:tmpl w:val="695A3F4E"/>
    <w:lvl w:ilvl="0" w:tplc="AB60F2CE">
      <w:start w:val="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EA2EFD"/>
    <w:multiLevelType w:val="hybridMultilevel"/>
    <w:tmpl w:val="DBD4019A"/>
    <w:lvl w:ilvl="0" w:tplc="04090011">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0"/>
  </w:num>
  <w:num w:numId="2">
    <w:abstractNumId w:val="28"/>
  </w:num>
  <w:num w:numId="3">
    <w:abstractNumId w:val="27"/>
  </w:num>
  <w:num w:numId="4">
    <w:abstractNumId w:val="18"/>
  </w:num>
  <w:num w:numId="5">
    <w:abstractNumId w:val="13"/>
  </w:num>
  <w:num w:numId="6">
    <w:abstractNumId w:val="11"/>
  </w:num>
  <w:num w:numId="7">
    <w:abstractNumId w:val="25"/>
  </w:num>
  <w:num w:numId="8">
    <w:abstractNumId w:val="19"/>
  </w:num>
  <w:num w:numId="9">
    <w:abstractNumId w:val="17"/>
  </w:num>
  <w:num w:numId="10">
    <w:abstractNumId w:val="14"/>
  </w:num>
  <w:num w:numId="11">
    <w:abstractNumId w:val="16"/>
  </w:num>
  <w:num w:numId="12">
    <w:abstractNumId w:val="15"/>
  </w:num>
  <w:num w:numId="13">
    <w:abstractNumId w:val="26"/>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21"/>
  </w:num>
  <w:num w:numId="17">
    <w:abstractNumId w:val="29"/>
  </w:num>
  <w:num w:numId="18">
    <w:abstractNumId w:val="23"/>
  </w:num>
  <w:num w:numId="19">
    <w:abstractNumId w:val="20"/>
  </w:num>
  <w:num w:numId="20">
    <w:abstractNumId w:val="12"/>
  </w:num>
  <w:num w:numId="21">
    <w:abstractNumId w:val="0"/>
  </w:num>
  <w:num w:numId="22">
    <w:abstractNumId w:val="1"/>
  </w:num>
  <w:num w:numId="23">
    <w:abstractNumId w:val="2"/>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hideSpellingErrors/>
  <w:defaultTabStop w:val="720"/>
  <w:characterSpacingControl w:val="doNotCompress"/>
  <w:hdrShapeDefaults>
    <o:shapedefaults v:ext="edit" spidmax="5122"/>
  </w:hdrShapeDefaults>
  <w:footnotePr>
    <w:footnote w:id="0"/>
    <w:footnote w:id="1"/>
  </w:footnotePr>
  <w:endnotePr>
    <w:endnote w:id="0"/>
    <w:endnote w:id="1"/>
  </w:endnotePr>
  <w:compat/>
  <w:rsids>
    <w:rsidRoot w:val="00215610"/>
    <w:rsid w:val="000004D2"/>
    <w:rsid w:val="00000578"/>
    <w:rsid w:val="00002DAB"/>
    <w:rsid w:val="00011E62"/>
    <w:rsid w:val="00022251"/>
    <w:rsid w:val="00043329"/>
    <w:rsid w:val="00097C2D"/>
    <w:rsid w:val="000A3153"/>
    <w:rsid w:val="000A36C5"/>
    <w:rsid w:val="000B5BED"/>
    <w:rsid w:val="000D570D"/>
    <w:rsid w:val="000E585C"/>
    <w:rsid w:val="000F5510"/>
    <w:rsid w:val="000F75AB"/>
    <w:rsid w:val="00110AE4"/>
    <w:rsid w:val="0012673C"/>
    <w:rsid w:val="00145BE9"/>
    <w:rsid w:val="00174E58"/>
    <w:rsid w:val="00182293"/>
    <w:rsid w:val="001933D5"/>
    <w:rsid w:val="00194CE9"/>
    <w:rsid w:val="001B1101"/>
    <w:rsid w:val="001B21DA"/>
    <w:rsid w:val="001B2EAD"/>
    <w:rsid w:val="001D0492"/>
    <w:rsid w:val="001E1655"/>
    <w:rsid w:val="001F0CF8"/>
    <w:rsid w:val="001F167A"/>
    <w:rsid w:val="002028C1"/>
    <w:rsid w:val="00215610"/>
    <w:rsid w:val="002178BC"/>
    <w:rsid w:val="00236C29"/>
    <w:rsid w:val="00242C2D"/>
    <w:rsid w:val="0025703E"/>
    <w:rsid w:val="0026032E"/>
    <w:rsid w:val="002912D7"/>
    <w:rsid w:val="002B233F"/>
    <w:rsid w:val="002F0712"/>
    <w:rsid w:val="002F07C2"/>
    <w:rsid w:val="00302786"/>
    <w:rsid w:val="00305C3A"/>
    <w:rsid w:val="00322277"/>
    <w:rsid w:val="00336834"/>
    <w:rsid w:val="0035637F"/>
    <w:rsid w:val="00370C7C"/>
    <w:rsid w:val="003826A1"/>
    <w:rsid w:val="00396861"/>
    <w:rsid w:val="003968E5"/>
    <w:rsid w:val="003B40F1"/>
    <w:rsid w:val="003D6A27"/>
    <w:rsid w:val="003F1426"/>
    <w:rsid w:val="003F7D76"/>
    <w:rsid w:val="004018A1"/>
    <w:rsid w:val="0043732D"/>
    <w:rsid w:val="00440359"/>
    <w:rsid w:val="0045338A"/>
    <w:rsid w:val="0048748B"/>
    <w:rsid w:val="004E2969"/>
    <w:rsid w:val="004F318F"/>
    <w:rsid w:val="00527705"/>
    <w:rsid w:val="00530FE2"/>
    <w:rsid w:val="005473E3"/>
    <w:rsid w:val="00550F26"/>
    <w:rsid w:val="0055671E"/>
    <w:rsid w:val="00566830"/>
    <w:rsid w:val="0057390A"/>
    <w:rsid w:val="00580356"/>
    <w:rsid w:val="005869C1"/>
    <w:rsid w:val="005A09D2"/>
    <w:rsid w:val="005E253C"/>
    <w:rsid w:val="005F2349"/>
    <w:rsid w:val="00603F3E"/>
    <w:rsid w:val="00607B7A"/>
    <w:rsid w:val="00624C5F"/>
    <w:rsid w:val="00630A8E"/>
    <w:rsid w:val="00677638"/>
    <w:rsid w:val="00681455"/>
    <w:rsid w:val="006B2817"/>
    <w:rsid w:val="006C2FF8"/>
    <w:rsid w:val="006C6849"/>
    <w:rsid w:val="006D1335"/>
    <w:rsid w:val="006D28E7"/>
    <w:rsid w:val="00727B3B"/>
    <w:rsid w:val="00727D8B"/>
    <w:rsid w:val="00784A05"/>
    <w:rsid w:val="0078619A"/>
    <w:rsid w:val="007B19EA"/>
    <w:rsid w:val="007D1CCD"/>
    <w:rsid w:val="007F364A"/>
    <w:rsid w:val="0080042C"/>
    <w:rsid w:val="008043C6"/>
    <w:rsid w:val="00813E16"/>
    <w:rsid w:val="00820D8D"/>
    <w:rsid w:val="00832024"/>
    <w:rsid w:val="008322DC"/>
    <w:rsid w:val="0083317E"/>
    <w:rsid w:val="0087063E"/>
    <w:rsid w:val="008721E5"/>
    <w:rsid w:val="00894B69"/>
    <w:rsid w:val="008B477D"/>
    <w:rsid w:val="008C7321"/>
    <w:rsid w:val="008C78F1"/>
    <w:rsid w:val="008D1642"/>
    <w:rsid w:val="008D4A04"/>
    <w:rsid w:val="008D7FA9"/>
    <w:rsid w:val="0090075F"/>
    <w:rsid w:val="00907E63"/>
    <w:rsid w:val="0093737D"/>
    <w:rsid w:val="009529EC"/>
    <w:rsid w:val="009C596E"/>
    <w:rsid w:val="00A15C93"/>
    <w:rsid w:val="00A2004B"/>
    <w:rsid w:val="00A357DB"/>
    <w:rsid w:val="00A42D61"/>
    <w:rsid w:val="00A52C06"/>
    <w:rsid w:val="00A60ADC"/>
    <w:rsid w:val="00A80217"/>
    <w:rsid w:val="00A869BD"/>
    <w:rsid w:val="00A9392A"/>
    <w:rsid w:val="00AF0956"/>
    <w:rsid w:val="00AF507E"/>
    <w:rsid w:val="00B00CAA"/>
    <w:rsid w:val="00B02B27"/>
    <w:rsid w:val="00B03CEB"/>
    <w:rsid w:val="00B14908"/>
    <w:rsid w:val="00B159A5"/>
    <w:rsid w:val="00B16874"/>
    <w:rsid w:val="00B200D5"/>
    <w:rsid w:val="00B3734F"/>
    <w:rsid w:val="00B45DE6"/>
    <w:rsid w:val="00B53766"/>
    <w:rsid w:val="00B615DA"/>
    <w:rsid w:val="00B95782"/>
    <w:rsid w:val="00B97B37"/>
    <w:rsid w:val="00BA1701"/>
    <w:rsid w:val="00BA58E8"/>
    <w:rsid w:val="00BB5ADD"/>
    <w:rsid w:val="00BC574C"/>
    <w:rsid w:val="00BD4ADF"/>
    <w:rsid w:val="00BD64D3"/>
    <w:rsid w:val="00BE7049"/>
    <w:rsid w:val="00BF062B"/>
    <w:rsid w:val="00C0130E"/>
    <w:rsid w:val="00C13895"/>
    <w:rsid w:val="00C21201"/>
    <w:rsid w:val="00C30109"/>
    <w:rsid w:val="00C301FE"/>
    <w:rsid w:val="00C40569"/>
    <w:rsid w:val="00C4613F"/>
    <w:rsid w:val="00C51D91"/>
    <w:rsid w:val="00C91343"/>
    <w:rsid w:val="00C95579"/>
    <w:rsid w:val="00CB059D"/>
    <w:rsid w:val="00CC256D"/>
    <w:rsid w:val="00D008AC"/>
    <w:rsid w:val="00D17D1E"/>
    <w:rsid w:val="00D272BD"/>
    <w:rsid w:val="00D354D4"/>
    <w:rsid w:val="00D45C57"/>
    <w:rsid w:val="00D77B57"/>
    <w:rsid w:val="00D838F9"/>
    <w:rsid w:val="00DA322F"/>
    <w:rsid w:val="00DB6E36"/>
    <w:rsid w:val="00DF48CD"/>
    <w:rsid w:val="00E312A0"/>
    <w:rsid w:val="00E522BA"/>
    <w:rsid w:val="00E67D84"/>
    <w:rsid w:val="00E850B2"/>
    <w:rsid w:val="00E91F20"/>
    <w:rsid w:val="00E94919"/>
    <w:rsid w:val="00EC0554"/>
    <w:rsid w:val="00EC30A1"/>
    <w:rsid w:val="00EC5F45"/>
    <w:rsid w:val="00ED76EB"/>
    <w:rsid w:val="00F254BE"/>
    <w:rsid w:val="00F42CBB"/>
    <w:rsid w:val="00F66550"/>
    <w:rsid w:val="00F67F38"/>
    <w:rsid w:val="00F737C7"/>
    <w:rsid w:val="00F81879"/>
    <w:rsid w:val="00F9617D"/>
    <w:rsid w:val="00FA304E"/>
    <w:rsid w:val="00FB70B2"/>
    <w:rsid w:val="00FC1AEB"/>
    <w:rsid w:val="00FC30E6"/>
    <w:rsid w:val="00FC3D7D"/>
    <w:rsid w:val="00FC53DB"/>
    <w:rsid w:val="00FC5A63"/>
    <w:rsid w:val="00FD11A7"/>
    <w:rsid w:val="00FE251F"/>
    <w:rsid w:val="00FF041F"/>
    <w:rsid w:val="00FF77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48B"/>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BodyText"/>
    <w:link w:val="Heading1Char"/>
    <w:qFormat/>
    <w:rsid w:val="00215610"/>
    <w:pPr>
      <w:keepNext/>
      <w:keepLines/>
      <w:spacing w:before="480"/>
      <w:outlineLvl w:val="0"/>
    </w:pPr>
    <w:rPr>
      <w:rFonts w:ascii="Cambria" w:hAnsi="Cambria" w:cs="font319"/>
      <w:b/>
      <w:bCs/>
      <w:color w:val="365F91"/>
      <w:sz w:val="28"/>
      <w:szCs w:val="28"/>
    </w:rPr>
  </w:style>
  <w:style w:type="paragraph" w:styleId="Heading2">
    <w:name w:val="heading 2"/>
    <w:basedOn w:val="Normal"/>
    <w:next w:val="BodyText"/>
    <w:link w:val="Heading2Char"/>
    <w:qFormat/>
    <w:rsid w:val="00215610"/>
    <w:pPr>
      <w:keepNext/>
      <w:numPr>
        <w:ilvl w:val="1"/>
        <w:numId w:val="1"/>
      </w:numPr>
      <w:ind w:left="1143"/>
      <w:jc w:val="center"/>
      <w:outlineLvl w:val="1"/>
    </w:pPr>
    <w:rPr>
      <w:rFonts w:ascii="Book Antiqua" w:eastAsia="Times New Roman" w:hAnsi="Book Antiqua"/>
      <w:b/>
      <w:bCs/>
      <w:sz w:val="28"/>
    </w:rPr>
  </w:style>
  <w:style w:type="paragraph" w:styleId="Heading3">
    <w:name w:val="heading 3"/>
    <w:basedOn w:val="Normal"/>
    <w:next w:val="BodyText"/>
    <w:link w:val="Heading3Char"/>
    <w:qFormat/>
    <w:rsid w:val="00215610"/>
    <w:pPr>
      <w:keepNext/>
      <w:numPr>
        <w:ilvl w:val="2"/>
        <w:numId w:val="1"/>
      </w:numPr>
      <w:spacing w:before="240" w:after="60"/>
      <w:outlineLvl w:val="2"/>
    </w:pPr>
    <w:rPr>
      <w:rFonts w:ascii="Arial" w:eastAsia="Times New Roman" w:hAnsi="Arial"/>
      <w:b/>
      <w:bCs/>
      <w:sz w:val="26"/>
      <w:szCs w:val="26"/>
    </w:rPr>
  </w:style>
  <w:style w:type="paragraph" w:styleId="Heading4">
    <w:name w:val="heading 4"/>
    <w:basedOn w:val="Normal"/>
    <w:next w:val="BodyText"/>
    <w:link w:val="Heading4Char"/>
    <w:qFormat/>
    <w:rsid w:val="00215610"/>
    <w:pPr>
      <w:keepNext/>
      <w:numPr>
        <w:ilvl w:val="3"/>
        <w:numId w:val="1"/>
      </w:numPr>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qFormat/>
    <w:rsid w:val="00215610"/>
    <w:pPr>
      <w:numPr>
        <w:ilvl w:val="4"/>
        <w:numId w:val="1"/>
      </w:numPr>
      <w:spacing w:before="240" w:after="60"/>
      <w:outlineLvl w:val="4"/>
    </w:pPr>
    <w:rPr>
      <w:rFonts w:eastAsia="Times New Roman"/>
      <w:b/>
      <w:bCs/>
      <w:i/>
      <w:iCs/>
      <w:sz w:val="26"/>
      <w:szCs w:val="26"/>
    </w:rPr>
  </w:style>
  <w:style w:type="paragraph" w:styleId="Heading6">
    <w:name w:val="heading 6"/>
    <w:aliases w:val=" Char"/>
    <w:basedOn w:val="Normal"/>
    <w:next w:val="BodyText"/>
    <w:link w:val="Heading6Char"/>
    <w:qFormat/>
    <w:rsid w:val="00215610"/>
    <w:pPr>
      <w:keepNext/>
      <w:numPr>
        <w:ilvl w:val="5"/>
        <w:numId w:val="1"/>
      </w:numPr>
      <w:outlineLvl w:val="5"/>
    </w:pPr>
    <w:rPr>
      <w:rFonts w:ascii="Book Antiqua" w:eastAsia="Times New Roman" w:hAnsi="Book Antiqua"/>
      <w:sz w:val="28"/>
    </w:rPr>
  </w:style>
  <w:style w:type="paragraph" w:styleId="Heading7">
    <w:name w:val="heading 7"/>
    <w:basedOn w:val="Normal"/>
    <w:next w:val="BodyText"/>
    <w:link w:val="Heading7Char"/>
    <w:qFormat/>
    <w:rsid w:val="00215610"/>
    <w:pPr>
      <w:keepNext/>
      <w:numPr>
        <w:ilvl w:val="6"/>
        <w:numId w:val="1"/>
      </w:numPr>
      <w:outlineLvl w:val="6"/>
    </w:pPr>
    <w:rPr>
      <w:rFonts w:ascii="Book Antiqua" w:eastAsia="Times New Roman" w:hAnsi="Book Antiqua" w:cs="Arial"/>
      <w:b/>
      <w:bCs/>
    </w:rPr>
  </w:style>
  <w:style w:type="paragraph" w:styleId="Heading8">
    <w:name w:val="heading 8"/>
    <w:basedOn w:val="Normal"/>
    <w:next w:val="BodyText"/>
    <w:link w:val="Heading8Char"/>
    <w:qFormat/>
    <w:rsid w:val="00215610"/>
    <w:pPr>
      <w:keepNext/>
      <w:numPr>
        <w:ilvl w:val="7"/>
        <w:numId w:val="1"/>
      </w:numPr>
      <w:jc w:val="both"/>
      <w:outlineLvl w:val="7"/>
    </w:pPr>
    <w:rPr>
      <w:rFonts w:eastAsia="Times New Roman"/>
      <w:b/>
    </w:rPr>
  </w:style>
  <w:style w:type="paragraph" w:styleId="Heading9">
    <w:name w:val="heading 9"/>
    <w:basedOn w:val="Normal"/>
    <w:next w:val="BodyText"/>
    <w:link w:val="Heading9Char"/>
    <w:qFormat/>
    <w:rsid w:val="00215610"/>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
    <w:basedOn w:val="Normal"/>
    <w:link w:val="BodyTextChar"/>
    <w:rsid w:val="00215610"/>
    <w:pPr>
      <w:spacing w:after="120"/>
    </w:pPr>
  </w:style>
  <w:style w:type="character" w:customStyle="1" w:styleId="BodyTextChar">
    <w:name w:val="Body Text Char"/>
    <w:aliases w:val="Char Char Char2"/>
    <w:basedOn w:val="DefaultParagraphFont"/>
    <w:link w:val="BodyText"/>
    <w:rsid w:val="00215610"/>
    <w:rPr>
      <w:rFonts w:ascii="Times New Roman" w:eastAsia="Arial Unicode MS" w:hAnsi="Times New Roman" w:cs="Times New Roman"/>
      <w:color w:val="000000"/>
      <w:kern w:val="1"/>
      <w:sz w:val="24"/>
      <w:szCs w:val="24"/>
      <w:lang w:eastAsia="ar-SA"/>
    </w:rPr>
  </w:style>
  <w:style w:type="character" w:customStyle="1" w:styleId="Heading1Char">
    <w:name w:val="Heading 1 Char"/>
    <w:basedOn w:val="DefaultParagraphFont"/>
    <w:link w:val="Heading1"/>
    <w:rsid w:val="00215610"/>
    <w:rPr>
      <w:rFonts w:ascii="Cambria" w:eastAsia="Arial Unicode MS" w:hAnsi="Cambria" w:cs="font319"/>
      <w:b/>
      <w:bCs/>
      <w:color w:val="365F91"/>
      <w:kern w:val="1"/>
      <w:sz w:val="28"/>
      <w:szCs w:val="28"/>
      <w:lang w:eastAsia="ar-SA"/>
    </w:rPr>
  </w:style>
  <w:style w:type="character" w:customStyle="1" w:styleId="Heading2Char">
    <w:name w:val="Heading 2 Char"/>
    <w:basedOn w:val="DefaultParagraphFont"/>
    <w:link w:val="Heading2"/>
    <w:rsid w:val="00215610"/>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215610"/>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215610"/>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215610"/>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aliases w:val=" Char Char"/>
    <w:basedOn w:val="DefaultParagraphFont"/>
    <w:link w:val="Heading6"/>
    <w:rsid w:val="00215610"/>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215610"/>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215610"/>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215610"/>
    <w:rPr>
      <w:rFonts w:ascii="Arial" w:eastAsia="Times New Roman" w:hAnsi="Arial" w:cs="Arial"/>
      <w:color w:val="000000"/>
      <w:kern w:val="1"/>
      <w:sz w:val="24"/>
      <w:szCs w:val="24"/>
      <w:lang w:eastAsia="ar-SA"/>
    </w:rPr>
  </w:style>
  <w:style w:type="character" w:customStyle="1" w:styleId="WW8Num2z0">
    <w:name w:val="WW8Num2z0"/>
    <w:rsid w:val="00215610"/>
    <w:rPr>
      <w:rFonts w:ascii="Symbol" w:hAnsi="Symbol" w:cs="Symbol"/>
    </w:rPr>
  </w:style>
  <w:style w:type="character" w:customStyle="1" w:styleId="WW8Num2z1">
    <w:name w:val="WW8Num2z1"/>
    <w:rsid w:val="00215610"/>
    <w:rPr>
      <w:rFonts w:ascii="Courier New" w:hAnsi="Courier New" w:cs="Courier New"/>
    </w:rPr>
  </w:style>
  <w:style w:type="character" w:customStyle="1" w:styleId="WW8Num2z2">
    <w:name w:val="WW8Num2z2"/>
    <w:rsid w:val="00215610"/>
    <w:rPr>
      <w:rFonts w:ascii="Wingdings" w:hAnsi="Wingdings" w:cs="Wingdings"/>
    </w:rPr>
  </w:style>
  <w:style w:type="character" w:customStyle="1" w:styleId="WW8Num3z0">
    <w:name w:val="WW8Num3z0"/>
    <w:rsid w:val="00215610"/>
    <w:rPr>
      <w:b/>
    </w:rPr>
  </w:style>
  <w:style w:type="character" w:customStyle="1" w:styleId="WW8Num3z1">
    <w:name w:val="WW8Num3z1"/>
    <w:rsid w:val="00215610"/>
    <w:rPr>
      <w:b/>
      <w:i w:val="0"/>
      <w:sz w:val="24"/>
      <w:szCs w:val="24"/>
    </w:rPr>
  </w:style>
  <w:style w:type="character" w:customStyle="1" w:styleId="WW8Num4z0">
    <w:name w:val="WW8Num4z0"/>
    <w:rsid w:val="00215610"/>
    <w:rPr>
      <w:rFonts w:cs="Arial"/>
      <w:i w:val="0"/>
      <w:sz w:val="24"/>
    </w:rPr>
  </w:style>
  <w:style w:type="character" w:customStyle="1" w:styleId="WW8Num5z0">
    <w:name w:val="WW8Num5z0"/>
    <w:rsid w:val="00215610"/>
    <w:rPr>
      <w:rFonts w:cs="Arial"/>
      <w:b w:val="0"/>
      <w:i w:val="0"/>
      <w:sz w:val="24"/>
    </w:rPr>
  </w:style>
  <w:style w:type="character" w:customStyle="1" w:styleId="WW8Num6z0">
    <w:name w:val="WW8Num6z0"/>
    <w:rsid w:val="00215610"/>
    <w:rPr>
      <w:rFonts w:ascii="Symbol" w:hAnsi="Symbol" w:cs="Symbol"/>
    </w:rPr>
  </w:style>
  <w:style w:type="character" w:customStyle="1" w:styleId="WW8Num6z1">
    <w:name w:val="WW8Num6z1"/>
    <w:rsid w:val="00215610"/>
    <w:rPr>
      <w:rFonts w:ascii="Courier New" w:hAnsi="Courier New" w:cs="Courier New"/>
    </w:rPr>
  </w:style>
  <w:style w:type="character" w:customStyle="1" w:styleId="WW8Num6z2">
    <w:name w:val="WW8Num6z2"/>
    <w:rsid w:val="00215610"/>
    <w:rPr>
      <w:rFonts w:ascii="Wingdings" w:hAnsi="Wingdings" w:cs="Wingdings"/>
    </w:rPr>
  </w:style>
  <w:style w:type="character" w:customStyle="1" w:styleId="WW8Num7z0">
    <w:name w:val="WW8Num7z0"/>
    <w:rsid w:val="00215610"/>
    <w:rPr>
      <w:b w:val="0"/>
      <w:i w:val="0"/>
      <w:color w:val="00000A"/>
    </w:rPr>
  </w:style>
  <w:style w:type="character" w:customStyle="1" w:styleId="WW8Num7z1">
    <w:name w:val="WW8Num7z1"/>
    <w:rsid w:val="00215610"/>
    <w:rPr>
      <w:rFonts w:ascii="Courier New" w:hAnsi="Courier New" w:cs="Courier New"/>
    </w:rPr>
  </w:style>
  <w:style w:type="character" w:customStyle="1" w:styleId="WW8Num7z2">
    <w:name w:val="WW8Num7z2"/>
    <w:rsid w:val="00215610"/>
    <w:rPr>
      <w:rFonts w:ascii="Wingdings" w:hAnsi="Wingdings" w:cs="Wingdings"/>
    </w:rPr>
  </w:style>
  <w:style w:type="character" w:customStyle="1" w:styleId="WW8Num8z0">
    <w:name w:val="WW8Num8z0"/>
    <w:rsid w:val="00215610"/>
    <w:rPr>
      <w:rFonts w:ascii="Symbol" w:hAnsi="Symbol" w:cs="Symbol"/>
    </w:rPr>
  </w:style>
  <w:style w:type="character" w:customStyle="1" w:styleId="WW8Num9z0">
    <w:name w:val="WW8Num9z0"/>
    <w:rsid w:val="00215610"/>
    <w:rPr>
      <w:i w:val="0"/>
    </w:rPr>
  </w:style>
  <w:style w:type="character" w:customStyle="1" w:styleId="WW8Num9z1">
    <w:name w:val="WW8Num9z1"/>
    <w:rsid w:val="00215610"/>
    <w:rPr>
      <w:rFonts w:ascii="Courier New" w:hAnsi="Courier New" w:cs="Courier New"/>
    </w:rPr>
  </w:style>
  <w:style w:type="character" w:customStyle="1" w:styleId="WW8Num9z2">
    <w:name w:val="WW8Num9z2"/>
    <w:rsid w:val="00215610"/>
    <w:rPr>
      <w:rFonts w:ascii="Wingdings" w:hAnsi="Wingdings" w:cs="Wingdings"/>
    </w:rPr>
  </w:style>
  <w:style w:type="character" w:customStyle="1" w:styleId="WW8Num8z1">
    <w:name w:val="WW8Num8z1"/>
    <w:rsid w:val="00215610"/>
    <w:rPr>
      <w:rFonts w:ascii="Courier New" w:hAnsi="Courier New" w:cs="Courier New"/>
    </w:rPr>
  </w:style>
  <w:style w:type="character" w:customStyle="1" w:styleId="WW8Num8z2">
    <w:name w:val="WW8Num8z2"/>
    <w:rsid w:val="00215610"/>
    <w:rPr>
      <w:rFonts w:ascii="Wingdings" w:hAnsi="Wingdings" w:cs="Wingdings"/>
    </w:rPr>
  </w:style>
  <w:style w:type="character" w:customStyle="1" w:styleId="WW8Num10z0">
    <w:name w:val="WW8Num10z0"/>
    <w:rsid w:val="00215610"/>
    <w:rPr>
      <w:rFonts w:ascii="Symbol" w:hAnsi="Symbol" w:cs="Symbol"/>
    </w:rPr>
  </w:style>
  <w:style w:type="character" w:customStyle="1" w:styleId="WW8Num10z1">
    <w:name w:val="WW8Num10z1"/>
    <w:rsid w:val="00215610"/>
    <w:rPr>
      <w:rFonts w:ascii="Courier New" w:hAnsi="Courier New" w:cs="Courier New"/>
    </w:rPr>
  </w:style>
  <w:style w:type="character" w:customStyle="1" w:styleId="WW8Num10z2">
    <w:name w:val="WW8Num10z2"/>
    <w:rsid w:val="00215610"/>
    <w:rPr>
      <w:rFonts w:ascii="Wingdings" w:hAnsi="Wingdings" w:cs="Wingdings"/>
    </w:rPr>
  </w:style>
  <w:style w:type="character" w:customStyle="1" w:styleId="WW8Num12z0">
    <w:name w:val="WW8Num12z0"/>
    <w:rsid w:val="00215610"/>
    <w:rPr>
      <w:b/>
    </w:rPr>
  </w:style>
  <w:style w:type="character" w:customStyle="1" w:styleId="WW8Num12z1">
    <w:name w:val="WW8Num12z1"/>
    <w:rsid w:val="00215610"/>
    <w:rPr>
      <w:b/>
      <w:i w:val="0"/>
      <w:sz w:val="24"/>
      <w:szCs w:val="24"/>
    </w:rPr>
  </w:style>
  <w:style w:type="character" w:customStyle="1" w:styleId="WW8Num13z0">
    <w:name w:val="WW8Num13z0"/>
    <w:rsid w:val="00215610"/>
    <w:rPr>
      <w:b w:val="0"/>
    </w:rPr>
  </w:style>
  <w:style w:type="character" w:customStyle="1" w:styleId="WW8Num15z0">
    <w:name w:val="WW8Num15z0"/>
    <w:rsid w:val="00215610"/>
    <w:rPr>
      <w:rFonts w:ascii="Wingdings" w:hAnsi="Wingdings" w:cs="Wingdings"/>
    </w:rPr>
  </w:style>
  <w:style w:type="character" w:customStyle="1" w:styleId="WW8Num15z1">
    <w:name w:val="WW8Num15z1"/>
    <w:rsid w:val="00215610"/>
    <w:rPr>
      <w:rFonts w:ascii="Courier New" w:hAnsi="Courier New" w:cs="Courier New"/>
    </w:rPr>
  </w:style>
  <w:style w:type="character" w:customStyle="1" w:styleId="WW8Num15z3">
    <w:name w:val="WW8Num15z3"/>
    <w:rsid w:val="00215610"/>
    <w:rPr>
      <w:rFonts w:ascii="Symbol" w:hAnsi="Symbol" w:cs="Symbol"/>
    </w:rPr>
  </w:style>
  <w:style w:type="character" w:customStyle="1" w:styleId="WW-DefaultParagraphFont">
    <w:name w:val="WW-Default Paragraph Font"/>
    <w:rsid w:val="00215610"/>
  </w:style>
  <w:style w:type="character" w:customStyle="1" w:styleId="ListParagraphChar">
    <w:name w:val="List Paragraph Char"/>
    <w:rsid w:val="00215610"/>
  </w:style>
  <w:style w:type="character" w:customStyle="1" w:styleId="CommentReference1">
    <w:name w:val="Comment Reference1"/>
    <w:rsid w:val="00215610"/>
    <w:rPr>
      <w:sz w:val="16"/>
      <w:szCs w:val="16"/>
    </w:rPr>
  </w:style>
  <w:style w:type="character" w:customStyle="1" w:styleId="CommentTextChar">
    <w:name w:val="Comment Text Char"/>
    <w:rsid w:val="00215610"/>
    <w:rPr>
      <w:sz w:val="20"/>
      <w:szCs w:val="20"/>
    </w:rPr>
  </w:style>
  <w:style w:type="character" w:customStyle="1" w:styleId="CommentSubjectChar">
    <w:name w:val="Comment Subject Char"/>
    <w:rsid w:val="00215610"/>
    <w:rPr>
      <w:b/>
      <w:bCs/>
      <w:sz w:val="20"/>
      <w:szCs w:val="20"/>
    </w:rPr>
  </w:style>
  <w:style w:type="character" w:customStyle="1" w:styleId="BalloonTextChar">
    <w:name w:val="Balloon Text Char"/>
    <w:uiPriority w:val="99"/>
    <w:rsid w:val="00215610"/>
    <w:rPr>
      <w:rFonts w:ascii="Tahoma" w:hAnsi="Tahoma" w:cs="Tahoma"/>
      <w:sz w:val="16"/>
      <w:szCs w:val="16"/>
    </w:rPr>
  </w:style>
  <w:style w:type="character" w:customStyle="1" w:styleId="BodyText2Char">
    <w:name w:val="Body Text 2 Char"/>
    <w:rsid w:val="00215610"/>
    <w:rPr>
      <w:sz w:val="24"/>
      <w:szCs w:val="24"/>
    </w:rPr>
  </w:style>
  <w:style w:type="character" w:customStyle="1" w:styleId="BodyText2Char1">
    <w:name w:val="Body Text 2 Char1"/>
    <w:basedOn w:val="WW-DefaultParagraphFont"/>
    <w:rsid w:val="00215610"/>
  </w:style>
  <w:style w:type="character" w:customStyle="1" w:styleId="BodyText3Char">
    <w:name w:val="Body Text 3 Char"/>
    <w:rsid w:val="00215610"/>
    <w:rPr>
      <w:rFonts w:ascii="Times New Roman" w:eastAsia="Times New Roman" w:hAnsi="Times New Roman" w:cs="Times New Roman"/>
      <w:sz w:val="16"/>
      <w:szCs w:val="16"/>
    </w:rPr>
  </w:style>
  <w:style w:type="character" w:customStyle="1" w:styleId="NoSpacingChar">
    <w:name w:val="No Spacing Char"/>
    <w:rsid w:val="00215610"/>
    <w:rPr>
      <w:rFonts w:cs="font319"/>
      <w:lang w:val="en-US"/>
    </w:rPr>
  </w:style>
  <w:style w:type="character" w:customStyle="1" w:styleId="HeaderChar">
    <w:name w:val="Header Char"/>
    <w:basedOn w:val="WW-DefaultParagraphFont"/>
    <w:uiPriority w:val="99"/>
    <w:rsid w:val="00215610"/>
  </w:style>
  <w:style w:type="character" w:customStyle="1" w:styleId="FooterChar">
    <w:name w:val="Footer Char"/>
    <w:basedOn w:val="WW-DefaultParagraphFont"/>
    <w:uiPriority w:val="99"/>
    <w:rsid w:val="00215610"/>
  </w:style>
  <w:style w:type="character" w:customStyle="1" w:styleId="ListLabel1">
    <w:name w:val="ListLabel 1"/>
    <w:rsid w:val="00215610"/>
    <w:rPr>
      <w:rFonts w:cs="Courier New"/>
    </w:rPr>
  </w:style>
  <w:style w:type="character" w:customStyle="1" w:styleId="ListLabel2">
    <w:name w:val="ListLabel 2"/>
    <w:rsid w:val="00215610"/>
    <w:rPr>
      <w:b/>
      <w:i w:val="0"/>
      <w:sz w:val="24"/>
      <w:szCs w:val="24"/>
    </w:rPr>
  </w:style>
  <w:style w:type="character" w:customStyle="1" w:styleId="ListLabel3">
    <w:name w:val="ListLabel 3"/>
    <w:rsid w:val="00215610"/>
    <w:rPr>
      <w:rFonts w:cs="Arial"/>
      <w:i w:val="0"/>
      <w:sz w:val="24"/>
    </w:rPr>
  </w:style>
  <w:style w:type="character" w:customStyle="1" w:styleId="ListLabel4">
    <w:name w:val="ListLabel 4"/>
    <w:rsid w:val="00215610"/>
    <w:rPr>
      <w:rFonts w:cs="Arial"/>
      <w:b w:val="0"/>
      <w:i w:val="0"/>
      <w:sz w:val="24"/>
    </w:rPr>
  </w:style>
  <w:style w:type="character" w:customStyle="1" w:styleId="ListLabel5">
    <w:name w:val="ListLabel 5"/>
    <w:rsid w:val="00215610"/>
    <w:rPr>
      <w:rFonts w:cs="Calibri"/>
    </w:rPr>
  </w:style>
  <w:style w:type="character" w:customStyle="1" w:styleId="ListLabel6">
    <w:name w:val="ListLabel 6"/>
    <w:rsid w:val="00215610"/>
    <w:rPr>
      <w:b w:val="0"/>
      <w:i w:val="0"/>
      <w:color w:val="00000A"/>
    </w:rPr>
  </w:style>
  <w:style w:type="character" w:customStyle="1" w:styleId="ListLabel7">
    <w:name w:val="ListLabel 7"/>
    <w:rsid w:val="00215610"/>
    <w:rPr>
      <w:rFonts w:eastAsia="TimesNewRomanPSMT" w:cs="Times New Roman"/>
    </w:rPr>
  </w:style>
  <w:style w:type="character" w:customStyle="1" w:styleId="ListLabel8">
    <w:name w:val="ListLabel 8"/>
    <w:rsid w:val="00215610"/>
    <w:rPr>
      <w:i w:val="0"/>
    </w:rPr>
  </w:style>
  <w:style w:type="character" w:customStyle="1" w:styleId="NumberingSymbols">
    <w:name w:val="Numbering Symbols"/>
    <w:rsid w:val="00215610"/>
  </w:style>
  <w:style w:type="paragraph" w:customStyle="1" w:styleId="Heading">
    <w:name w:val="Heading"/>
    <w:basedOn w:val="Normal"/>
    <w:next w:val="BodyText"/>
    <w:rsid w:val="00215610"/>
    <w:pPr>
      <w:keepNext/>
      <w:spacing w:before="240" w:after="120"/>
    </w:pPr>
    <w:rPr>
      <w:rFonts w:ascii="Arial" w:hAnsi="Arial" w:cs="Mangal"/>
      <w:sz w:val="28"/>
      <w:szCs w:val="28"/>
    </w:rPr>
  </w:style>
  <w:style w:type="paragraph" w:styleId="List">
    <w:name w:val="List"/>
    <w:basedOn w:val="BodyText"/>
    <w:rsid w:val="00215610"/>
    <w:rPr>
      <w:rFonts w:cs="Mangal"/>
    </w:rPr>
  </w:style>
  <w:style w:type="paragraph" w:styleId="Caption">
    <w:name w:val="caption"/>
    <w:basedOn w:val="Normal"/>
    <w:qFormat/>
    <w:rsid w:val="00215610"/>
    <w:pPr>
      <w:suppressLineNumbers/>
      <w:spacing w:before="120" w:after="120"/>
    </w:pPr>
    <w:rPr>
      <w:rFonts w:cs="Mangal"/>
      <w:i/>
      <w:iCs/>
    </w:rPr>
  </w:style>
  <w:style w:type="paragraph" w:customStyle="1" w:styleId="Index">
    <w:name w:val="Index"/>
    <w:basedOn w:val="Normal"/>
    <w:rsid w:val="00215610"/>
    <w:pPr>
      <w:suppressLineNumbers/>
    </w:pPr>
    <w:rPr>
      <w:rFonts w:cs="Mangal"/>
    </w:rPr>
  </w:style>
  <w:style w:type="paragraph" w:styleId="ListParagraph">
    <w:name w:val="List Paragraph"/>
    <w:basedOn w:val="Normal"/>
    <w:uiPriority w:val="34"/>
    <w:qFormat/>
    <w:rsid w:val="00215610"/>
    <w:pPr>
      <w:ind w:left="720"/>
    </w:pPr>
  </w:style>
  <w:style w:type="paragraph" w:customStyle="1" w:styleId="CommentText1">
    <w:name w:val="Comment Text1"/>
    <w:basedOn w:val="Normal"/>
    <w:rsid w:val="00215610"/>
    <w:rPr>
      <w:sz w:val="20"/>
      <w:szCs w:val="20"/>
    </w:rPr>
  </w:style>
  <w:style w:type="paragraph" w:customStyle="1" w:styleId="CommentSubject1">
    <w:name w:val="Comment Subject1"/>
    <w:basedOn w:val="CommentText1"/>
    <w:rsid w:val="00215610"/>
    <w:rPr>
      <w:b/>
      <w:bCs/>
    </w:rPr>
  </w:style>
  <w:style w:type="paragraph" w:styleId="BalloonText">
    <w:name w:val="Balloon Text"/>
    <w:basedOn w:val="Normal"/>
    <w:link w:val="BalloonTextChar1"/>
    <w:rsid w:val="00215610"/>
    <w:rPr>
      <w:rFonts w:ascii="Tahoma" w:hAnsi="Tahoma" w:cs="Tahoma"/>
      <w:sz w:val="16"/>
      <w:szCs w:val="16"/>
    </w:rPr>
  </w:style>
  <w:style w:type="character" w:customStyle="1" w:styleId="BalloonTextChar1">
    <w:name w:val="Balloon Text Char1"/>
    <w:basedOn w:val="DefaultParagraphFont"/>
    <w:link w:val="BalloonText"/>
    <w:rsid w:val="00215610"/>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215610"/>
    <w:pPr>
      <w:suppressLineNumbers/>
    </w:pPr>
    <w:rPr>
      <w:sz w:val="32"/>
      <w:szCs w:val="32"/>
    </w:rPr>
  </w:style>
  <w:style w:type="paragraph" w:styleId="BodyText2">
    <w:name w:val="Body Text 2"/>
    <w:basedOn w:val="Normal"/>
    <w:link w:val="BodyText2Char2"/>
    <w:rsid w:val="00215610"/>
    <w:pPr>
      <w:spacing w:after="120" w:line="480" w:lineRule="auto"/>
    </w:pPr>
  </w:style>
  <w:style w:type="character" w:customStyle="1" w:styleId="BodyText2Char2">
    <w:name w:val="Body Text 2 Char2"/>
    <w:basedOn w:val="DefaultParagraphFont"/>
    <w:link w:val="BodyText2"/>
    <w:rsid w:val="00215610"/>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215610"/>
    <w:pPr>
      <w:spacing w:after="120"/>
    </w:pPr>
    <w:rPr>
      <w:rFonts w:eastAsia="Times New Roman"/>
      <w:sz w:val="16"/>
      <w:szCs w:val="16"/>
    </w:rPr>
  </w:style>
  <w:style w:type="character" w:customStyle="1" w:styleId="BodyText3Char1">
    <w:name w:val="Body Text 3 Char1"/>
    <w:basedOn w:val="DefaultParagraphFont"/>
    <w:link w:val="BodyText3"/>
    <w:rsid w:val="00215610"/>
    <w:rPr>
      <w:rFonts w:ascii="Times New Roman" w:eastAsia="Times New Roman" w:hAnsi="Times New Roman" w:cs="Times New Roman"/>
      <w:color w:val="000000"/>
      <w:kern w:val="1"/>
      <w:sz w:val="16"/>
      <w:szCs w:val="16"/>
      <w:lang w:eastAsia="ar-SA"/>
    </w:rPr>
  </w:style>
  <w:style w:type="paragraph" w:styleId="NoSpacing">
    <w:name w:val="No Spacing"/>
    <w:qFormat/>
    <w:rsid w:val="00215610"/>
    <w:pPr>
      <w:suppressAutoHyphens/>
      <w:spacing w:after="0" w:line="100" w:lineRule="atLeast"/>
    </w:pPr>
    <w:rPr>
      <w:rFonts w:ascii="Calibri" w:eastAsia="Arial Unicode MS" w:hAnsi="Calibri" w:cs="Calibri"/>
      <w:kern w:val="1"/>
      <w:lang w:eastAsia="ar-SA"/>
    </w:rPr>
  </w:style>
  <w:style w:type="paragraph" w:styleId="Header">
    <w:name w:val="header"/>
    <w:basedOn w:val="Normal"/>
    <w:link w:val="HeaderChar1"/>
    <w:rsid w:val="00215610"/>
    <w:pPr>
      <w:suppressLineNumbers/>
      <w:tabs>
        <w:tab w:val="center" w:pos="4513"/>
        <w:tab w:val="right" w:pos="9026"/>
      </w:tabs>
    </w:pPr>
  </w:style>
  <w:style w:type="character" w:customStyle="1" w:styleId="HeaderChar1">
    <w:name w:val="Header Char1"/>
    <w:basedOn w:val="DefaultParagraphFont"/>
    <w:link w:val="Header"/>
    <w:rsid w:val="00215610"/>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uiPriority w:val="99"/>
    <w:rsid w:val="00215610"/>
    <w:pPr>
      <w:suppressLineNumbers/>
      <w:tabs>
        <w:tab w:val="center" w:pos="4513"/>
        <w:tab w:val="right" w:pos="9026"/>
      </w:tabs>
    </w:pPr>
  </w:style>
  <w:style w:type="character" w:customStyle="1" w:styleId="FooterChar1">
    <w:name w:val="Footer Char1"/>
    <w:basedOn w:val="DefaultParagraphFont"/>
    <w:link w:val="Footer"/>
    <w:uiPriority w:val="99"/>
    <w:rsid w:val="00215610"/>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215610"/>
    <w:pPr>
      <w:suppressLineNumbers/>
    </w:pPr>
  </w:style>
  <w:style w:type="paragraph" w:customStyle="1" w:styleId="TableHeading">
    <w:name w:val="Table Heading"/>
    <w:basedOn w:val="TableContents"/>
    <w:rsid w:val="00215610"/>
    <w:pPr>
      <w:jc w:val="center"/>
    </w:pPr>
    <w:rPr>
      <w:b/>
      <w:bCs/>
    </w:rPr>
  </w:style>
  <w:style w:type="paragraph" w:customStyle="1" w:styleId="PythagoreanTheorem">
    <w:name w:val="Pythagorean Theorem"/>
    <w:rsid w:val="00215610"/>
    <w:pPr>
      <w:suppressAutoHyphens/>
    </w:pPr>
    <w:rPr>
      <w:rFonts w:ascii="Calibri" w:eastAsia="MS Mincho" w:hAnsi="Calibri" w:cs="Arial"/>
      <w:lang w:eastAsia="ar-SA"/>
    </w:rPr>
  </w:style>
  <w:style w:type="character" w:styleId="Hyperlink">
    <w:name w:val="Hyperlink"/>
    <w:basedOn w:val="DefaultParagraphFont"/>
    <w:rsid w:val="00215610"/>
    <w:rPr>
      <w:color w:val="0000FF"/>
      <w:u w:val="single"/>
    </w:rPr>
  </w:style>
  <w:style w:type="character" w:styleId="PageNumber">
    <w:name w:val="page number"/>
    <w:basedOn w:val="DefaultParagraphFont"/>
    <w:rsid w:val="00215610"/>
  </w:style>
  <w:style w:type="paragraph" w:customStyle="1" w:styleId="Default">
    <w:name w:val="Default"/>
    <w:link w:val="DefaultChar"/>
    <w:qFormat/>
    <w:rsid w:val="00215610"/>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DefaultChar">
    <w:name w:val="Default Char"/>
    <w:link w:val="Default"/>
    <w:locked/>
    <w:rsid w:val="00215610"/>
    <w:rPr>
      <w:rFonts w:ascii="Arial" w:eastAsia="Times New Roman" w:hAnsi="Arial" w:cs="Arial"/>
      <w:color w:val="000000"/>
      <w:sz w:val="24"/>
      <w:szCs w:val="24"/>
    </w:rPr>
  </w:style>
  <w:style w:type="paragraph" w:styleId="Title">
    <w:name w:val="Title"/>
    <w:basedOn w:val="Normal"/>
    <w:link w:val="TitleChar"/>
    <w:qFormat/>
    <w:rsid w:val="00215610"/>
    <w:pPr>
      <w:widowControl w:val="0"/>
      <w:suppressAutoHyphens w:val="0"/>
      <w:spacing w:before="240" w:after="60" w:line="320" w:lineRule="exact"/>
      <w:ind w:firstLine="567"/>
      <w:jc w:val="center"/>
    </w:pPr>
    <w:rPr>
      <w:rFonts w:ascii="Helvec 95" w:eastAsia="Times New Roman" w:hAnsi="Helvec 95"/>
      <w:b/>
      <w:noProof/>
      <w:color w:val="auto"/>
      <w:kern w:val="28"/>
      <w:sz w:val="32"/>
      <w:szCs w:val="20"/>
      <w:lang w:eastAsia="en-US"/>
    </w:rPr>
  </w:style>
  <w:style w:type="character" w:customStyle="1" w:styleId="TitleChar">
    <w:name w:val="Title Char"/>
    <w:basedOn w:val="DefaultParagraphFont"/>
    <w:link w:val="Title"/>
    <w:rsid w:val="00215610"/>
    <w:rPr>
      <w:rFonts w:ascii="Helvec 95" w:eastAsia="Times New Roman" w:hAnsi="Helvec 95" w:cs="Times New Roman"/>
      <w:b/>
      <w:noProof/>
      <w:kern w:val="28"/>
      <w:sz w:val="32"/>
      <w:szCs w:val="20"/>
    </w:rPr>
  </w:style>
  <w:style w:type="paragraph" w:styleId="FootnoteText">
    <w:name w:val="footnote text"/>
    <w:basedOn w:val="Normal"/>
    <w:link w:val="FootnoteTextChar"/>
    <w:rsid w:val="00215610"/>
    <w:pPr>
      <w:suppressAutoHyphens w:val="0"/>
      <w:spacing w:line="240" w:lineRule="auto"/>
    </w:pPr>
    <w:rPr>
      <w:rFonts w:eastAsia="Times New Roman"/>
      <w:color w:val="auto"/>
      <w:kern w:val="0"/>
      <w:sz w:val="20"/>
      <w:szCs w:val="20"/>
      <w:lang w:eastAsia="en-US"/>
    </w:rPr>
  </w:style>
  <w:style w:type="character" w:customStyle="1" w:styleId="FootnoteTextChar">
    <w:name w:val="Footnote Text Char"/>
    <w:basedOn w:val="DefaultParagraphFont"/>
    <w:link w:val="FootnoteText"/>
    <w:rsid w:val="00215610"/>
    <w:rPr>
      <w:rFonts w:ascii="Times New Roman" w:eastAsia="Times New Roman" w:hAnsi="Times New Roman" w:cs="Times New Roman"/>
      <w:sz w:val="20"/>
      <w:szCs w:val="20"/>
    </w:rPr>
  </w:style>
  <w:style w:type="character" w:styleId="FootnoteReference">
    <w:name w:val="footnote reference"/>
    <w:basedOn w:val="DefaultParagraphFont"/>
    <w:rsid w:val="00215610"/>
    <w:rPr>
      <w:vertAlign w:val="superscript"/>
    </w:rPr>
  </w:style>
  <w:style w:type="character" w:styleId="CommentReference">
    <w:name w:val="annotation reference"/>
    <w:basedOn w:val="DefaultParagraphFont"/>
    <w:rsid w:val="00215610"/>
    <w:rPr>
      <w:sz w:val="16"/>
      <w:szCs w:val="16"/>
    </w:rPr>
  </w:style>
  <w:style w:type="paragraph" w:styleId="CommentText">
    <w:name w:val="annotation text"/>
    <w:basedOn w:val="Normal"/>
    <w:link w:val="CommentTextChar1"/>
    <w:rsid w:val="00215610"/>
    <w:pPr>
      <w:suppressAutoHyphens w:val="0"/>
      <w:spacing w:line="240" w:lineRule="auto"/>
    </w:pPr>
    <w:rPr>
      <w:rFonts w:eastAsia="Times New Roman"/>
      <w:color w:val="auto"/>
      <w:kern w:val="0"/>
      <w:sz w:val="20"/>
      <w:szCs w:val="20"/>
      <w:lang w:eastAsia="en-US"/>
    </w:rPr>
  </w:style>
  <w:style w:type="character" w:customStyle="1" w:styleId="CommentTextChar1">
    <w:name w:val="Comment Text Char1"/>
    <w:basedOn w:val="DefaultParagraphFont"/>
    <w:link w:val="CommentText"/>
    <w:rsid w:val="0021561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1"/>
    <w:rsid w:val="00215610"/>
    <w:rPr>
      <w:b/>
      <w:bCs/>
    </w:rPr>
  </w:style>
  <w:style w:type="character" w:customStyle="1" w:styleId="CommentSubjectChar1">
    <w:name w:val="Comment Subject Char1"/>
    <w:basedOn w:val="CommentTextChar1"/>
    <w:link w:val="CommentSubject"/>
    <w:rsid w:val="00215610"/>
    <w:rPr>
      <w:rFonts w:ascii="Times New Roman" w:eastAsia="Times New Roman" w:hAnsi="Times New Roman" w:cs="Times New Roman"/>
      <w:b/>
      <w:bCs/>
      <w:sz w:val="20"/>
      <w:szCs w:val="20"/>
    </w:rPr>
  </w:style>
  <w:style w:type="paragraph" w:customStyle="1" w:styleId="CharChar9CharChar">
    <w:name w:val="Char Char9 Char Char"/>
    <w:basedOn w:val="Normal"/>
    <w:rsid w:val="00215610"/>
    <w:pPr>
      <w:suppressAutoHyphens w:val="0"/>
      <w:spacing w:after="160" w:line="240" w:lineRule="exact"/>
    </w:pPr>
    <w:rPr>
      <w:rFonts w:ascii="Verdana" w:eastAsia="Times New Roman" w:hAnsi="Verdana"/>
      <w:color w:val="auto"/>
      <w:kern w:val="0"/>
      <w:sz w:val="20"/>
      <w:szCs w:val="20"/>
      <w:lang w:eastAsia="en-US"/>
    </w:rPr>
  </w:style>
  <w:style w:type="paragraph" w:customStyle="1" w:styleId="default0">
    <w:name w:val="default"/>
    <w:basedOn w:val="Normal"/>
    <w:rsid w:val="00215610"/>
    <w:pPr>
      <w:suppressAutoHyphens w:val="0"/>
      <w:spacing w:before="100" w:beforeAutospacing="1" w:after="100" w:afterAutospacing="1" w:line="240" w:lineRule="auto"/>
    </w:pPr>
    <w:rPr>
      <w:rFonts w:eastAsia="Calibri"/>
      <w:kern w:val="0"/>
      <w:lang w:eastAsia="en-US"/>
    </w:rPr>
  </w:style>
  <w:style w:type="character" w:customStyle="1" w:styleId="CommentReference2">
    <w:name w:val="Comment Reference2"/>
    <w:rsid w:val="00215610"/>
    <w:rPr>
      <w:sz w:val="16"/>
      <w:szCs w:val="16"/>
    </w:rPr>
  </w:style>
  <w:style w:type="paragraph" w:customStyle="1" w:styleId="CommentText2">
    <w:name w:val="Comment Text2"/>
    <w:basedOn w:val="Normal"/>
    <w:rsid w:val="00215610"/>
    <w:rPr>
      <w:sz w:val="20"/>
      <w:szCs w:val="20"/>
    </w:rPr>
  </w:style>
  <w:style w:type="paragraph" w:customStyle="1" w:styleId="CommentSubject2">
    <w:name w:val="Comment Subject2"/>
    <w:basedOn w:val="CommentText2"/>
    <w:rsid w:val="00215610"/>
    <w:rPr>
      <w:b/>
      <w:bCs/>
    </w:rPr>
  </w:style>
  <w:style w:type="paragraph" w:customStyle="1" w:styleId="yiv0773419143msonormal">
    <w:name w:val="yiv0773419143msonormal"/>
    <w:basedOn w:val="Normal"/>
    <w:rsid w:val="00215610"/>
    <w:pPr>
      <w:suppressAutoHyphens w:val="0"/>
      <w:spacing w:before="100" w:beforeAutospacing="1" w:after="100" w:afterAutospacing="1" w:line="240" w:lineRule="auto"/>
    </w:pPr>
    <w:rPr>
      <w:rFonts w:eastAsia="Times New Roman"/>
      <w:color w:val="auto"/>
      <w:kern w:val="0"/>
    </w:rPr>
  </w:style>
  <w:style w:type="paragraph" w:styleId="BodyTextIndent">
    <w:name w:val="Body Text Indent"/>
    <w:basedOn w:val="Normal"/>
    <w:link w:val="BodyTextIndentChar"/>
    <w:unhideWhenUsed/>
    <w:rsid w:val="00215610"/>
    <w:pPr>
      <w:spacing w:after="120"/>
      <w:ind w:left="283"/>
    </w:pPr>
  </w:style>
  <w:style w:type="character" w:customStyle="1" w:styleId="BodyTextIndentChar">
    <w:name w:val="Body Text Indent Char"/>
    <w:basedOn w:val="DefaultParagraphFont"/>
    <w:link w:val="BodyTextIndent"/>
    <w:uiPriority w:val="99"/>
    <w:rsid w:val="00215610"/>
    <w:rPr>
      <w:rFonts w:ascii="Times New Roman" w:eastAsia="Arial Unicode MS" w:hAnsi="Times New Roman" w:cs="Times New Roman"/>
      <w:color w:val="000000"/>
      <w:kern w:val="1"/>
      <w:sz w:val="24"/>
      <w:szCs w:val="24"/>
      <w:lang w:eastAsia="ar-SA"/>
    </w:rPr>
  </w:style>
  <w:style w:type="paragraph" w:customStyle="1" w:styleId="Normal1">
    <w:name w:val="Normal1"/>
    <w:basedOn w:val="Normal"/>
    <w:next w:val="Normal"/>
    <w:uiPriority w:val="99"/>
    <w:rsid w:val="00215610"/>
    <w:pPr>
      <w:suppressAutoHyphens w:val="0"/>
      <w:autoSpaceDE w:val="0"/>
      <w:autoSpaceDN w:val="0"/>
      <w:adjustRightInd w:val="0"/>
      <w:spacing w:before="100" w:after="100" w:line="240" w:lineRule="auto"/>
    </w:pPr>
    <w:rPr>
      <w:rFonts w:ascii="MDNONA+TimesNewRoman" w:eastAsia="Calibri" w:hAnsi="MDNONA+TimesNewRoman"/>
      <w:color w:val="auto"/>
      <w:kern w:val="0"/>
      <w:lang w:eastAsia="en-US"/>
    </w:rPr>
  </w:style>
  <w:style w:type="paragraph" w:customStyle="1" w:styleId="CharCharCharCharCharChar1">
    <w:name w:val="Char Char Char Char Char Char1"/>
    <w:basedOn w:val="Normal"/>
    <w:rsid w:val="00215610"/>
    <w:pPr>
      <w:suppressAutoHyphens w:val="0"/>
      <w:spacing w:after="160" w:line="240" w:lineRule="exact"/>
    </w:pPr>
    <w:rPr>
      <w:rFonts w:ascii="Arial" w:eastAsia="Times New Roman" w:hAnsi="Arial" w:cs="Verdana"/>
      <w:color w:val="auto"/>
      <w:kern w:val="0"/>
      <w:sz w:val="20"/>
      <w:szCs w:val="20"/>
      <w:lang w:eastAsia="en-US"/>
    </w:rPr>
  </w:style>
  <w:style w:type="paragraph" w:styleId="BodyTextIndent3">
    <w:name w:val="Body Text Indent 3"/>
    <w:basedOn w:val="Normal"/>
    <w:link w:val="BodyTextIndent3Char"/>
    <w:unhideWhenUsed/>
    <w:rsid w:val="00215610"/>
    <w:pPr>
      <w:spacing w:after="120"/>
      <w:ind w:left="283"/>
    </w:pPr>
    <w:rPr>
      <w:sz w:val="16"/>
      <w:szCs w:val="16"/>
    </w:rPr>
  </w:style>
  <w:style w:type="character" w:customStyle="1" w:styleId="BodyTextIndent3Char">
    <w:name w:val="Body Text Indent 3 Char"/>
    <w:basedOn w:val="DefaultParagraphFont"/>
    <w:link w:val="BodyTextIndent3"/>
    <w:rsid w:val="00215610"/>
    <w:rPr>
      <w:rFonts w:ascii="Times New Roman" w:eastAsia="Arial Unicode MS" w:hAnsi="Times New Roman" w:cs="Times New Roman"/>
      <w:color w:val="000000"/>
      <w:kern w:val="1"/>
      <w:sz w:val="16"/>
      <w:szCs w:val="16"/>
      <w:lang w:eastAsia="ar-SA"/>
    </w:rPr>
  </w:style>
  <w:style w:type="character" w:customStyle="1" w:styleId="CharCharChar1">
    <w:name w:val="Char Char Char1"/>
    <w:aliases w:val="Normal (Web) Char, Char Char2 Char, Char Char1 Char, Char Char Char Char Char, Char Char1 Char Char Char Char Char1, Char Char1 Char Char Char Char Char C Char,Normal (Web) Char Char Char1"/>
    <w:rsid w:val="00E850B2"/>
    <w:rPr>
      <w:b/>
      <w:bCs/>
      <w:sz w:val="24"/>
      <w:szCs w:val="24"/>
      <w:lang w:val="sr-Cyrl-CS" w:eastAsia="en-US" w:bidi="ar-SA"/>
    </w:rPr>
  </w:style>
  <w:style w:type="character" w:customStyle="1" w:styleId="CharCharCharChar2">
    <w:name w:val="Char Char Char Char2"/>
    <w:rsid w:val="00E850B2"/>
    <w:rPr>
      <w:sz w:val="24"/>
      <w:szCs w:val="24"/>
      <w:lang w:val="en-US" w:eastAsia="en-US" w:bidi="ar-SA"/>
    </w:rPr>
  </w:style>
  <w:style w:type="paragraph" w:styleId="BodyTextIndent2">
    <w:name w:val="Body Text Indent 2"/>
    <w:basedOn w:val="Normal"/>
    <w:link w:val="BodyTextIndent2Char"/>
    <w:rsid w:val="00E850B2"/>
    <w:pPr>
      <w:tabs>
        <w:tab w:val="left" w:pos="0"/>
      </w:tabs>
      <w:suppressAutoHyphens w:val="0"/>
      <w:spacing w:line="240" w:lineRule="auto"/>
      <w:ind w:firstLine="720"/>
      <w:jc w:val="both"/>
    </w:pPr>
    <w:rPr>
      <w:rFonts w:eastAsia="Times New Roman"/>
      <w:color w:val="auto"/>
      <w:kern w:val="0"/>
      <w:lang w:eastAsia="en-US"/>
    </w:rPr>
  </w:style>
  <w:style w:type="character" w:customStyle="1" w:styleId="BodyTextIndent2Char">
    <w:name w:val="Body Text Indent 2 Char"/>
    <w:basedOn w:val="DefaultParagraphFont"/>
    <w:link w:val="BodyTextIndent2"/>
    <w:rsid w:val="00E850B2"/>
    <w:rPr>
      <w:rFonts w:ascii="Times New Roman" w:eastAsia="Times New Roman" w:hAnsi="Times New Roman" w:cs="Times New Roman"/>
      <w:sz w:val="24"/>
      <w:szCs w:val="24"/>
    </w:rPr>
  </w:style>
  <w:style w:type="character" w:customStyle="1" w:styleId="CharChar5">
    <w:name w:val="Char Char5"/>
    <w:locked/>
    <w:rsid w:val="00E850B2"/>
    <w:rPr>
      <w:sz w:val="24"/>
      <w:szCs w:val="24"/>
      <w:lang w:val="en-US" w:eastAsia="en-US" w:bidi="ar-SA"/>
    </w:rPr>
  </w:style>
  <w:style w:type="character" w:customStyle="1" w:styleId="CharChar4">
    <w:name w:val="Char Char4"/>
    <w:rsid w:val="00E850B2"/>
    <w:rPr>
      <w:b/>
      <w:bCs/>
      <w:sz w:val="24"/>
      <w:szCs w:val="24"/>
      <w:lang w:val="sr-Cyrl-CS" w:eastAsia="en-US" w:bidi="ar-SA"/>
    </w:rPr>
  </w:style>
  <w:style w:type="paragraph" w:styleId="Subtitle">
    <w:name w:val="Subtitle"/>
    <w:basedOn w:val="Normal"/>
    <w:link w:val="SubtitleChar"/>
    <w:qFormat/>
    <w:rsid w:val="00E850B2"/>
    <w:pPr>
      <w:suppressAutoHyphens w:val="0"/>
      <w:spacing w:line="240" w:lineRule="auto"/>
      <w:jc w:val="center"/>
    </w:pPr>
    <w:rPr>
      <w:rFonts w:eastAsia="Times New Roman"/>
      <w:b/>
      <w:bCs/>
      <w:color w:val="auto"/>
      <w:kern w:val="0"/>
      <w:sz w:val="22"/>
      <w:lang w:eastAsia="en-US"/>
    </w:rPr>
  </w:style>
  <w:style w:type="character" w:customStyle="1" w:styleId="SubtitleChar">
    <w:name w:val="Subtitle Char"/>
    <w:basedOn w:val="DefaultParagraphFont"/>
    <w:link w:val="Subtitle"/>
    <w:rsid w:val="00E850B2"/>
    <w:rPr>
      <w:rFonts w:ascii="Times New Roman" w:eastAsia="Times New Roman" w:hAnsi="Times New Roman" w:cs="Times New Roman"/>
      <w:b/>
      <w:bCs/>
      <w:szCs w:val="24"/>
    </w:rPr>
  </w:style>
  <w:style w:type="character" w:customStyle="1" w:styleId="CharChar1">
    <w:name w:val="Char Char1"/>
    <w:rsid w:val="00E850B2"/>
    <w:rPr>
      <w:rFonts w:cs="Arial"/>
      <w:bCs/>
      <w:sz w:val="24"/>
      <w:szCs w:val="24"/>
      <w:lang w:val="sr-Cyrl-CS" w:eastAsia="en-US" w:bidi="ar-SA"/>
    </w:rPr>
  </w:style>
  <w:style w:type="paragraph" w:styleId="BlockText">
    <w:name w:val="Block Text"/>
    <w:basedOn w:val="Normal"/>
    <w:rsid w:val="00E850B2"/>
    <w:pPr>
      <w:suppressAutoHyphens w:val="0"/>
      <w:spacing w:line="240" w:lineRule="auto"/>
      <w:ind w:left="113" w:right="113"/>
      <w:jc w:val="center"/>
    </w:pPr>
    <w:rPr>
      <w:rFonts w:eastAsia="Times New Roman"/>
      <w:color w:val="auto"/>
      <w:kern w:val="0"/>
      <w:sz w:val="16"/>
      <w:lang w:val="sr-Cyrl-CS" w:eastAsia="en-US"/>
    </w:rPr>
  </w:style>
  <w:style w:type="paragraph" w:customStyle="1" w:styleId="Normal2">
    <w:name w:val="Normal2"/>
    <w:basedOn w:val="Normal"/>
    <w:rsid w:val="00E850B2"/>
    <w:pPr>
      <w:suppressAutoHyphens w:val="0"/>
      <w:spacing w:before="100" w:beforeAutospacing="1" w:after="100" w:afterAutospacing="1" w:line="240" w:lineRule="auto"/>
    </w:pPr>
    <w:rPr>
      <w:rFonts w:ascii="Arial" w:eastAsia="Times New Roman" w:hAnsi="Arial" w:cs="Arial"/>
      <w:color w:val="auto"/>
      <w:kern w:val="0"/>
      <w:sz w:val="22"/>
      <w:szCs w:val="22"/>
      <w:lang w:eastAsia="en-US"/>
    </w:rPr>
  </w:style>
  <w:style w:type="character" w:styleId="FollowedHyperlink">
    <w:name w:val="FollowedHyperlink"/>
    <w:rsid w:val="00E850B2"/>
    <w:rPr>
      <w:color w:val="800080"/>
      <w:u w:val="single"/>
    </w:rPr>
  </w:style>
  <w:style w:type="character" w:customStyle="1" w:styleId="Char">
    <w:name w:val="Char"/>
    <w:rsid w:val="00E850B2"/>
    <w:rPr>
      <w:sz w:val="24"/>
      <w:szCs w:val="24"/>
      <w:lang w:val="en-US" w:eastAsia="en-US" w:bidi="ar-SA"/>
    </w:rPr>
  </w:style>
  <w:style w:type="paragraph" w:customStyle="1" w:styleId="font0">
    <w:name w:val="font0"/>
    <w:basedOn w:val="Normal"/>
    <w:rsid w:val="00E850B2"/>
    <w:pPr>
      <w:suppressAutoHyphens w:val="0"/>
      <w:spacing w:before="100" w:beforeAutospacing="1" w:after="100" w:afterAutospacing="1" w:line="240" w:lineRule="auto"/>
    </w:pPr>
    <w:rPr>
      <w:rFonts w:ascii="Arial" w:eastAsia="Times New Roman" w:hAnsi="Arial" w:cs="Arial"/>
      <w:color w:val="auto"/>
      <w:kern w:val="0"/>
      <w:sz w:val="20"/>
      <w:szCs w:val="20"/>
      <w:lang w:eastAsia="en-US"/>
    </w:rPr>
  </w:style>
  <w:style w:type="paragraph" w:customStyle="1" w:styleId="font5">
    <w:name w:val="font5"/>
    <w:basedOn w:val="Normal"/>
    <w:rsid w:val="00E850B2"/>
    <w:pPr>
      <w:suppressAutoHyphens w:val="0"/>
      <w:spacing w:before="100" w:beforeAutospacing="1" w:after="100" w:afterAutospacing="1" w:line="240" w:lineRule="auto"/>
    </w:pPr>
    <w:rPr>
      <w:rFonts w:ascii="Arial" w:eastAsia="Times New Roman" w:hAnsi="Arial" w:cs="Arial"/>
      <w:color w:val="auto"/>
      <w:kern w:val="0"/>
      <w:sz w:val="20"/>
      <w:szCs w:val="20"/>
      <w:lang w:eastAsia="en-US"/>
    </w:rPr>
  </w:style>
  <w:style w:type="paragraph" w:customStyle="1" w:styleId="xl24">
    <w:name w:val="xl24"/>
    <w:basedOn w:val="Normal"/>
    <w:rsid w:val="00E850B2"/>
    <w:pPr>
      <w:suppressAutoHyphens w:val="0"/>
      <w:spacing w:before="100" w:beforeAutospacing="1" w:after="100" w:afterAutospacing="1" w:line="240" w:lineRule="auto"/>
      <w:jc w:val="center"/>
      <w:textAlignment w:val="center"/>
    </w:pPr>
    <w:rPr>
      <w:rFonts w:ascii="Arial" w:eastAsia="Times New Roman" w:hAnsi="Arial" w:cs="Arial"/>
      <w:b/>
      <w:bCs/>
      <w:color w:val="auto"/>
      <w:kern w:val="0"/>
      <w:sz w:val="22"/>
      <w:szCs w:val="22"/>
      <w:lang w:eastAsia="en-US"/>
    </w:rPr>
  </w:style>
  <w:style w:type="paragraph" w:customStyle="1" w:styleId="xl25">
    <w:name w:val="xl25"/>
    <w:basedOn w:val="Normal"/>
    <w:rsid w:val="00E850B2"/>
    <w:pPr>
      <w:suppressAutoHyphens w:val="0"/>
      <w:spacing w:before="100" w:beforeAutospacing="1" w:after="100" w:afterAutospacing="1" w:line="240" w:lineRule="auto"/>
      <w:jc w:val="center"/>
      <w:textAlignment w:val="center"/>
    </w:pPr>
    <w:rPr>
      <w:rFonts w:eastAsia="Times New Roman"/>
      <w:color w:val="auto"/>
      <w:kern w:val="0"/>
      <w:lang w:eastAsia="en-US"/>
    </w:rPr>
  </w:style>
  <w:style w:type="paragraph" w:customStyle="1" w:styleId="xl26">
    <w:name w:val="xl26"/>
    <w:basedOn w:val="Normal"/>
    <w:rsid w:val="00E850B2"/>
    <w:pPr>
      <w:suppressAutoHyphens w:val="0"/>
      <w:spacing w:before="100" w:beforeAutospacing="1" w:after="100" w:afterAutospacing="1" w:line="240" w:lineRule="auto"/>
      <w:jc w:val="center"/>
      <w:textAlignment w:val="center"/>
    </w:pPr>
    <w:rPr>
      <w:rFonts w:ascii="Arial" w:eastAsia="Times New Roman" w:hAnsi="Arial" w:cs="Arial"/>
      <w:color w:val="auto"/>
      <w:kern w:val="0"/>
      <w:lang w:eastAsia="en-US"/>
    </w:rPr>
  </w:style>
  <w:style w:type="paragraph" w:customStyle="1" w:styleId="xl27">
    <w:name w:val="xl27"/>
    <w:basedOn w:val="Normal"/>
    <w:rsid w:val="00E850B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ascii="Arial" w:eastAsia="Times New Roman" w:hAnsi="Arial" w:cs="Arial"/>
      <w:color w:val="auto"/>
      <w:kern w:val="0"/>
      <w:sz w:val="16"/>
      <w:szCs w:val="16"/>
      <w:lang w:eastAsia="en-US"/>
    </w:rPr>
  </w:style>
  <w:style w:type="paragraph" w:customStyle="1" w:styleId="xl28">
    <w:name w:val="xl28"/>
    <w:basedOn w:val="Normal"/>
    <w:rsid w:val="00E850B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w:eastAsia="Times New Roman" w:hAnsi="Arial" w:cs="Arial"/>
      <w:color w:val="auto"/>
      <w:kern w:val="0"/>
      <w:sz w:val="16"/>
      <w:szCs w:val="16"/>
      <w:lang w:eastAsia="en-US"/>
    </w:rPr>
  </w:style>
  <w:style w:type="paragraph" w:customStyle="1" w:styleId="xl29">
    <w:name w:val="xl29"/>
    <w:basedOn w:val="Normal"/>
    <w:rsid w:val="00E850B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w:eastAsia="Times New Roman" w:hAnsi="Arial" w:cs="Arial"/>
      <w:color w:val="auto"/>
      <w:kern w:val="0"/>
      <w:sz w:val="16"/>
      <w:szCs w:val="16"/>
      <w:lang w:eastAsia="en-US"/>
    </w:rPr>
  </w:style>
  <w:style w:type="paragraph" w:customStyle="1" w:styleId="xl30">
    <w:name w:val="xl30"/>
    <w:basedOn w:val="Normal"/>
    <w:rsid w:val="00E850B2"/>
    <w:pP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31">
    <w:name w:val="xl31"/>
    <w:basedOn w:val="Normal"/>
    <w:rsid w:val="00E850B2"/>
    <w:pPr>
      <w:suppressAutoHyphens w:val="0"/>
      <w:spacing w:before="100" w:beforeAutospacing="1" w:after="100" w:afterAutospacing="1" w:line="240" w:lineRule="auto"/>
      <w:jc w:val="both"/>
    </w:pPr>
    <w:rPr>
      <w:rFonts w:eastAsia="Times New Roman"/>
      <w:color w:val="auto"/>
      <w:kern w:val="0"/>
      <w:lang w:eastAsia="en-US"/>
    </w:rPr>
  </w:style>
  <w:style w:type="paragraph" w:customStyle="1" w:styleId="xl32">
    <w:name w:val="xl32"/>
    <w:basedOn w:val="Normal"/>
    <w:rsid w:val="00E850B2"/>
    <w:pPr>
      <w:suppressAutoHyphens w:val="0"/>
      <w:spacing w:before="100" w:beforeAutospacing="1" w:after="100" w:afterAutospacing="1" w:line="240" w:lineRule="auto"/>
      <w:jc w:val="right"/>
    </w:pPr>
    <w:rPr>
      <w:rFonts w:eastAsia="Times New Roman"/>
      <w:color w:val="auto"/>
      <w:kern w:val="0"/>
      <w:lang w:eastAsia="en-US"/>
    </w:rPr>
  </w:style>
  <w:style w:type="paragraph" w:customStyle="1" w:styleId="xl33">
    <w:name w:val="xl33"/>
    <w:basedOn w:val="Normal"/>
    <w:rsid w:val="00E850B2"/>
    <w:pPr>
      <w:suppressAutoHyphens w:val="0"/>
      <w:spacing w:before="100" w:beforeAutospacing="1" w:after="100" w:afterAutospacing="1" w:line="240" w:lineRule="auto"/>
      <w:jc w:val="center"/>
    </w:pPr>
    <w:rPr>
      <w:rFonts w:ascii="Arial" w:eastAsia="Times New Roman" w:hAnsi="Arial" w:cs="Arial"/>
      <w:b/>
      <w:bCs/>
      <w:color w:val="auto"/>
      <w:kern w:val="0"/>
      <w:lang w:eastAsia="en-US"/>
    </w:rPr>
  </w:style>
  <w:style w:type="paragraph" w:customStyle="1" w:styleId="xl34">
    <w:name w:val="xl34"/>
    <w:basedOn w:val="Normal"/>
    <w:rsid w:val="00E850B2"/>
    <w:pPr>
      <w:suppressAutoHyphens w:val="0"/>
      <w:spacing w:before="100" w:beforeAutospacing="1" w:after="100" w:afterAutospacing="1" w:line="240" w:lineRule="auto"/>
      <w:jc w:val="both"/>
    </w:pPr>
    <w:rPr>
      <w:rFonts w:ascii="Arial" w:eastAsia="Times New Roman" w:hAnsi="Arial" w:cs="Arial"/>
      <w:b/>
      <w:bCs/>
      <w:color w:val="auto"/>
      <w:kern w:val="0"/>
      <w:lang w:eastAsia="en-US"/>
    </w:rPr>
  </w:style>
  <w:style w:type="paragraph" w:customStyle="1" w:styleId="xl35">
    <w:name w:val="xl35"/>
    <w:basedOn w:val="Normal"/>
    <w:rsid w:val="00E850B2"/>
    <w:pPr>
      <w:suppressAutoHyphens w:val="0"/>
      <w:spacing w:before="100" w:beforeAutospacing="1" w:after="100" w:afterAutospacing="1" w:line="240" w:lineRule="auto"/>
      <w:jc w:val="right"/>
    </w:pPr>
    <w:rPr>
      <w:rFonts w:ascii="Arial" w:eastAsia="Times New Roman" w:hAnsi="Arial" w:cs="Arial"/>
      <w:b/>
      <w:bCs/>
      <w:color w:val="auto"/>
      <w:kern w:val="0"/>
      <w:lang w:eastAsia="en-US"/>
    </w:rPr>
  </w:style>
  <w:style w:type="paragraph" w:customStyle="1" w:styleId="xl36">
    <w:name w:val="xl36"/>
    <w:basedOn w:val="Normal"/>
    <w:rsid w:val="00E850B2"/>
    <w:pPr>
      <w:suppressAutoHyphens w:val="0"/>
      <w:spacing w:before="100" w:beforeAutospacing="1" w:after="100" w:afterAutospacing="1" w:line="240" w:lineRule="auto"/>
      <w:jc w:val="center"/>
      <w:textAlignment w:val="top"/>
    </w:pPr>
    <w:rPr>
      <w:rFonts w:eastAsia="Times New Roman"/>
      <w:color w:val="auto"/>
      <w:kern w:val="0"/>
      <w:lang w:eastAsia="en-US"/>
    </w:rPr>
  </w:style>
  <w:style w:type="paragraph" w:customStyle="1" w:styleId="xl37">
    <w:name w:val="xl37"/>
    <w:basedOn w:val="Normal"/>
    <w:rsid w:val="00E850B2"/>
    <w:pPr>
      <w:suppressAutoHyphens w:val="0"/>
      <w:spacing w:before="100" w:beforeAutospacing="1" w:after="100" w:afterAutospacing="1" w:line="240" w:lineRule="auto"/>
      <w:jc w:val="right"/>
    </w:pPr>
    <w:rPr>
      <w:rFonts w:eastAsia="Times New Roman"/>
      <w:color w:val="auto"/>
      <w:kern w:val="0"/>
      <w:lang w:eastAsia="en-US"/>
    </w:rPr>
  </w:style>
  <w:style w:type="paragraph" w:customStyle="1" w:styleId="xl38">
    <w:name w:val="xl38"/>
    <w:basedOn w:val="Normal"/>
    <w:rsid w:val="00E850B2"/>
    <w:pPr>
      <w:pBdr>
        <w:top w:val="single" w:sz="4" w:space="0" w:color="auto"/>
      </w:pBdr>
      <w:suppressAutoHyphens w:val="0"/>
      <w:spacing w:before="100" w:beforeAutospacing="1" w:after="100" w:afterAutospacing="1" w:line="240" w:lineRule="auto"/>
      <w:jc w:val="center"/>
      <w:textAlignment w:val="top"/>
    </w:pPr>
    <w:rPr>
      <w:rFonts w:eastAsia="Times New Roman"/>
      <w:color w:val="auto"/>
      <w:kern w:val="0"/>
      <w:lang w:eastAsia="en-US"/>
    </w:rPr>
  </w:style>
  <w:style w:type="paragraph" w:customStyle="1" w:styleId="xl39">
    <w:name w:val="xl39"/>
    <w:basedOn w:val="Normal"/>
    <w:rsid w:val="00E850B2"/>
    <w:pPr>
      <w:pBdr>
        <w:top w:val="single" w:sz="4" w:space="0" w:color="auto"/>
      </w:pBdr>
      <w:suppressAutoHyphens w:val="0"/>
      <w:spacing w:before="100" w:beforeAutospacing="1" w:after="100" w:afterAutospacing="1" w:line="240" w:lineRule="auto"/>
      <w:jc w:val="both"/>
    </w:pPr>
    <w:rPr>
      <w:rFonts w:eastAsia="Times New Roman"/>
      <w:color w:val="auto"/>
      <w:kern w:val="0"/>
      <w:lang w:eastAsia="en-US"/>
    </w:rPr>
  </w:style>
  <w:style w:type="paragraph" w:customStyle="1" w:styleId="xl40">
    <w:name w:val="xl40"/>
    <w:basedOn w:val="Normal"/>
    <w:rsid w:val="00E850B2"/>
    <w:pPr>
      <w:pBdr>
        <w:top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41">
    <w:name w:val="xl41"/>
    <w:basedOn w:val="Normal"/>
    <w:rsid w:val="00E850B2"/>
    <w:pPr>
      <w:pBdr>
        <w:top w:val="single" w:sz="4" w:space="0" w:color="auto"/>
      </w:pBdr>
      <w:suppressAutoHyphens w:val="0"/>
      <w:spacing w:before="100" w:beforeAutospacing="1" w:after="100" w:afterAutospacing="1" w:line="240" w:lineRule="auto"/>
      <w:jc w:val="right"/>
    </w:pPr>
    <w:rPr>
      <w:rFonts w:eastAsia="Times New Roman"/>
      <w:color w:val="auto"/>
      <w:kern w:val="0"/>
      <w:lang w:eastAsia="en-US"/>
    </w:rPr>
  </w:style>
  <w:style w:type="paragraph" w:customStyle="1" w:styleId="xl42">
    <w:name w:val="xl42"/>
    <w:basedOn w:val="Normal"/>
    <w:rsid w:val="00E850B2"/>
    <w:pPr>
      <w:suppressAutoHyphens w:val="0"/>
      <w:spacing w:before="100" w:beforeAutospacing="1" w:after="100" w:afterAutospacing="1" w:line="240" w:lineRule="auto"/>
      <w:jc w:val="center"/>
      <w:textAlignment w:val="top"/>
    </w:pPr>
    <w:rPr>
      <w:rFonts w:ascii="Arial" w:eastAsia="Times New Roman" w:hAnsi="Arial" w:cs="Arial"/>
      <w:b/>
      <w:bCs/>
      <w:color w:val="auto"/>
      <w:kern w:val="0"/>
      <w:lang w:eastAsia="en-US"/>
    </w:rPr>
  </w:style>
  <w:style w:type="paragraph" w:customStyle="1" w:styleId="xl43">
    <w:name w:val="xl43"/>
    <w:basedOn w:val="Normal"/>
    <w:rsid w:val="00E850B2"/>
    <w:pPr>
      <w:suppressAutoHyphens w:val="0"/>
      <w:spacing w:before="100" w:beforeAutospacing="1" w:after="100" w:afterAutospacing="1" w:line="240" w:lineRule="auto"/>
      <w:jc w:val="right"/>
    </w:pPr>
    <w:rPr>
      <w:rFonts w:ascii="Arial" w:eastAsia="Times New Roman" w:hAnsi="Arial" w:cs="Arial"/>
      <w:b/>
      <w:bCs/>
      <w:color w:val="auto"/>
      <w:kern w:val="0"/>
      <w:lang w:eastAsia="en-US"/>
    </w:rPr>
  </w:style>
  <w:style w:type="paragraph" w:customStyle="1" w:styleId="xl44">
    <w:name w:val="xl44"/>
    <w:basedOn w:val="Normal"/>
    <w:rsid w:val="00E850B2"/>
    <w:pPr>
      <w:suppressAutoHyphens w:val="0"/>
      <w:spacing w:before="100" w:beforeAutospacing="1" w:after="100" w:afterAutospacing="1" w:line="240" w:lineRule="auto"/>
      <w:jc w:val="right"/>
    </w:pPr>
    <w:rPr>
      <w:rFonts w:ascii="Arial" w:eastAsia="Times New Roman" w:hAnsi="Arial" w:cs="Arial"/>
      <w:b/>
      <w:bCs/>
      <w:color w:val="auto"/>
      <w:kern w:val="0"/>
      <w:lang w:eastAsia="en-US"/>
    </w:rPr>
  </w:style>
  <w:style w:type="paragraph" w:customStyle="1" w:styleId="xl45">
    <w:name w:val="xl45"/>
    <w:basedOn w:val="Normal"/>
    <w:rsid w:val="00E850B2"/>
    <w:pPr>
      <w:suppressAutoHyphens w:val="0"/>
      <w:spacing w:before="100" w:beforeAutospacing="1" w:after="100" w:afterAutospacing="1" w:line="240" w:lineRule="auto"/>
      <w:jc w:val="right"/>
    </w:pPr>
    <w:rPr>
      <w:rFonts w:ascii="Arial" w:eastAsia="Times New Roman" w:hAnsi="Arial" w:cs="Arial"/>
      <w:b/>
      <w:bCs/>
      <w:color w:val="auto"/>
      <w:kern w:val="0"/>
      <w:lang w:eastAsia="en-US"/>
    </w:rPr>
  </w:style>
  <w:style w:type="paragraph" w:customStyle="1" w:styleId="xl47">
    <w:name w:val="xl47"/>
    <w:basedOn w:val="Normal"/>
    <w:rsid w:val="00E850B2"/>
    <w:pPr>
      <w:pBdr>
        <w:top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48">
    <w:name w:val="xl48"/>
    <w:basedOn w:val="Normal"/>
    <w:rsid w:val="00E850B2"/>
    <w:pPr>
      <w:pBdr>
        <w:top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49">
    <w:name w:val="xl49"/>
    <w:basedOn w:val="Normal"/>
    <w:rsid w:val="00E850B2"/>
    <w:pPr>
      <w:pBdr>
        <w:bottom w:val="single" w:sz="4" w:space="0" w:color="auto"/>
      </w:pBdr>
      <w:suppressAutoHyphens w:val="0"/>
      <w:spacing w:before="100" w:beforeAutospacing="1" w:after="100" w:afterAutospacing="1" w:line="240" w:lineRule="auto"/>
      <w:jc w:val="center"/>
      <w:textAlignment w:val="top"/>
    </w:pPr>
    <w:rPr>
      <w:rFonts w:eastAsia="Times New Roman"/>
      <w:color w:val="auto"/>
      <w:kern w:val="0"/>
      <w:lang w:eastAsia="en-US"/>
    </w:rPr>
  </w:style>
  <w:style w:type="paragraph" w:customStyle="1" w:styleId="xl50">
    <w:name w:val="xl50"/>
    <w:basedOn w:val="Normal"/>
    <w:rsid w:val="00E850B2"/>
    <w:pPr>
      <w:pBdr>
        <w:bottom w:val="single" w:sz="4" w:space="0" w:color="auto"/>
      </w:pBdr>
      <w:suppressAutoHyphens w:val="0"/>
      <w:spacing w:before="100" w:beforeAutospacing="1" w:after="100" w:afterAutospacing="1" w:line="240" w:lineRule="auto"/>
      <w:jc w:val="both"/>
    </w:pPr>
    <w:rPr>
      <w:rFonts w:eastAsia="Times New Roman"/>
      <w:color w:val="auto"/>
      <w:kern w:val="0"/>
      <w:lang w:eastAsia="en-US"/>
    </w:rPr>
  </w:style>
  <w:style w:type="paragraph" w:customStyle="1" w:styleId="xl51">
    <w:name w:val="xl51"/>
    <w:basedOn w:val="Normal"/>
    <w:rsid w:val="00E850B2"/>
    <w:pPr>
      <w:pBdr>
        <w:bottom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52">
    <w:name w:val="xl52"/>
    <w:basedOn w:val="Normal"/>
    <w:rsid w:val="00E850B2"/>
    <w:pPr>
      <w:pBdr>
        <w:bottom w:val="single" w:sz="4" w:space="0" w:color="auto"/>
      </w:pBdr>
      <w:suppressAutoHyphens w:val="0"/>
      <w:spacing w:before="100" w:beforeAutospacing="1" w:after="100" w:afterAutospacing="1" w:line="240" w:lineRule="auto"/>
      <w:jc w:val="right"/>
    </w:pPr>
    <w:rPr>
      <w:rFonts w:eastAsia="Times New Roman"/>
      <w:color w:val="auto"/>
      <w:kern w:val="0"/>
      <w:lang w:eastAsia="en-US"/>
    </w:rPr>
  </w:style>
  <w:style w:type="paragraph" w:customStyle="1" w:styleId="xl53">
    <w:name w:val="xl53"/>
    <w:basedOn w:val="Normal"/>
    <w:rsid w:val="00E850B2"/>
    <w:pPr>
      <w:suppressAutoHyphens w:val="0"/>
      <w:spacing w:before="100" w:beforeAutospacing="1" w:after="100" w:afterAutospacing="1" w:line="240" w:lineRule="auto"/>
      <w:jc w:val="center"/>
      <w:textAlignment w:val="top"/>
    </w:pPr>
    <w:rPr>
      <w:rFonts w:ascii="Arial" w:eastAsia="Times New Roman" w:hAnsi="Arial" w:cs="Arial"/>
      <w:color w:val="auto"/>
      <w:kern w:val="0"/>
      <w:lang w:eastAsia="en-US"/>
    </w:rPr>
  </w:style>
  <w:style w:type="paragraph" w:customStyle="1" w:styleId="xl54">
    <w:name w:val="xl54"/>
    <w:basedOn w:val="Normal"/>
    <w:rsid w:val="00E850B2"/>
    <w:pPr>
      <w:suppressAutoHyphens w:val="0"/>
      <w:spacing w:before="100" w:beforeAutospacing="1" w:after="100" w:afterAutospacing="1" w:line="240" w:lineRule="auto"/>
    </w:pPr>
    <w:rPr>
      <w:rFonts w:ascii="Arial" w:eastAsia="Times New Roman" w:hAnsi="Arial" w:cs="Arial"/>
      <w:b/>
      <w:bCs/>
      <w:color w:val="auto"/>
      <w:kern w:val="0"/>
      <w:lang w:eastAsia="en-US"/>
    </w:rPr>
  </w:style>
  <w:style w:type="paragraph" w:customStyle="1" w:styleId="xl55">
    <w:name w:val="xl55"/>
    <w:basedOn w:val="Normal"/>
    <w:rsid w:val="00E850B2"/>
    <w:pPr>
      <w:suppressAutoHyphens w:val="0"/>
      <w:spacing w:before="100" w:beforeAutospacing="1" w:after="100" w:afterAutospacing="1" w:line="240" w:lineRule="auto"/>
      <w:jc w:val="both"/>
    </w:pPr>
    <w:rPr>
      <w:rFonts w:ascii="Arial" w:eastAsia="Times New Roman" w:hAnsi="Arial" w:cs="Arial"/>
      <w:color w:val="auto"/>
      <w:kern w:val="0"/>
      <w:lang w:eastAsia="en-US"/>
    </w:rPr>
  </w:style>
  <w:style w:type="paragraph" w:customStyle="1" w:styleId="xl56">
    <w:name w:val="xl56"/>
    <w:basedOn w:val="Normal"/>
    <w:rsid w:val="00E850B2"/>
    <w:pPr>
      <w:pBdr>
        <w:bottom w:val="double" w:sz="6"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57">
    <w:name w:val="xl57"/>
    <w:basedOn w:val="Normal"/>
    <w:rsid w:val="00E850B2"/>
    <w:pPr>
      <w:pBdr>
        <w:bottom w:val="double" w:sz="6" w:space="0" w:color="auto"/>
      </w:pBdr>
      <w:suppressAutoHyphens w:val="0"/>
      <w:spacing w:before="100" w:beforeAutospacing="1" w:after="100" w:afterAutospacing="1" w:line="240" w:lineRule="auto"/>
      <w:jc w:val="right"/>
    </w:pPr>
    <w:rPr>
      <w:rFonts w:eastAsia="Times New Roman"/>
      <w:color w:val="auto"/>
      <w:kern w:val="0"/>
      <w:lang w:eastAsia="en-US"/>
    </w:rPr>
  </w:style>
  <w:style w:type="paragraph" w:customStyle="1" w:styleId="xl58">
    <w:name w:val="xl58"/>
    <w:basedOn w:val="Normal"/>
    <w:rsid w:val="00E850B2"/>
    <w:pPr>
      <w:pBdr>
        <w:bottom w:val="double" w:sz="6" w:space="0" w:color="auto"/>
      </w:pBdr>
      <w:suppressAutoHyphens w:val="0"/>
      <w:spacing w:before="100" w:beforeAutospacing="1" w:after="100" w:afterAutospacing="1" w:line="240" w:lineRule="auto"/>
      <w:jc w:val="right"/>
    </w:pPr>
    <w:rPr>
      <w:rFonts w:ascii="Arial" w:eastAsia="Times New Roman" w:hAnsi="Arial" w:cs="Arial"/>
      <w:b/>
      <w:bCs/>
      <w:color w:val="auto"/>
      <w:kern w:val="0"/>
      <w:lang w:eastAsia="en-US"/>
    </w:rPr>
  </w:style>
  <w:style w:type="paragraph" w:customStyle="1" w:styleId="xl59">
    <w:name w:val="xl59"/>
    <w:basedOn w:val="Normal"/>
    <w:rsid w:val="00E850B2"/>
    <w:pPr>
      <w:suppressAutoHyphens w:val="0"/>
      <w:spacing w:before="100" w:beforeAutospacing="1" w:after="100" w:afterAutospacing="1" w:line="240" w:lineRule="auto"/>
      <w:jc w:val="right"/>
    </w:pPr>
    <w:rPr>
      <w:rFonts w:ascii="Arial" w:eastAsia="Times New Roman" w:hAnsi="Arial" w:cs="Arial"/>
      <w:b/>
      <w:bCs/>
      <w:i/>
      <w:iCs/>
      <w:color w:val="auto"/>
      <w:kern w:val="0"/>
      <w:lang w:eastAsia="en-US"/>
    </w:rPr>
  </w:style>
  <w:style w:type="paragraph" w:customStyle="1" w:styleId="xl60">
    <w:name w:val="xl60"/>
    <w:basedOn w:val="Normal"/>
    <w:rsid w:val="00E850B2"/>
    <w:pPr>
      <w:suppressAutoHyphens w:val="0"/>
      <w:spacing w:before="100" w:beforeAutospacing="1" w:after="100" w:afterAutospacing="1" w:line="240" w:lineRule="auto"/>
    </w:pPr>
    <w:rPr>
      <w:rFonts w:eastAsia="Times New Roman"/>
      <w:color w:val="auto"/>
      <w:kern w:val="0"/>
      <w:lang w:eastAsia="en-US"/>
    </w:rPr>
  </w:style>
  <w:style w:type="paragraph" w:customStyle="1" w:styleId="xl61">
    <w:name w:val="xl61"/>
    <w:basedOn w:val="Normal"/>
    <w:rsid w:val="00E850B2"/>
    <w:pPr>
      <w:suppressAutoHyphens w:val="0"/>
      <w:spacing w:before="100" w:beforeAutospacing="1" w:after="100" w:afterAutospacing="1" w:line="240" w:lineRule="auto"/>
      <w:jc w:val="center"/>
      <w:textAlignment w:val="top"/>
    </w:pPr>
    <w:rPr>
      <w:rFonts w:ascii="Arial" w:eastAsia="Times New Roman" w:hAnsi="Arial" w:cs="Arial"/>
      <w:color w:val="auto"/>
      <w:kern w:val="0"/>
      <w:lang w:eastAsia="en-US"/>
    </w:rPr>
  </w:style>
  <w:style w:type="paragraph" w:customStyle="1" w:styleId="xl62">
    <w:name w:val="xl62"/>
    <w:basedOn w:val="Normal"/>
    <w:rsid w:val="00E850B2"/>
    <w:pPr>
      <w:suppressAutoHyphens w:val="0"/>
      <w:spacing w:before="100" w:beforeAutospacing="1" w:after="100" w:afterAutospacing="1" w:line="240" w:lineRule="auto"/>
      <w:jc w:val="both"/>
    </w:pPr>
    <w:rPr>
      <w:rFonts w:ascii="Arial" w:eastAsia="Times New Roman" w:hAnsi="Arial" w:cs="Arial"/>
      <w:color w:val="auto"/>
      <w:kern w:val="0"/>
      <w:lang w:eastAsia="en-US"/>
    </w:rPr>
  </w:style>
  <w:style w:type="paragraph" w:customStyle="1" w:styleId="xl63">
    <w:name w:val="xl63"/>
    <w:basedOn w:val="Normal"/>
    <w:rsid w:val="00E850B2"/>
    <w:pPr>
      <w:suppressAutoHyphens w:val="0"/>
      <w:spacing w:before="100" w:beforeAutospacing="1" w:after="100" w:afterAutospacing="1" w:line="240" w:lineRule="auto"/>
      <w:jc w:val="right"/>
    </w:pPr>
    <w:rPr>
      <w:rFonts w:ascii="Arial" w:eastAsia="Times New Roman" w:hAnsi="Arial" w:cs="Arial"/>
      <w:b/>
      <w:bCs/>
      <w:i/>
      <w:iCs/>
      <w:color w:val="auto"/>
      <w:kern w:val="0"/>
      <w:lang w:eastAsia="en-US"/>
    </w:rPr>
  </w:style>
  <w:style w:type="character" w:customStyle="1" w:styleId="CharCharChar">
    <w:name w:val="Char Char Char"/>
    <w:rsid w:val="00E850B2"/>
    <w:rPr>
      <w:b/>
      <w:bCs/>
      <w:sz w:val="24"/>
      <w:szCs w:val="24"/>
      <w:lang w:val="sr-Cyrl-CS" w:eastAsia="en-US" w:bidi="ar-SA"/>
    </w:rPr>
  </w:style>
  <w:style w:type="paragraph" w:styleId="NormalWeb">
    <w:name w:val="Normal (Web)"/>
    <w:aliases w:val=" Char Char Char Char, Char Char1 Char Char Char Char, Char Char1 Char Char Char Char Char C,Normal (Web) Char Char, Char Char Char1 Char Char Char, Char Char2 Char Char Char Char"/>
    <w:basedOn w:val="Normal"/>
    <w:rsid w:val="00E850B2"/>
    <w:pPr>
      <w:suppressAutoHyphens w:val="0"/>
      <w:spacing w:before="100" w:beforeAutospacing="1" w:after="100" w:afterAutospacing="1" w:line="240" w:lineRule="auto"/>
    </w:pPr>
    <w:rPr>
      <w:rFonts w:eastAsia="Times New Roman"/>
      <w:color w:val="auto"/>
      <w:kern w:val="0"/>
      <w:lang w:eastAsia="en-US"/>
    </w:rPr>
  </w:style>
  <w:style w:type="character" w:customStyle="1" w:styleId="unnamed3">
    <w:name w:val="unnamed3"/>
    <w:basedOn w:val="DefaultParagraphFont"/>
    <w:rsid w:val="00E850B2"/>
  </w:style>
  <w:style w:type="character" w:styleId="Strong">
    <w:name w:val="Strong"/>
    <w:uiPriority w:val="22"/>
    <w:qFormat/>
    <w:rsid w:val="00E850B2"/>
    <w:rPr>
      <w:b/>
      <w:bCs/>
    </w:rPr>
  </w:style>
  <w:style w:type="paragraph" w:customStyle="1" w:styleId="unnamed31">
    <w:name w:val="unnamed31"/>
    <w:basedOn w:val="Normal"/>
    <w:rsid w:val="00E850B2"/>
    <w:pPr>
      <w:suppressAutoHyphens w:val="0"/>
      <w:spacing w:before="100" w:beforeAutospacing="1" w:after="100" w:afterAutospacing="1" w:line="240" w:lineRule="auto"/>
    </w:pPr>
    <w:rPr>
      <w:rFonts w:eastAsia="Times New Roman"/>
      <w:color w:val="auto"/>
      <w:kern w:val="0"/>
      <w:lang w:eastAsia="en-US"/>
    </w:rPr>
  </w:style>
  <w:style w:type="paragraph" w:customStyle="1" w:styleId="podnaslov-clan">
    <w:name w:val="podnaslov-clan"/>
    <w:basedOn w:val="Normal"/>
    <w:rsid w:val="00E850B2"/>
    <w:pPr>
      <w:keepNext/>
      <w:suppressAutoHyphens w:val="0"/>
      <w:spacing w:before="180" w:after="60" w:line="240" w:lineRule="auto"/>
    </w:pPr>
    <w:rPr>
      <w:rFonts w:ascii="Tahoma" w:eastAsia="Times New Roman" w:hAnsi="Tahoma" w:cs="Tahoma"/>
      <w:b/>
      <w:bCs/>
      <w:i/>
      <w:iCs/>
      <w:color w:val="auto"/>
      <w:kern w:val="0"/>
      <w:lang w:eastAsia="en-US"/>
    </w:rPr>
  </w:style>
  <w:style w:type="paragraph" w:customStyle="1" w:styleId="clancentriran">
    <w:name w:val="clancentriran"/>
    <w:basedOn w:val="Normal"/>
    <w:rsid w:val="00E850B2"/>
    <w:pPr>
      <w:keepNext/>
      <w:suppressAutoHyphens w:val="0"/>
      <w:spacing w:before="180" w:line="240" w:lineRule="auto"/>
      <w:jc w:val="center"/>
    </w:pPr>
    <w:rPr>
      <w:rFonts w:ascii="Tahoma" w:eastAsia="Times New Roman" w:hAnsi="Tahoma" w:cs="Tahoma"/>
      <w:b/>
      <w:bCs/>
      <w:color w:val="auto"/>
      <w:spacing w:val="20"/>
      <w:kern w:val="0"/>
      <w:sz w:val="20"/>
      <w:szCs w:val="20"/>
      <w:lang w:eastAsia="en-US"/>
    </w:rPr>
  </w:style>
  <w:style w:type="character" w:customStyle="1" w:styleId="CharChar10">
    <w:name w:val="Char Char1"/>
    <w:aliases w:val="Char Char Char Char"/>
    <w:rsid w:val="00E850B2"/>
    <w:rPr>
      <w:sz w:val="24"/>
      <w:szCs w:val="24"/>
      <w:lang w:val="en-US" w:eastAsia="en-US" w:bidi="ar-SA"/>
    </w:rPr>
  </w:style>
  <w:style w:type="character" w:customStyle="1" w:styleId="CharCharCharChar1">
    <w:name w:val="Char Char Char Char1"/>
    <w:locked/>
    <w:rsid w:val="00E850B2"/>
    <w:rPr>
      <w:sz w:val="24"/>
      <w:szCs w:val="24"/>
      <w:lang w:val="en-US" w:eastAsia="en-US" w:bidi="ar-SA"/>
    </w:rPr>
  </w:style>
  <w:style w:type="character" w:customStyle="1" w:styleId="CharCharChar10">
    <w:name w:val="Char Char Char1"/>
    <w:locked/>
    <w:rsid w:val="00E850B2"/>
    <w:rPr>
      <w:sz w:val="24"/>
      <w:szCs w:val="24"/>
      <w:lang w:val="en-US" w:eastAsia="en-US" w:bidi="ar-SA"/>
    </w:rPr>
  </w:style>
  <w:style w:type="character" w:customStyle="1" w:styleId="Char1">
    <w:name w:val="Char1"/>
    <w:rsid w:val="00E850B2"/>
    <w:rPr>
      <w:sz w:val="24"/>
      <w:szCs w:val="24"/>
      <w:lang w:val="en-US" w:eastAsia="en-US" w:bidi="ar-SA"/>
    </w:rPr>
  </w:style>
  <w:style w:type="character" w:customStyle="1" w:styleId="CharCharChar0">
    <w:name w:val="Char Char Char"/>
    <w:rsid w:val="00E850B2"/>
    <w:rPr>
      <w:sz w:val="24"/>
      <w:szCs w:val="24"/>
      <w:lang w:val="en-US" w:eastAsia="en-US" w:bidi="ar-SA"/>
    </w:rPr>
  </w:style>
  <w:style w:type="character" w:customStyle="1" w:styleId="CharChar3">
    <w:name w:val="Char Char3"/>
    <w:rsid w:val="00E850B2"/>
    <w:rPr>
      <w:sz w:val="24"/>
      <w:szCs w:val="24"/>
      <w:lang w:val="en-US" w:eastAsia="en-US" w:bidi="ar-SA"/>
    </w:rPr>
  </w:style>
  <w:style w:type="character" w:customStyle="1" w:styleId="CharChar30">
    <w:name w:val="Char Char3"/>
    <w:rsid w:val="00E850B2"/>
    <w:rPr>
      <w:b/>
      <w:bCs/>
      <w:sz w:val="24"/>
      <w:szCs w:val="24"/>
      <w:lang w:val="sr-Cyrl-CS" w:eastAsia="en-US" w:bidi="ar-SA"/>
    </w:rPr>
  </w:style>
  <w:style w:type="character" w:customStyle="1" w:styleId="CharChar2">
    <w:name w:val="Char Char2"/>
    <w:locked/>
    <w:rsid w:val="00E850B2"/>
    <w:rPr>
      <w:rFonts w:ascii="Arial" w:hAnsi="Arial" w:cs="Arial"/>
      <w:bCs/>
      <w:sz w:val="24"/>
      <w:szCs w:val="24"/>
      <w:lang w:val="sr-Cyrl-CS" w:eastAsia="en-US" w:bidi="ar-SA"/>
    </w:rPr>
  </w:style>
  <w:style w:type="character" w:customStyle="1" w:styleId="CharChar">
    <w:name w:val="Char Char"/>
    <w:rsid w:val="00E850B2"/>
    <w:rPr>
      <w:sz w:val="24"/>
      <w:szCs w:val="24"/>
      <w:lang w:val="en-US" w:eastAsia="en-US" w:bidi="ar-SA"/>
    </w:rPr>
  </w:style>
  <w:style w:type="character" w:customStyle="1" w:styleId="CharChar8">
    <w:name w:val="Char Char8"/>
    <w:locked/>
    <w:rsid w:val="00E850B2"/>
    <w:rPr>
      <w:sz w:val="24"/>
      <w:szCs w:val="24"/>
      <w:lang w:val="en-US" w:eastAsia="en-US" w:bidi="ar-SA"/>
    </w:rPr>
  </w:style>
  <w:style w:type="character" w:customStyle="1" w:styleId="CharChar7">
    <w:name w:val="Char Char7"/>
    <w:rsid w:val="00E850B2"/>
    <w:rPr>
      <w:b/>
      <w:bCs/>
      <w:sz w:val="24"/>
      <w:szCs w:val="24"/>
      <w:lang w:val="sr-Cyrl-CS" w:eastAsia="en-US" w:bidi="ar-SA"/>
    </w:rPr>
  </w:style>
  <w:style w:type="paragraph" w:customStyle="1" w:styleId="Podnaslov">
    <w:name w:val="Podnaslov"/>
    <w:basedOn w:val="Normal"/>
    <w:rsid w:val="00E850B2"/>
    <w:pPr>
      <w:keepNext/>
      <w:tabs>
        <w:tab w:val="left" w:pos="1080"/>
      </w:tabs>
      <w:suppressAutoHyphens w:val="0"/>
      <w:spacing w:before="120" w:after="120" w:line="240" w:lineRule="auto"/>
      <w:ind w:left="144" w:right="144"/>
      <w:jc w:val="center"/>
    </w:pPr>
    <w:rPr>
      <w:rFonts w:ascii="Arial" w:eastAsia="Times New Roman" w:hAnsi="Arial" w:cs="Arial"/>
      <w:b/>
      <w:color w:val="auto"/>
      <w:kern w:val="0"/>
      <w:sz w:val="22"/>
      <w:szCs w:val="22"/>
      <w:lang w:val="sr-Cyrl-CS" w:eastAsia="en-US"/>
    </w:rPr>
  </w:style>
  <w:style w:type="paragraph" w:customStyle="1" w:styleId="Clan">
    <w:name w:val="Clan"/>
    <w:basedOn w:val="Normal"/>
    <w:rsid w:val="00E850B2"/>
    <w:pPr>
      <w:keepNext/>
      <w:tabs>
        <w:tab w:val="left" w:pos="1080"/>
      </w:tabs>
      <w:suppressAutoHyphens w:val="0"/>
      <w:spacing w:before="120" w:after="120" w:line="240" w:lineRule="auto"/>
      <w:ind w:left="720" w:right="720"/>
      <w:jc w:val="center"/>
    </w:pPr>
    <w:rPr>
      <w:rFonts w:ascii="Arial" w:eastAsia="Times New Roman" w:hAnsi="Arial" w:cs="Arial"/>
      <w:b/>
      <w:color w:val="auto"/>
      <w:kern w:val="0"/>
      <w:sz w:val="22"/>
      <w:szCs w:val="22"/>
      <w:lang w:val="sr-Cyrl-CS" w:eastAsia="en-US"/>
    </w:rPr>
  </w:style>
  <w:style w:type="character" w:customStyle="1" w:styleId="CharChar20">
    <w:name w:val="Char Char2"/>
    <w:rsid w:val="00E850B2"/>
    <w:rPr>
      <w:b/>
      <w:bCs/>
      <w:sz w:val="24"/>
      <w:szCs w:val="24"/>
      <w:lang w:val="sr-Cyrl-CS"/>
    </w:rPr>
  </w:style>
  <w:style w:type="paragraph" w:customStyle="1" w:styleId="Pasussalistom1">
    <w:name w:val="Pasus sa listom1"/>
    <w:basedOn w:val="Normal"/>
    <w:uiPriority w:val="34"/>
    <w:qFormat/>
    <w:rsid w:val="00E850B2"/>
    <w:pPr>
      <w:ind w:left="720"/>
    </w:pPr>
  </w:style>
  <w:style w:type="table" w:styleId="TableGrid">
    <w:name w:val="Table Grid"/>
    <w:basedOn w:val="TableNormal"/>
    <w:uiPriority w:val="59"/>
    <w:rsid w:val="00FC53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48B"/>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BodyText"/>
    <w:link w:val="Heading1Char"/>
    <w:qFormat/>
    <w:rsid w:val="00215610"/>
    <w:pPr>
      <w:keepNext/>
      <w:keepLines/>
      <w:spacing w:before="480"/>
      <w:outlineLvl w:val="0"/>
    </w:pPr>
    <w:rPr>
      <w:rFonts w:ascii="Cambria" w:hAnsi="Cambria" w:cs="font319"/>
      <w:b/>
      <w:bCs/>
      <w:color w:val="365F91"/>
      <w:sz w:val="28"/>
      <w:szCs w:val="28"/>
    </w:rPr>
  </w:style>
  <w:style w:type="paragraph" w:styleId="Heading2">
    <w:name w:val="heading 2"/>
    <w:basedOn w:val="Normal"/>
    <w:next w:val="BodyText"/>
    <w:link w:val="Heading2Char"/>
    <w:qFormat/>
    <w:rsid w:val="00215610"/>
    <w:pPr>
      <w:keepNext/>
      <w:numPr>
        <w:ilvl w:val="1"/>
        <w:numId w:val="1"/>
      </w:numPr>
      <w:ind w:left="1143"/>
      <w:jc w:val="center"/>
      <w:outlineLvl w:val="1"/>
    </w:pPr>
    <w:rPr>
      <w:rFonts w:ascii="Book Antiqua" w:eastAsia="Times New Roman" w:hAnsi="Book Antiqua"/>
      <w:b/>
      <w:bCs/>
      <w:sz w:val="28"/>
    </w:rPr>
  </w:style>
  <w:style w:type="paragraph" w:styleId="Heading3">
    <w:name w:val="heading 3"/>
    <w:basedOn w:val="Normal"/>
    <w:next w:val="BodyText"/>
    <w:link w:val="Heading3Char"/>
    <w:qFormat/>
    <w:rsid w:val="00215610"/>
    <w:pPr>
      <w:keepNext/>
      <w:numPr>
        <w:ilvl w:val="2"/>
        <w:numId w:val="1"/>
      </w:numPr>
      <w:spacing w:before="240" w:after="60"/>
      <w:outlineLvl w:val="2"/>
    </w:pPr>
    <w:rPr>
      <w:rFonts w:ascii="Arial" w:eastAsia="Times New Roman" w:hAnsi="Arial"/>
      <w:b/>
      <w:bCs/>
      <w:sz w:val="26"/>
      <w:szCs w:val="26"/>
    </w:rPr>
  </w:style>
  <w:style w:type="paragraph" w:styleId="Heading4">
    <w:name w:val="heading 4"/>
    <w:basedOn w:val="Normal"/>
    <w:next w:val="BodyText"/>
    <w:link w:val="Heading4Char"/>
    <w:qFormat/>
    <w:rsid w:val="00215610"/>
    <w:pPr>
      <w:keepNext/>
      <w:numPr>
        <w:ilvl w:val="3"/>
        <w:numId w:val="1"/>
      </w:numPr>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qFormat/>
    <w:rsid w:val="00215610"/>
    <w:pPr>
      <w:numPr>
        <w:ilvl w:val="4"/>
        <w:numId w:val="1"/>
      </w:numPr>
      <w:spacing w:before="240" w:after="60"/>
      <w:outlineLvl w:val="4"/>
    </w:pPr>
    <w:rPr>
      <w:rFonts w:eastAsia="Times New Roman"/>
      <w:b/>
      <w:bCs/>
      <w:i/>
      <w:iCs/>
      <w:sz w:val="26"/>
      <w:szCs w:val="26"/>
    </w:rPr>
  </w:style>
  <w:style w:type="paragraph" w:styleId="Heading6">
    <w:name w:val="heading 6"/>
    <w:aliases w:val=" Char"/>
    <w:basedOn w:val="Normal"/>
    <w:next w:val="BodyText"/>
    <w:link w:val="Heading6Char"/>
    <w:qFormat/>
    <w:rsid w:val="00215610"/>
    <w:pPr>
      <w:keepNext/>
      <w:numPr>
        <w:ilvl w:val="5"/>
        <w:numId w:val="1"/>
      </w:numPr>
      <w:outlineLvl w:val="5"/>
    </w:pPr>
    <w:rPr>
      <w:rFonts w:ascii="Book Antiqua" w:eastAsia="Times New Roman" w:hAnsi="Book Antiqua"/>
      <w:sz w:val="28"/>
    </w:rPr>
  </w:style>
  <w:style w:type="paragraph" w:styleId="Heading7">
    <w:name w:val="heading 7"/>
    <w:basedOn w:val="Normal"/>
    <w:next w:val="BodyText"/>
    <w:link w:val="Heading7Char"/>
    <w:qFormat/>
    <w:rsid w:val="00215610"/>
    <w:pPr>
      <w:keepNext/>
      <w:numPr>
        <w:ilvl w:val="6"/>
        <w:numId w:val="1"/>
      </w:numPr>
      <w:outlineLvl w:val="6"/>
    </w:pPr>
    <w:rPr>
      <w:rFonts w:ascii="Book Antiqua" w:eastAsia="Times New Roman" w:hAnsi="Book Antiqua" w:cs="Arial"/>
      <w:b/>
      <w:bCs/>
    </w:rPr>
  </w:style>
  <w:style w:type="paragraph" w:styleId="Heading8">
    <w:name w:val="heading 8"/>
    <w:basedOn w:val="Normal"/>
    <w:next w:val="BodyText"/>
    <w:link w:val="Heading8Char"/>
    <w:qFormat/>
    <w:rsid w:val="00215610"/>
    <w:pPr>
      <w:keepNext/>
      <w:numPr>
        <w:ilvl w:val="7"/>
        <w:numId w:val="1"/>
      </w:numPr>
      <w:jc w:val="both"/>
      <w:outlineLvl w:val="7"/>
    </w:pPr>
    <w:rPr>
      <w:rFonts w:eastAsia="Times New Roman"/>
      <w:b/>
    </w:rPr>
  </w:style>
  <w:style w:type="paragraph" w:styleId="Heading9">
    <w:name w:val="heading 9"/>
    <w:basedOn w:val="Normal"/>
    <w:next w:val="BodyText"/>
    <w:link w:val="Heading9Char"/>
    <w:qFormat/>
    <w:rsid w:val="00215610"/>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
    <w:basedOn w:val="Normal"/>
    <w:link w:val="BodyTextChar"/>
    <w:rsid w:val="00215610"/>
    <w:pPr>
      <w:spacing w:after="120"/>
    </w:pPr>
  </w:style>
  <w:style w:type="character" w:customStyle="1" w:styleId="BodyTextChar">
    <w:name w:val="Body Text Char"/>
    <w:aliases w:val="Char Char Char2"/>
    <w:basedOn w:val="DefaultParagraphFont"/>
    <w:link w:val="BodyText"/>
    <w:rsid w:val="00215610"/>
    <w:rPr>
      <w:rFonts w:ascii="Times New Roman" w:eastAsia="Arial Unicode MS" w:hAnsi="Times New Roman" w:cs="Times New Roman"/>
      <w:color w:val="000000"/>
      <w:kern w:val="1"/>
      <w:sz w:val="24"/>
      <w:szCs w:val="24"/>
      <w:lang w:eastAsia="ar-SA"/>
    </w:rPr>
  </w:style>
  <w:style w:type="character" w:customStyle="1" w:styleId="Heading1Char">
    <w:name w:val="Heading 1 Char"/>
    <w:basedOn w:val="DefaultParagraphFont"/>
    <w:link w:val="Heading1"/>
    <w:rsid w:val="00215610"/>
    <w:rPr>
      <w:rFonts w:ascii="Cambria" w:eastAsia="Arial Unicode MS" w:hAnsi="Cambria" w:cs="font319"/>
      <w:b/>
      <w:bCs/>
      <w:color w:val="365F91"/>
      <w:kern w:val="1"/>
      <w:sz w:val="28"/>
      <w:szCs w:val="28"/>
      <w:lang w:eastAsia="ar-SA"/>
    </w:rPr>
  </w:style>
  <w:style w:type="character" w:customStyle="1" w:styleId="Heading2Char">
    <w:name w:val="Heading 2 Char"/>
    <w:basedOn w:val="DefaultParagraphFont"/>
    <w:link w:val="Heading2"/>
    <w:rsid w:val="00215610"/>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215610"/>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215610"/>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215610"/>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aliases w:val=" Char Char"/>
    <w:basedOn w:val="DefaultParagraphFont"/>
    <w:link w:val="Heading6"/>
    <w:rsid w:val="00215610"/>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215610"/>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215610"/>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215610"/>
    <w:rPr>
      <w:rFonts w:ascii="Arial" w:eastAsia="Times New Roman" w:hAnsi="Arial" w:cs="Arial"/>
      <w:color w:val="000000"/>
      <w:kern w:val="1"/>
      <w:sz w:val="24"/>
      <w:szCs w:val="24"/>
      <w:lang w:eastAsia="ar-SA"/>
    </w:rPr>
  </w:style>
  <w:style w:type="character" w:customStyle="1" w:styleId="WW8Num2z0">
    <w:name w:val="WW8Num2z0"/>
    <w:rsid w:val="00215610"/>
    <w:rPr>
      <w:rFonts w:ascii="Symbol" w:hAnsi="Symbol" w:cs="Symbol"/>
    </w:rPr>
  </w:style>
  <w:style w:type="character" w:customStyle="1" w:styleId="WW8Num2z1">
    <w:name w:val="WW8Num2z1"/>
    <w:rsid w:val="00215610"/>
    <w:rPr>
      <w:rFonts w:ascii="Courier New" w:hAnsi="Courier New" w:cs="Courier New"/>
    </w:rPr>
  </w:style>
  <w:style w:type="character" w:customStyle="1" w:styleId="WW8Num2z2">
    <w:name w:val="WW8Num2z2"/>
    <w:rsid w:val="00215610"/>
    <w:rPr>
      <w:rFonts w:ascii="Wingdings" w:hAnsi="Wingdings" w:cs="Wingdings"/>
    </w:rPr>
  </w:style>
  <w:style w:type="character" w:customStyle="1" w:styleId="WW8Num3z0">
    <w:name w:val="WW8Num3z0"/>
    <w:rsid w:val="00215610"/>
    <w:rPr>
      <w:b/>
    </w:rPr>
  </w:style>
  <w:style w:type="character" w:customStyle="1" w:styleId="WW8Num3z1">
    <w:name w:val="WW8Num3z1"/>
    <w:rsid w:val="00215610"/>
    <w:rPr>
      <w:b/>
      <w:i w:val="0"/>
      <w:sz w:val="24"/>
      <w:szCs w:val="24"/>
    </w:rPr>
  </w:style>
  <w:style w:type="character" w:customStyle="1" w:styleId="WW8Num4z0">
    <w:name w:val="WW8Num4z0"/>
    <w:rsid w:val="00215610"/>
    <w:rPr>
      <w:rFonts w:cs="Arial"/>
      <w:i w:val="0"/>
      <w:sz w:val="24"/>
    </w:rPr>
  </w:style>
  <w:style w:type="character" w:customStyle="1" w:styleId="WW8Num5z0">
    <w:name w:val="WW8Num5z0"/>
    <w:rsid w:val="00215610"/>
    <w:rPr>
      <w:rFonts w:cs="Arial"/>
      <w:b w:val="0"/>
      <w:i w:val="0"/>
      <w:sz w:val="24"/>
    </w:rPr>
  </w:style>
  <w:style w:type="character" w:customStyle="1" w:styleId="WW8Num6z0">
    <w:name w:val="WW8Num6z0"/>
    <w:rsid w:val="00215610"/>
    <w:rPr>
      <w:rFonts w:ascii="Symbol" w:hAnsi="Symbol" w:cs="Symbol"/>
    </w:rPr>
  </w:style>
  <w:style w:type="character" w:customStyle="1" w:styleId="WW8Num6z1">
    <w:name w:val="WW8Num6z1"/>
    <w:rsid w:val="00215610"/>
    <w:rPr>
      <w:rFonts w:ascii="Courier New" w:hAnsi="Courier New" w:cs="Courier New"/>
    </w:rPr>
  </w:style>
  <w:style w:type="character" w:customStyle="1" w:styleId="WW8Num6z2">
    <w:name w:val="WW8Num6z2"/>
    <w:rsid w:val="00215610"/>
    <w:rPr>
      <w:rFonts w:ascii="Wingdings" w:hAnsi="Wingdings" w:cs="Wingdings"/>
    </w:rPr>
  </w:style>
  <w:style w:type="character" w:customStyle="1" w:styleId="WW8Num7z0">
    <w:name w:val="WW8Num7z0"/>
    <w:rsid w:val="00215610"/>
    <w:rPr>
      <w:b w:val="0"/>
      <w:i w:val="0"/>
      <w:color w:val="00000A"/>
    </w:rPr>
  </w:style>
  <w:style w:type="character" w:customStyle="1" w:styleId="WW8Num7z1">
    <w:name w:val="WW8Num7z1"/>
    <w:rsid w:val="00215610"/>
    <w:rPr>
      <w:rFonts w:ascii="Courier New" w:hAnsi="Courier New" w:cs="Courier New"/>
    </w:rPr>
  </w:style>
  <w:style w:type="character" w:customStyle="1" w:styleId="WW8Num7z2">
    <w:name w:val="WW8Num7z2"/>
    <w:rsid w:val="00215610"/>
    <w:rPr>
      <w:rFonts w:ascii="Wingdings" w:hAnsi="Wingdings" w:cs="Wingdings"/>
    </w:rPr>
  </w:style>
  <w:style w:type="character" w:customStyle="1" w:styleId="WW8Num8z0">
    <w:name w:val="WW8Num8z0"/>
    <w:rsid w:val="00215610"/>
    <w:rPr>
      <w:rFonts w:ascii="Symbol" w:hAnsi="Symbol" w:cs="Symbol"/>
    </w:rPr>
  </w:style>
  <w:style w:type="character" w:customStyle="1" w:styleId="WW8Num9z0">
    <w:name w:val="WW8Num9z0"/>
    <w:rsid w:val="00215610"/>
    <w:rPr>
      <w:i w:val="0"/>
    </w:rPr>
  </w:style>
  <w:style w:type="character" w:customStyle="1" w:styleId="WW8Num9z1">
    <w:name w:val="WW8Num9z1"/>
    <w:rsid w:val="00215610"/>
    <w:rPr>
      <w:rFonts w:ascii="Courier New" w:hAnsi="Courier New" w:cs="Courier New"/>
    </w:rPr>
  </w:style>
  <w:style w:type="character" w:customStyle="1" w:styleId="WW8Num9z2">
    <w:name w:val="WW8Num9z2"/>
    <w:rsid w:val="00215610"/>
    <w:rPr>
      <w:rFonts w:ascii="Wingdings" w:hAnsi="Wingdings" w:cs="Wingdings"/>
    </w:rPr>
  </w:style>
  <w:style w:type="character" w:customStyle="1" w:styleId="WW8Num8z1">
    <w:name w:val="WW8Num8z1"/>
    <w:rsid w:val="00215610"/>
    <w:rPr>
      <w:rFonts w:ascii="Courier New" w:hAnsi="Courier New" w:cs="Courier New"/>
    </w:rPr>
  </w:style>
  <w:style w:type="character" w:customStyle="1" w:styleId="WW8Num8z2">
    <w:name w:val="WW8Num8z2"/>
    <w:rsid w:val="00215610"/>
    <w:rPr>
      <w:rFonts w:ascii="Wingdings" w:hAnsi="Wingdings" w:cs="Wingdings"/>
    </w:rPr>
  </w:style>
  <w:style w:type="character" w:customStyle="1" w:styleId="WW8Num10z0">
    <w:name w:val="WW8Num10z0"/>
    <w:rsid w:val="00215610"/>
    <w:rPr>
      <w:rFonts w:ascii="Symbol" w:hAnsi="Symbol" w:cs="Symbol"/>
    </w:rPr>
  </w:style>
  <w:style w:type="character" w:customStyle="1" w:styleId="WW8Num10z1">
    <w:name w:val="WW8Num10z1"/>
    <w:rsid w:val="00215610"/>
    <w:rPr>
      <w:rFonts w:ascii="Courier New" w:hAnsi="Courier New" w:cs="Courier New"/>
    </w:rPr>
  </w:style>
  <w:style w:type="character" w:customStyle="1" w:styleId="WW8Num10z2">
    <w:name w:val="WW8Num10z2"/>
    <w:rsid w:val="00215610"/>
    <w:rPr>
      <w:rFonts w:ascii="Wingdings" w:hAnsi="Wingdings" w:cs="Wingdings"/>
    </w:rPr>
  </w:style>
  <w:style w:type="character" w:customStyle="1" w:styleId="WW8Num12z0">
    <w:name w:val="WW8Num12z0"/>
    <w:rsid w:val="00215610"/>
    <w:rPr>
      <w:b/>
    </w:rPr>
  </w:style>
  <w:style w:type="character" w:customStyle="1" w:styleId="WW8Num12z1">
    <w:name w:val="WW8Num12z1"/>
    <w:rsid w:val="00215610"/>
    <w:rPr>
      <w:b/>
      <w:i w:val="0"/>
      <w:sz w:val="24"/>
      <w:szCs w:val="24"/>
    </w:rPr>
  </w:style>
  <w:style w:type="character" w:customStyle="1" w:styleId="WW8Num13z0">
    <w:name w:val="WW8Num13z0"/>
    <w:rsid w:val="00215610"/>
    <w:rPr>
      <w:b w:val="0"/>
    </w:rPr>
  </w:style>
  <w:style w:type="character" w:customStyle="1" w:styleId="WW8Num15z0">
    <w:name w:val="WW8Num15z0"/>
    <w:rsid w:val="00215610"/>
    <w:rPr>
      <w:rFonts w:ascii="Wingdings" w:hAnsi="Wingdings" w:cs="Wingdings"/>
    </w:rPr>
  </w:style>
  <w:style w:type="character" w:customStyle="1" w:styleId="WW8Num15z1">
    <w:name w:val="WW8Num15z1"/>
    <w:rsid w:val="00215610"/>
    <w:rPr>
      <w:rFonts w:ascii="Courier New" w:hAnsi="Courier New" w:cs="Courier New"/>
    </w:rPr>
  </w:style>
  <w:style w:type="character" w:customStyle="1" w:styleId="WW8Num15z3">
    <w:name w:val="WW8Num15z3"/>
    <w:rsid w:val="00215610"/>
    <w:rPr>
      <w:rFonts w:ascii="Symbol" w:hAnsi="Symbol" w:cs="Symbol"/>
    </w:rPr>
  </w:style>
  <w:style w:type="character" w:customStyle="1" w:styleId="WW-DefaultParagraphFont">
    <w:name w:val="WW-Default Paragraph Font"/>
    <w:rsid w:val="00215610"/>
  </w:style>
  <w:style w:type="character" w:customStyle="1" w:styleId="ListParagraphChar">
    <w:name w:val="List Paragraph Char"/>
    <w:rsid w:val="00215610"/>
  </w:style>
  <w:style w:type="character" w:customStyle="1" w:styleId="CommentReference1">
    <w:name w:val="Comment Reference1"/>
    <w:rsid w:val="00215610"/>
    <w:rPr>
      <w:sz w:val="16"/>
      <w:szCs w:val="16"/>
    </w:rPr>
  </w:style>
  <w:style w:type="character" w:customStyle="1" w:styleId="CommentTextChar">
    <w:name w:val="Comment Text Char"/>
    <w:rsid w:val="00215610"/>
    <w:rPr>
      <w:sz w:val="20"/>
      <w:szCs w:val="20"/>
    </w:rPr>
  </w:style>
  <w:style w:type="character" w:customStyle="1" w:styleId="CommentSubjectChar">
    <w:name w:val="Comment Subject Char"/>
    <w:rsid w:val="00215610"/>
    <w:rPr>
      <w:b/>
      <w:bCs/>
      <w:sz w:val="20"/>
      <w:szCs w:val="20"/>
    </w:rPr>
  </w:style>
  <w:style w:type="character" w:customStyle="1" w:styleId="BalloonTextChar">
    <w:name w:val="Balloon Text Char"/>
    <w:uiPriority w:val="99"/>
    <w:rsid w:val="00215610"/>
    <w:rPr>
      <w:rFonts w:ascii="Tahoma" w:hAnsi="Tahoma" w:cs="Tahoma"/>
      <w:sz w:val="16"/>
      <w:szCs w:val="16"/>
    </w:rPr>
  </w:style>
  <w:style w:type="character" w:customStyle="1" w:styleId="BodyText2Char">
    <w:name w:val="Body Text 2 Char"/>
    <w:rsid w:val="00215610"/>
    <w:rPr>
      <w:sz w:val="24"/>
      <w:szCs w:val="24"/>
    </w:rPr>
  </w:style>
  <w:style w:type="character" w:customStyle="1" w:styleId="BodyText2Char1">
    <w:name w:val="Body Text 2 Char1"/>
    <w:basedOn w:val="WW-DefaultParagraphFont"/>
    <w:rsid w:val="00215610"/>
  </w:style>
  <w:style w:type="character" w:customStyle="1" w:styleId="BodyText3Char">
    <w:name w:val="Body Text 3 Char"/>
    <w:rsid w:val="00215610"/>
    <w:rPr>
      <w:rFonts w:ascii="Times New Roman" w:eastAsia="Times New Roman" w:hAnsi="Times New Roman" w:cs="Times New Roman"/>
      <w:sz w:val="16"/>
      <w:szCs w:val="16"/>
    </w:rPr>
  </w:style>
  <w:style w:type="character" w:customStyle="1" w:styleId="NoSpacingChar">
    <w:name w:val="No Spacing Char"/>
    <w:rsid w:val="00215610"/>
    <w:rPr>
      <w:rFonts w:cs="font319"/>
      <w:lang w:val="en-US"/>
    </w:rPr>
  </w:style>
  <w:style w:type="character" w:customStyle="1" w:styleId="HeaderChar">
    <w:name w:val="Header Char"/>
    <w:basedOn w:val="WW-DefaultParagraphFont"/>
    <w:uiPriority w:val="99"/>
    <w:rsid w:val="00215610"/>
  </w:style>
  <w:style w:type="character" w:customStyle="1" w:styleId="FooterChar">
    <w:name w:val="Footer Char"/>
    <w:basedOn w:val="WW-DefaultParagraphFont"/>
    <w:uiPriority w:val="99"/>
    <w:rsid w:val="00215610"/>
  </w:style>
  <w:style w:type="character" w:customStyle="1" w:styleId="ListLabel1">
    <w:name w:val="ListLabel 1"/>
    <w:rsid w:val="00215610"/>
    <w:rPr>
      <w:rFonts w:cs="Courier New"/>
    </w:rPr>
  </w:style>
  <w:style w:type="character" w:customStyle="1" w:styleId="ListLabel2">
    <w:name w:val="ListLabel 2"/>
    <w:rsid w:val="00215610"/>
    <w:rPr>
      <w:b/>
      <w:i w:val="0"/>
      <w:sz w:val="24"/>
      <w:szCs w:val="24"/>
    </w:rPr>
  </w:style>
  <w:style w:type="character" w:customStyle="1" w:styleId="ListLabel3">
    <w:name w:val="ListLabel 3"/>
    <w:rsid w:val="00215610"/>
    <w:rPr>
      <w:rFonts w:cs="Arial"/>
      <w:i w:val="0"/>
      <w:sz w:val="24"/>
    </w:rPr>
  </w:style>
  <w:style w:type="character" w:customStyle="1" w:styleId="ListLabel4">
    <w:name w:val="ListLabel 4"/>
    <w:rsid w:val="00215610"/>
    <w:rPr>
      <w:rFonts w:cs="Arial"/>
      <w:b w:val="0"/>
      <w:i w:val="0"/>
      <w:sz w:val="24"/>
    </w:rPr>
  </w:style>
  <w:style w:type="character" w:customStyle="1" w:styleId="ListLabel5">
    <w:name w:val="ListLabel 5"/>
    <w:rsid w:val="00215610"/>
    <w:rPr>
      <w:rFonts w:cs="Calibri"/>
    </w:rPr>
  </w:style>
  <w:style w:type="character" w:customStyle="1" w:styleId="ListLabel6">
    <w:name w:val="ListLabel 6"/>
    <w:rsid w:val="00215610"/>
    <w:rPr>
      <w:b w:val="0"/>
      <w:i w:val="0"/>
      <w:color w:val="00000A"/>
    </w:rPr>
  </w:style>
  <w:style w:type="character" w:customStyle="1" w:styleId="ListLabel7">
    <w:name w:val="ListLabel 7"/>
    <w:rsid w:val="00215610"/>
    <w:rPr>
      <w:rFonts w:eastAsia="TimesNewRomanPSMT" w:cs="Times New Roman"/>
    </w:rPr>
  </w:style>
  <w:style w:type="character" w:customStyle="1" w:styleId="ListLabel8">
    <w:name w:val="ListLabel 8"/>
    <w:rsid w:val="00215610"/>
    <w:rPr>
      <w:i w:val="0"/>
    </w:rPr>
  </w:style>
  <w:style w:type="character" w:customStyle="1" w:styleId="NumberingSymbols">
    <w:name w:val="Numbering Symbols"/>
    <w:rsid w:val="00215610"/>
  </w:style>
  <w:style w:type="paragraph" w:customStyle="1" w:styleId="Heading">
    <w:name w:val="Heading"/>
    <w:basedOn w:val="Normal"/>
    <w:next w:val="BodyText"/>
    <w:rsid w:val="00215610"/>
    <w:pPr>
      <w:keepNext/>
      <w:spacing w:before="240" w:after="120"/>
    </w:pPr>
    <w:rPr>
      <w:rFonts w:ascii="Arial" w:hAnsi="Arial" w:cs="Mangal"/>
      <w:sz w:val="28"/>
      <w:szCs w:val="28"/>
    </w:rPr>
  </w:style>
  <w:style w:type="paragraph" w:styleId="List">
    <w:name w:val="List"/>
    <w:basedOn w:val="BodyText"/>
    <w:rsid w:val="00215610"/>
    <w:rPr>
      <w:rFonts w:cs="Mangal"/>
    </w:rPr>
  </w:style>
  <w:style w:type="paragraph" w:styleId="Caption">
    <w:name w:val="caption"/>
    <w:basedOn w:val="Normal"/>
    <w:qFormat/>
    <w:rsid w:val="00215610"/>
    <w:pPr>
      <w:suppressLineNumbers/>
      <w:spacing w:before="120" w:after="120"/>
    </w:pPr>
    <w:rPr>
      <w:rFonts w:cs="Mangal"/>
      <w:i/>
      <w:iCs/>
    </w:rPr>
  </w:style>
  <w:style w:type="paragraph" w:customStyle="1" w:styleId="Index">
    <w:name w:val="Index"/>
    <w:basedOn w:val="Normal"/>
    <w:rsid w:val="00215610"/>
    <w:pPr>
      <w:suppressLineNumbers/>
    </w:pPr>
    <w:rPr>
      <w:rFonts w:cs="Mangal"/>
    </w:rPr>
  </w:style>
  <w:style w:type="paragraph" w:styleId="ListParagraph">
    <w:name w:val="List Paragraph"/>
    <w:basedOn w:val="Normal"/>
    <w:uiPriority w:val="34"/>
    <w:qFormat/>
    <w:rsid w:val="00215610"/>
    <w:pPr>
      <w:ind w:left="720"/>
    </w:pPr>
  </w:style>
  <w:style w:type="paragraph" w:customStyle="1" w:styleId="CommentText1">
    <w:name w:val="Comment Text1"/>
    <w:basedOn w:val="Normal"/>
    <w:rsid w:val="00215610"/>
    <w:rPr>
      <w:sz w:val="20"/>
      <w:szCs w:val="20"/>
    </w:rPr>
  </w:style>
  <w:style w:type="paragraph" w:customStyle="1" w:styleId="CommentSubject1">
    <w:name w:val="Comment Subject1"/>
    <w:basedOn w:val="CommentText1"/>
    <w:rsid w:val="00215610"/>
    <w:rPr>
      <w:b/>
      <w:bCs/>
    </w:rPr>
  </w:style>
  <w:style w:type="paragraph" w:styleId="BalloonText">
    <w:name w:val="Balloon Text"/>
    <w:basedOn w:val="Normal"/>
    <w:link w:val="BalloonTextChar1"/>
    <w:rsid w:val="00215610"/>
    <w:rPr>
      <w:rFonts w:ascii="Tahoma" w:hAnsi="Tahoma" w:cs="Tahoma"/>
      <w:sz w:val="16"/>
      <w:szCs w:val="16"/>
    </w:rPr>
  </w:style>
  <w:style w:type="character" w:customStyle="1" w:styleId="BalloonTextChar1">
    <w:name w:val="Balloon Text Char1"/>
    <w:basedOn w:val="DefaultParagraphFont"/>
    <w:link w:val="BalloonText"/>
    <w:rsid w:val="00215610"/>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215610"/>
    <w:pPr>
      <w:suppressLineNumbers/>
    </w:pPr>
    <w:rPr>
      <w:sz w:val="32"/>
      <w:szCs w:val="32"/>
    </w:rPr>
  </w:style>
  <w:style w:type="paragraph" w:styleId="BodyText2">
    <w:name w:val="Body Text 2"/>
    <w:basedOn w:val="Normal"/>
    <w:link w:val="BodyText2Char2"/>
    <w:rsid w:val="00215610"/>
    <w:pPr>
      <w:spacing w:after="120" w:line="480" w:lineRule="auto"/>
    </w:pPr>
  </w:style>
  <w:style w:type="character" w:customStyle="1" w:styleId="BodyText2Char2">
    <w:name w:val="Body Text 2 Char2"/>
    <w:basedOn w:val="DefaultParagraphFont"/>
    <w:link w:val="BodyText2"/>
    <w:rsid w:val="00215610"/>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215610"/>
    <w:pPr>
      <w:spacing w:after="120"/>
    </w:pPr>
    <w:rPr>
      <w:rFonts w:eastAsia="Times New Roman"/>
      <w:sz w:val="16"/>
      <w:szCs w:val="16"/>
    </w:rPr>
  </w:style>
  <w:style w:type="character" w:customStyle="1" w:styleId="BodyText3Char1">
    <w:name w:val="Body Text 3 Char1"/>
    <w:basedOn w:val="DefaultParagraphFont"/>
    <w:link w:val="BodyText3"/>
    <w:rsid w:val="00215610"/>
    <w:rPr>
      <w:rFonts w:ascii="Times New Roman" w:eastAsia="Times New Roman" w:hAnsi="Times New Roman" w:cs="Times New Roman"/>
      <w:color w:val="000000"/>
      <w:kern w:val="1"/>
      <w:sz w:val="16"/>
      <w:szCs w:val="16"/>
      <w:lang w:eastAsia="ar-SA"/>
    </w:rPr>
  </w:style>
  <w:style w:type="paragraph" w:styleId="NoSpacing">
    <w:name w:val="No Spacing"/>
    <w:qFormat/>
    <w:rsid w:val="00215610"/>
    <w:pPr>
      <w:suppressAutoHyphens/>
      <w:spacing w:after="0" w:line="100" w:lineRule="atLeast"/>
    </w:pPr>
    <w:rPr>
      <w:rFonts w:ascii="Calibri" w:eastAsia="Arial Unicode MS" w:hAnsi="Calibri" w:cs="Calibri"/>
      <w:kern w:val="1"/>
      <w:lang w:eastAsia="ar-SA"/>
    </w:rPr>
  </w:style>
  <w:style w:type="paragraph" w:styleId="Header">
    <w:name w:val="header"/>
    <w:basedOn w:val="Normal"/>
    <w:link w:val="HeaderChar1"/>
    <w:rsid w:val="00215610"/>
    <w:pPr>
      <w:suppressLineNumbers/>
      <w:tabs>
        <w:tab w:val="center" w:pos="4513"/>
        <w:tab w:val="right" w:pos="9026"/>
      </w:tabs>
    </w:pPr>
  </w:style>
  <w:style w:type="character" w:customStyle="1" w:styleId="HeaderChar1">
    <w:name w:val="Header Char1"/>
    <w:basedOn w:val="DefaultParagraphFont"/>
    <w:link w:val="Header"/>
    <w:rsid w:val="00215610"/>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uiPriority w:val="99"/>
    <w:rsid w:val="00215610"/>
    <w:pPr>
      <w:suppressLineNumbers/>
      <w:tabs>
        <w:tab w:val="center" w:pos="4513"/>
        <w:tab w:val="right" w:pos="9026"/>
      </w:tabs>
    </w:pPr>
  </w:style>
  <w:style w:type="character" w:customStyle="1" w:styleId="FooterChar1">
    <w:name w:val="Footer Char1"/>
    <w:basedOn w:val="DefaultParagraphFont"/>
    <w:link w:val="Footer"/>
    <w:uiPriority w:val="99"/>
    <w:rsid w:val="00215610"/>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215610"/>
    <w:pPr>
      <w:suppressLineNumbers/>
    </w:pPr>
  </w:style>
  <w:style w:type="paragraph" w:customStyle="1" w:styleId="TableHeading">
    <w:name w:val="Table Heading"/>
    <w:basedOn w:val="TableContents"/>
    <w:rsid w:val="00215610"/>
    <w:pPr>
      <w:jc w:val="center"/>
    </w:pPr>
    <w:rPr>
      <w:b/>
      <w:bCs/>
    </w:rPr>
  </w:style>
  <w:style w:type="paragraph" w:customStyle="1" w:styleId="PythagoreanTheorem">
    <w:name w:val="Pythagorean Theorem"/>
    <w:rsid w:val="00215610"/>
    <w:pPr>
      <w:suppressAutoHyphens/>
    </w:pPr>
    <w:rPr>
      <w:rFonts w:ascii="Calibri" w:eastAsia="MS Mincho" w:hAnsi="Calibri" w:cs="Arial"/>
      <w:lang w:eastAsia="ar-SA"/>
    </w:rPr>
  </w:style>
  <w:style w:type="character" w:styleId="Hyperlink">
    <w:name w:val="Hyperlink"/>
    <w:basedOn w:val="DefaultParagraphFont"/>
    <w:rsid w:val="00215610"/>
    <w:rPr>
      <w:color w:val="0000FF"/>
      <w:u w:val="single"/>
    </w:rPr>
  </w:style>
  <w:style w:type="character" w:styleId="PageNumber">
    <w:name w:val="page number"/>
    <w:basedOn w:val="DefaultParagraphFont"/>
    <w:rsid w:val="00215610"/>
  </w:style>
  <w:style w:type="paragraph" w:customStyle="1" w:styleId="Default">
    <w:name w:val="Default"/>
    <w:link w:val="DefaultChar"/>
    <w:qFormat/>
    <w:rsid w:val="00215610"/>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DefaultChar">
    <w:name w:val="Default Char"/>
    <w:link w:val="Default"/>
    <w:locked/>
    <w:rsid w:val="00215610"/>
    <w:rPr>
      <w:rFonts w:ascii="Arial" w:eastAsia="Times New Roman" w:hAnsi="Arial" w:cs="Arial"/>
      <w:color w:val="000000"/>
      <w:sz w:val="24"/>
      <w:szCs w:val="24"/>
    </w:rPr>
  </w:style>
  <w:style w:type="paragraph" w:styleId="Title">
    <w:name w:val="Title"/>
    <w:basedOn w:val="Normal"/>
    <w:link w:val="TitleChar"/>
    <w:qFormat/>
    <w:rsid w:val="00215610"/>
    <w:pPr>
      <w:widowControl w:val="0"/>
      <w:suppressAutoHyphens w:val="0"/>
      <w:spacing w:before="240" w:after="60" w:line="320" w:lineRule="exact"/>
      <w:ind w:firstLine="567"/>
      <w:jc w:val="center"/>
    </w:pPr>
    <w:rPr>
      <w:rFonts w:ascii="Helvec 95" w:eastAsia="Times New Roman" w:hAnsi="Helvec 95"/>
      <w:b/>
      <w:noProof/>
      <w:color w:val="auto"/>
      <w:kern w:val="28"/>
      <w:sz w:val="32"/>
      <w:szCs w:val="20"/>
      <w:lang w:eastAsia="en-US"/>
    </w:rPr>
  </w:style>
  <w:style w:type="character" w:customStyle="1" w:styleId="TitleChar">
    <w:name w:val="Title Char"/>
    <w:basedOn w:val="DefaultParagraphFont"/>
    <w:link w:val="Title"/>
    <w:rsid w:val="00215610"/>
    <w:rPr>
      <w:rFonts w:ascii="Helvec 95" w:eastAsia="Times New Roman" w:hAnsi="Helvec 95" w:cs="Times New Roman"/>
      <w:b/>
      <w:noProof/>
      <w:kern w:val="28"/>
      <w:sz w:val="32"/>
      <w:szCs w:val="20"/>
    </w:rPr>
  </w:style>
  <w:style w:type="paragraph" w:styleId="FootnoteText">
    <w:name w:val="footnote text"/>
    <w:basedOn w:val="Normal"/>
    <w:link w:val="FootnoteTextChar"/>
    <w:rsid w:val="00215610"/>
    <w:pPr>
      <w:suppressAutoHyphens w:val="0"/>
      <w:spacing w:line="240" w:lineRule="auto"/>
    </w:pPr>
    <w:rPr>
      <w:rFonts w:eastAsia="Times New Roman"/>
      <w:color w:val="auto"/>
      <w:kern w:val="0"/>
      <w:sz w:val="20"/>
      <w:szCs w:val="20"/>
      <w:lang w:eastAsia="en-US"/>
    </w:rPr>
  </w:style>
  <w:style w:type="character" w:customStyle="1" w:styleId="FootnoteTextChar">
    <w:name w:val="Footnote Text Char"/>
    <w:basedOn w:val="DefaultParagraphFont"/>
    <w:link w:val="FootnoteText"/>
    <w:rsid w:val="00215610"/>
    <w:rPr>
      <w:rFonts w:ascii="Times New Roman" w:eastAsia="Times New Roman" w:hAnsi="Times New Roman" w:cs="Times New Roman"/>
      <w:sz w:val="20"/>
      <w:szCs w:val="20"/>
    </w:rPr>
  </w:style>
  <w:style w:type="character" w:styleId="FootnoteReference">
    <w:name w:val="footnote reference"/>
    <w:basedOn w:val="DefaultParagraphFont"/>
    <w:rsid w:val="00215610"/>
    <w:rPr>
      <w:vertAlign w:val="superscript"/>
    </w:rPr>
  </w:style>
  <w:style w:type="character" w:styleId="CommentReference">
    <w:name w:val="annotation reference"/>
    <w:basedOn w:val="DefaultParagraphFont"/>
    <w:rsid w:val="00215610"/>
    <w:rPr>
      <w:sz w:val="16"/>
      <w:szCs w:val="16"/>
    </w:rPr>
  </w:style>
  <w:style w:type="paragraph" w:styleId="CommentText">
    <w:name w:val="annotation text"/>
    <w:basedOn w:val="Normal"/>
    <w:link w:val="CommentTextChar1"/>
    <w:rsid w:val="00215610"/>
    <w:pPr>
      <w:suppressAutoHyphens w:val="0"/>
      <w:spacing w:line="240" w:lineRule="auto"/>
    </w:pPr>
    <w:rPr>
      <w:rFonts w:eastAsia="Times New Roman"/>
      <w:color w:val="auto"/>
      <w:kern w:val="0"/>
      <w:sz w:val="20"/>
      <w:szCs w:val="20"/>
      <w:lang w:eastAsia="en-US"/>
    </w:rPr>
  </w:style>
  <w:style w:type="character" w:customStyle="1" w:styleId="CommentTextChar1">
    <w:name w:val="Comment Text Char1"/>
    <w:basedOn w:val="DefaultParagraphFont"/>
    <w:link w:val="CommentText"/>
    <w:rsid w:val="0021561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1"/>
    <w:rsid w:val="00215610"/>
    <w:rPr>
      <w:b/>
      <w:bCs/>
    </w:rPr>
  </w:style>
  <w:style w:type="character" w:customStyle="1" w:styleId="CommentSubjectChar1">
    <w:name w:val="Comment Subject Char1"/>
    <w:basedOn w:val="CommentTextChar1"/>
    <w:link w:val="CommentSubject"/>
    <w:rsid w:val="00215610"/>
    <w:rPr>
      <w:rFonts w:ascii="Times New Roman" w:eastAsia="Times New Roman" w:hAnsi="Times New Roman" w:cs="Times New Roman"/>
      <w:b/>
      <w:bCs/>
      <w:sz w:val="20"/>
      <w:szCs w:val="20"/>
    </w:rPr>
  </w:style>
  <w:style w:type="paragraph" w:customStyle="1" w:styleId="CharChar9CharChar">
    <w:name w:val="Char Char9 Char Char"/>
    <w:basedOn w:val="Normal"/>
    <w:rsid w:val="00215610"/>
    <w:pPr>
      <w:suppressAutoHyphens w:val="0"/>
      <w:spacing w:after="160" w:line="240" w:lineRule="exact"/>
    </w:pPr>
    <w:rPr>
      <w:rFonts w:ascii="Verdana" w:eastAsia="Times New Roman" w:hAnsi="Verdana"/>
      <w:color w:val="auto"/>
      <w:kern w:val="0"/>
      <w:sz w:val="20"/>
      <w:szCs w:val="20"/>
      <w:lang w:eastAsia="en-US"/>
    </w:rPr>
  </w:style>
  <w:style w:type="paragraph" w:customStyle="1" w:styleId="default0">
    <w:name w:val="default"/>
    <w:basedOn w:val="Normal"/>
    <w:rsid w:val="00215610"/>
    <w:pPr>
      <w:suppressAutoHyphens w:val="0"/>
      <w:spacing w:before="100" w:beforeAutospacing="1" w:after="100" w:afterAutospacing="1" w:line="240" w:lineRule="auto"/>
    </w:pPr>
    <w:rPr>
      <w:rFonts w:eastAsia="Calibri"/>
      <w:kern w:val="0"/>
      <w:lang w:eastAsia="en-US"/>
    </w:rPr>
  </w:style>
  <w:style w:type="character" w:customStyle="1" w:styleId="CommentReference2">
    <w:name w:val="Comment Reference2"/>
    <w:rsid w:val="00215610"/>
    <w:rPr>
      <w:sz w:val="16"/>
      <w:szCs w:val="16"/>
    </w:rPr>
  </w:style>
  <w:style w:type="paragraph" w:customStyle="1" w:styleId="CommentText2">
    <w:name w:val="Comment Text2"/>
    <w:basedOn w:val="Normal"/>
    <w:rsid w:val="00215610"/>
    <w:rPr>
      <w:sz w:val="20"/>
      <w:szCs w:val="20"/>
    </w:rPr>
  </w:style>
  <w:style w:type="paragraph" w:customStyle="1" w:styleId="CommentSubject2">
    <w:name w:val="Comment Subject2"/>
    <w:basedOn w:val="CommentText2"/>
    <w:rsid w:val="00215610"/>
    <w:rPr>
      <w:b/>
      <w:bCs/>
    </w:rPr>
  </w:style>
  <w:style w:type="paragraph" w:customStyle="1" w:styleId="yiv0773419143msonormal">
    <w:name w:val="yiv0773419143msonormal"/>
    <w:basedOn w:val="Normal"/>
    <w:rsid w:val="00215610"/>
    <w:pPr>
      <w:suppressAutoHyphens w:val="0"/>
      <w:spacing w:before="100" w:beforeAutospacing="1" w:after="100" w:afterAutospacing="1" w:line="240" w:lineRule="auto"/>
    </w:pPr>
    <w:rPr>
      <w:rFonts w:eastAsia="Times New Roman"/>
      <w:color w:val="auto"/>
      <w:kern w:val="0"/>
    </w:rPr>
  </w:style>
  <w:style w:type="paragraph" w:styleId="BodyTextIndent">
    <w:name w:val="Body Text Indent"/>
    <w:basedOn w:val="Normal"/>
    <w:link w:val="BodyTextIndentChar"/>
    <w:unhideWhenUsed/>
    <w:rsid w:val="00215610"/>
    <w:pPr>
      <w:spacing w:after="120"/>
      <w:ind w:left="283"/>
    </w:pPr>
  </w:style>
  <w:style w:type="character" w:customStyle="1" w:styleId="BodyTextIndentChar">
    <w:name w:val="Body Text Indent Char"/>
    <w:basedOn w:val="DefaultParagraphFont"/>
    <w:link w:val="BodyTextIndent"/>
    <w:uiPriority w:val="99"/>
    <w:rsid w:val="00215610"/>
    <w:rPr>
      <w:rFonts w:ascii="Times New Roman" w:eastAsia="Arial Unicode MS" w:hAnsi="Times New Roman" w:cs="Times New Roman"/>
      <w:color w:val="000000"/>
      <w:kern w:val="1"/>
      <w:sz w:val="24"/>
      <w:szCs w:val="24"/>
      <w:lang w:eastAsia="ar-SA"/>
    </w:rPr>
  </w:style>
  <w:style w:type="paragraph" w:customStyle="1" w:styleId="Normal1">
    <w:name w:val="Normal1"/>
    <w:basedOn w:val="Normal"/>
    <w:next w:val="Normal"/>
    <w:uiPriority w:val="99"/>
    <w:rsid w:val="00215610"/>
    <w:pPr>
      <w:suppressAutoHyphens w:val="0"/>
      <w:autoSpaceDE w:val="0"/>
      <w:autoSpaceDN w:val="0"/>
      <w:adjustRightInd w:val="0"/>
      <w:spacing w:before="100" w:after="100" w:line="240" w:lineRule="auto"/>
    </w:pPr>
    <w:rPr>
      <w:rFonts w:ascii="MDNONA+TimesNewRoman" w:eastAsia="Calibri" w:hAnsi="MDNONA+TimesNewRoman"/>
      <w:color w:val="auto"/>
      <w:kern w:val="0"/>
      <w:lang w:eastAsia="en-US"/>
    </w:rPr>
  </w:style>
  <w:style w:type="paragraph" w:customStyle="1" w:styleId="CharCharCharCharCharChar1">
    <w:name w:val="Char Char Char Char Char Char1"/>
    <w:basedOn w:val="Normal"/>
    <w:rsid w:val="00215610"/>
    <w:pPr>
      <w:suppressAutoHyphens w:val="0"/>
      <w:spacing w:after="160" w:line="240" w:lineRule="exact"/>
    </w:pPr>
    <w:rPr>
      <w:rFonts w:ascii="Arial" w:eastAsia="Times New Roman" w:hAnsi="Arial" w:cs="Verdana"/>
      <w:color w:val="auto"/>
      <w:kern w:val="0"/>
      <w:sz w:val="20"/>
      <w:szCs w:val="20"/>
      <w:lang w:eastAsia="en-US"/>
    </w:rPr>
  </w:style>
  <w:style w:type="paragraph" w:styleId="BodyTextIndent3">
    <w:name w:val="Body Text Indent 3"/>
    <w:basedOn w:val="Normal"/>
    <w:link w:val="BodyTextIndent3Char"/>
    <w:unhideWhenUsed/>
    <w:rsid w:val="00215610"/>
    <w:pPr>
      <w:spacing w:after="120"/>
      <w:ind w:left="283"/>
    </w:pPr>
    <w:rPr>
      <w:sz w:val="16"/>
      <w:szCs w:val="16"/>
    </w:rPr>
  </w:style>
  <w:style w:type="character" w:customStyle="1" w:styleId="BodyTextIndent3Char">
    <w:name w:val="Body Text Indent 3 Char"/>
    <w:basedOn w:val="DefaultParagraphFont"/>
    <w:link w:val="BodyTextIndent3"/>
    <w:rsid w:val="00215610"/>
    <w:rPr>
      <w:rFonts w:ascii="Times New Roman" w:eastAsia="Arial Unicode MS" w:hAnsi="Times New Roman" w:cs="Times New Roman"/>
      <w:color w:val="000000"/>
      <w:kern w:val="1"/>
      <w:sz w:val="16"/>
      <w:szCs w:val="16"/>
      <w:lang w:eastAsia="ar-SA"/>
    </w:rPr>
  </w:style>
  <w:style w:type="character" w:customStyle="1" w:styleId="CharCharChar1">
    <w:name w:val="Char Char Char1"/>
    <w:aliases w:val="Normal (Web) Char, Char Char2 Char, Char Char1 Char, Char Char Char Char Char, Char Char1 Char Char Char Char Char1, Char Char1 Char Char Char Char Char C Char,Normal (Web) Char Char Char1"/>
    <w:rsid w:val="00E850B2"/>
    <w:rPr>
      <w:b/>
      <w:bCs/>
      <w:sz w:val="24"/>
      <w:szCs w:val="24"/>
      <w:lang w:val="sr-Cyrl-CS" w:eastAsia="en-US" w:bidi="ar-SA"/>
    </w:rPr>
  </w:style>
  <w:style w:type="character" w:customStyle="1" w:styleId="CharCharCharChar2">
    <w:name w:val="Char Char Char Char2"/>
    <w:rsid w:val="00E850B2"/>
    <w:rPr>
      <w:sz w:val="24"/>
      <w:szCs w:val="24"/>
      <w:lang w:val="en-US" w:eastAsia="en-US" w:bidi="ar-SA"/>
    </w:rPr>
  </w:style>
  <w:style w:type="paragraph" w:styleId="BodyTextIndent2">
    <w:name w:val="Body Text Indent 2"/>
    <w:basedOn w:val="Normal"/>
    <w:link w:val="BodyTextIndent2Char"/>
    <w:rsid w:val="00E850B2"/>
    <w:pPr>
      <w:tabs>
        <w:tab w:val="left" w:pos="0"/>
      </w:tabs>
      <w:suppressAutoHyphens w:val="0"/>
      <w:spacing w:line="240" w:lineRule="auto"/>
      <w:ind w:firstLine="720"/>
      <w:jc w:val="both"/>
    </w:pPr>
    <w:rPr>
      <w:rFonts w:eastAsia="Times New Roman"/>
      <w:color w:val="auto"/>
      <w:kern w:val="0"/>
      <w:lang w:eastAsia="en-US"/>
    </w:rPr>
  </w:style>
  <w:style w:type="character" w:customStyle="1" w:styleId="BodyTextIndent2Char">
    <w:name w:val="Body Text Indent 2 Char"/>
    <w:basedOn w:val="DefaultParagraphFont"/>
    <w:link w:val="BodyTextIndent2"/>
    <w:rsid w:val="00E850B2"/>
    <w:rPr>
      <w:rFonts w:ascii="Times New Roman" w:eastAsia="Times New Roman" w:hAnsi="Times New Roman" w:cs="Times New Roman"/>
      <w:sz w:val="24"/>
      <w:szCs w:val="24"/>
    </w:rPr>
  </w:style>
  <w:style w:type="character" w:customStyle="1" w:styleId="CharChar5">
    <w:name w:val="Char Char5"/>
    <w:locked/>
    <w:rsid w:val="00E850B2"/>
    <w:rPr>
      <w:sz w:val="24"/>
      <w:szCs w:val="24"/>
      <w:lang w:val="en-US" w:eastAsia="en-US" w:bidi="ar-SA"/>
    </w:rPr>
  </w:style>
  <w:style w:type="character" w:customStyle="1" w:styleId="CharChar4">
    <w:name w:val="Char Char4"/>
    <w:rsid w:val="00E850B2"/>
    <w:rPr>
      <w:b/>
      <w:bCs/>
      <w:sz w:val="24"/>
      <w:szCs w:val="24"/>
      <w:lang w:val="sr-Cyrl-CS" w:eastAsia="en-US" w:bidi="ar-SA"/>
    </w:rPr>
  </w:style>
  <w:style w:type="paragraph" w:styleId="Subtitle">
    <w:name w:val="Subtitle"/>
    <w:basedOn w:val="Normal"/>
    <w:link w:val="SubtitleChar"/>
    <w:qFormat/>
    <w:rsid w:val="00E850B2"/>
    <w:pPr>
      <w:suppressAutoHyphens w:val="0"/>
      <w:spacing w:line="240" w:lineRule="auto"/>
      <w:jc w:val="center"/>
    </w:pPr>
    <w:rPr>
      <w:rFonts w:eastAsia="Times New Roman"/>
      <w:b/>
      <w:bCs/>
      <w:color w:val="auto"/>
      <w:kern w:val="0"/>
      <w:sz w:val="22"/>
      <w:lang w:eastAsia="en-US"/>
    </w:rPr>
  </w:style>
  <w:style w:type="character" w:customStyle="1" w:styleId="SubtitleChar">
    <w:name w:val="Subtitle Char"/>
    <w:basedOn w:val="DefaultParagraphFont"/>
    <w:link w:val="Subtitle"/>
    <w:rsid w:val="00E850B2"/>
    <w:rPr>
      <w:rFonts w:ascii="Times New Roman" w:eastAsia="Times New Roman" w:hAnsi="Times New Roman" w:cs="Times New Roman"/>
      <w:b/>
      <w:bCs/>
      <w:szCs w:val="24"/>
    </w:rPr>
  </w:style>
  <w:style w:type="character" w:customStyle="1" w:styleId="CharChar1">
    <w:name w:val="Char Char1"/>
    <w:rsid w:val="00E850B2"/>
    <w:rPr>
      <w:rFonts w:cs="Arial"/>
      <w:bCs/>
      <w:sz w:val="24"/>
      <w:szCs w:val="24"/>
      <w:lang w:val="sr-Cyrl-CS" w:eastAsia="en-US" w:bidi="ar-SA"/>
    </w:rPr>
  </w:style>
  <w:style w:type="paragraph" w:styleId="BlockText">
    <w:name w:val="Block Text"/>
    <w:basedOn w:val="Normal"/>
    <w:rsid w:val="00E850B2"/>
    <w:pPr>
      <w:suppressAutoHyphens w:val="0"/>
      <w:spacing w:line="240" w:lineRule="auto"/>
      <w:ind w:left="113" w:right="113"/>
      <w:jc w:val="center"/>
    </w:pPr>
    <w:rPr>
      <w:rFonts w:eastAsia="Times New Roman"/>
      <w:color w:val="auto"/>
      <w:kern w:val="0"/>
      <w:sz w:val="16"/>
      <w:lang w:val="sr-Cyrl-CS" w:eastAsia="en-US"/>
    </w:rPr>
  </w:style>
  <w:style w:type="paragraph" w:customStyle="1" w:styleId="Normal2">
    <w:name w:val="Normal2"/>
    <w:basedOn w:val="Normal"/>
    <w:rsid w:val="00E850B2"/>
    <w:pPr>
      <w:suppressAutoHyphens w:val="0"/>
      <w:spacing w:before="100" w:beforeAutospacing="1" w:after="100" w:afterAutospacing="1" w:line="240" w:lineRule="auto"/>
    </w:pPr>
    <w:rPr>
      <w:rFonts w:ascii="Arial" w:eastAsia="Times New Roman" w:hAnsi="Arial" w:cs="Arial"/>
      <w:color w:val="auto"/>
      <w:kern w:val="0"/>
      <w:sz w:val="22"/>
      <w:szCs w:val="22"/>
      <w:lang w:eastAsia="en-US"/>
    </w:rPr>
  </w:style>
  <w:style w:type="character" w:styleId="FollowedHyperlink">
    <w:name w:val="FollowedHyperlink"/>
    <w:rsid w:val="00E850B2"/>
    <w:rPr>
      <w:color w:val="800080"/>
      <w:u w:val="single"/>
    </w:rPr>
  </w:style>
  <w:style w:type="character" w:customStyle="1" w:styleId="Char">
    <w:name w:val="Char"/>
    <w:rsid w:val="00E850B2"/>
    <w:rPr>
      <w:sz w:val="24"/>
      <w:szCs w:val="24"/>
      <w:lang w:val="en-US" w:eastAsia="en-US" w:bidi="ar-SA"/>
    </w:rPr>
  </w:style>
  <w:style w:type="paragraph" w:customStyle="1" w:styleId="font0">
    <w:name w:val="font0"/>
    <w:basedOn w:val="Normal"/>
    <w:rsid w:val="00E850B2"/>
    <w:pPr>
      <w:suppressAutoHyphens w:val="0"/>
      <w:spacing w:before="100" w:beforeAutospacing="1" w:after="100" w:afterAutospacing="1" w:line="240" w:lineRule="auto"/>
    </w:pPr>
    <w:rPr>
      <w:rFonts w:ascii="Arial" w:eastAsia="Times New Roman" w:hAnsi="Arial" w:cs="Arial"/>
      <w:color w:val="auto"/>
      <w:kern w:val="0"/>
      <w:sz w:val="20"/>
      <w:szCs w:val="20"/>
      <w:lang w:eastAsia="en-US"/>
    </w:rPr>
  </w:style>
  <w:style w:type="paragraph" w:customStyle="1" w:styleId="font5">
    <w:name w:val="font5"/>
    <w:basedOn w:val="Normal"/>
    <w:rsid w:val="00E850B2"/>
    <w:pPr>
      <w:suppressAutoHyphens w:val="0"/>
      <w:spacing w:before="100" w:beforeAutospacing="1" w:after="100" w:afterAutospacing="1" w:line="240" w:lineRule="auto"/>
    </w:pPr>
    <w:rPr>
      <w:rFonts w:ascii="Arial" w:eastAsia="Times New Roman" w:hAnsi="Arial" w:cs="Arial"/>
      <w:color w:val="auto"/>
      <w:kern w:val="0"/>
      <w:sz w:val="20"/>
      <w:szCs w:val="20"/>
      <w:lang w:eastAsia="en-US"/>
    </w:rPr>
  </w:style>
  <w:style w:type="paragraph" w:customStyle="1" w:styleId="xl24">
    <w:name w:val="xl24"/>
    <w:basedOn w:val="Normal"/>
    <w:rsid w:val="00E850B2"/>
    <w:pPr>
      <w:suppressAutoHyphens w:val="0"/>
      <w:spacing w:before="100" w:beforeAutospacing="1" w:after="100" w:afterAutospacing="1" w:line="240" w:lineRule="auto"/>
      <w:jc w:val="center"/>
      <w:textAlignment w:val="center"/>
    </w:pPr>
    <w:rPr>
      <w:rFonts w:ascii="Arial" w:eastAsia="Times New Roman" w:hAnsi="Arial" w:cs="Arial"/>
      <w:b/>
      <w:bCs/>
      <w:color w:val="auto"/>
      <w:kern w:val="0"/>
      <w:sz w:val="22"/>
      <w:szCs w:val="22"/>
      <w:lang w:eastAsia="en-US"/>
    </w:rPr>
  </w:style>
  <w:style w:type="paragraph" w:customStyle="1" w:styleId="xl25">
    <w:name w:val="xl25"/>
    <w:basedOn w:val="Normal"/>
    <w:rsid w:val="00E850B2"/>
    <w:pPr>
      <w:suppressAutoHyphens w:val="0"/>
      <w:spacing w:before="100" w:beforeAutospacing="1" w:after="100" w:afterAutospacing="1" w:line="240" w:lineRule="auto"/>
      <w:jc w:val="center"/>
      <w:textAlignment w:val="center"/>
    </w:pPr>
    <w:rPr>
      <w:rFonts w:eastAsia="Times New Roman"/>
      <w:color w:val="auto"/>
      <w:kern w:val="0"/>
      <w:lang w:eastAsia="en-US"/>
    </w:rPr>
  </w:style>
  <w:style w:type="paragraph" w:customStyle="1" w:styleId="xl26">
    <w:name w:val="xl26"/>
    <w:basedOn w:val="Normal"/>
    <w:rsid w:val="00E850B2"/>
    <w:pPr>
      <w:suppressAutoHyphens w:val="0"/>
      <w:spacing w:before="100" w:beforeAutospacing="1" w:after="100" w:afterAutospacing="1" w:line="240" w:lineRule="auto"/>
      <w:jc w:val="center"/>
      <w:textAlignment w:val="center"/>
    </w:pPr>
    <w:rPr>
      <w:rFonts w:ascii="Arial" w:eastAsia="Times New Roman" w:hAnsi="Arial" w:cs="Arial"/>
      <w:color w:val="auto"/>
      <w:kern w:val="0"/>
      <w:lang w:eastAsia="en-US"/>
    </w:rPr>
  </w:style>
  <w:style w:type="paragraph" w:customStyle="1" w:styleId="xl27">
    <w:name w:val="xl27"/>
    <w:basedOn w:val="Normal"/>
    <w:rsid w:val="00E850B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ascii="Arial" w:eastAsia="Times New Roman" w:hAnsi="Arial" w:cs="Arial"/>
      <w:color w:val="auto"/>
      <w:kern w:val="0"/>
      <w:sz w:val="16"/>
      <w:szCs w:val="16"/>
      <w:lang w:eastAsia="en-US"/>
    </w:rPr>
  </w:style>
  <w:style w:type="paragraph" w:customStyle="1" w:styleId="xl28">
    <w:name w:val="xl28"/>
    <w:basedOn w:val="Normal"/>
    <w:rsid w:val="00E850B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w:eastAsia="Times New Roman" w:hAnsi="Arial" w:cs="Arial"/>
      <w:color w:val="auto"/>
      <w:kern w:val="0"/>
      <w:sz w:val="16"/>
      <w:szCs w:val="16"/>
      <w:lang w:eastAsia="en-US"/>
    </w:rPr>
  </w:style>
  <w:style w:type="paragraph" w:customStyle="1" w:styleId="xl29">
    <w:name w:val="xl29"/>
    <w:basedOn w:val="Normal"/>
    <w:rsid w:val="00E850B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w:eastAsia="Times New Roman" w:hAnsi="Arial" w:cs="Arial"/>
      <w:color w:val="auto"/>
      <w:kern w:val="0"/>
      <w:sz w:val="16"/>
      <w:szCs w:val="16"/>
      <w:lang w:eastAsia="en-US"/>
    </w:rPr>
  </w:style>
  <w:style w:type="paragraph" w:customStyle="1" w:styleId="xl30">
    <w:name w:val="xl30"/>
    <w:basedOn w:val="Normal"/>
    <w:rsid w:val="00E850B2"/>
    <w:pP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31">
    <w:name w:val="xl31"/>
    <w:basedOn w:val="Normal"/>
    <w:rsid w:val="00E850B2"/>
    <w:pPr>
      <w:suppressAutoHyphens w:val="0"/>
      <w:spacing w:before="100" w:beforeAutospacing="1" w:after="100" w:afterAutospacing="1" w:line="240" w:lineRule="auto"/>
      <w:jc w:val="both"/>
    </w:pPr>
    <w:rPr>
      <w:rFonts w:eastAsia="Times New Roman"/>
      <w:color w:val="auto"/>
      <w:kern w:val="0"/>
      <w:lang w:eastAsia="en-US"/>
    </w:rPr>
  </w:style>
  <w:style w:type="paragraph" w:customStyle="1" w:styleId="xl32">
    <w:name w:val="xl32"/>
    <w:basedOn w:val="Normal"/>
    <w:rsid w:val="00E850B2"/>
    <w:pPr>
      <w:suppressAutoHyphens w:val="0"/>
      <w:spacing w:before="100" w:beforeAutospacing="1" w:after="100" w:afterAutospacing="1" w:line="240" w:lineRule="auto"/>
      <w:jc w:val="right"/>
    </w:pPr>
    <w:rPr>
      <w:rFonts w:eastAsia="Times New Roman"/>
      <w:color w:val="auto"/>
      <w:kern w:val="0"/>
      <w:lang w:eastAsia="en-US"/>
    </w:rPr>
  </w:style>
  <w:style w:type="paragraph" w:customStyle="1" w:styleId="xl33">
    <w:name w:val="xl33"/>
    <w:basedOn w:val="Normal"/>
    <w:rsid w:val="00E850B2"/>
    <w:pPr>
      <w:suppressAutoHyphens w:val="0"/>
      <w:spacing w:before="100" w:beforeAutospacing="1" w:after="100" w:afterAutospacing="1" w:line="240" w:lineRule="auto"/>
      <w:jc w:val="center"/>
    </w:pPr>
    <w:rPr>
      <w:rFonts w:ascii="Arial" w:eastAsia="Times New Roman" w:hAnsi="Arial" w:cs="Arial"/>
      <w:b/>
      <w:bCs/>
      <w:color w:val="auto"/>
      <w:kern w:val="0"/>
      <w:lang w:eastAsia="en-US"/>
    </w:rPr>
  </w:style>
  <w:style w:type="paragraph" w:customStyle="1" w:styleId="xl34">
    <w:name w:val="xl34"/>
    <w:basedOn w:val="Normal"/>
    <w:rsid w:val="00E850B2"/>
    <w:pPr>
      <w:suppressAutoHyphens w:val="0"/>
      <w:spacing w:before="100" w:beforeAutospacing="1" w:after="100" w:afterAutospacing="1" w:line="240" w:lineRule="auto"/>
      <w:jc w:val="both"/>
    </w:pPr>
    <w:rPr>
      <w:rFonts w:ascii="Arial" w:eastAsia="Times New Roman" w:hAnsi="Arial" w:cs="Arial"/>
      <w:b/>
      <w:bCs/>
      <w:color w:val="auto"/>
      <w:kern w:val="0"/>
      <w:lang w:eastAsia="en-US"/>
    </w:rPr>
  </w:style>
  <w:style w:type="paragraph" w:customStyle="1" w:styleId="xl35">
    <w:name w:val="xl35"/>
    <w:basedOn w:val="Normal"/>
    <w:rsid w:val="00E850B2"/>
    <w:pPr>
      <w:suppressAutoHyphens w:val="0"/>
      <w:spacing w:before="100" w:beforeAutospacing="1" w:after="100" w:afterAutospacing="1" w:line="240" w:lineRule="auto"/>
      <w:jc w:val="right"/>
    </w:pPr>
    <w:rPr>
      <w:rFonts w:ascii="Arial" w:eastAsia="Times New Roman" w:hAnsi="Arial" w:cs="Arial"/>
      <w:b/>
      <w:bCs/>
      <w:color w:val="auto"/>
      <w:kern w:val="0"/>
      <w:lang w:eastAsia="en-US"/>
    </w:rPr>
  </w:style>
  <w:style w:type="paragraph" w:customStyle="1" w:styleId="xl36">
    <w:name w:val="xl36"/>
    <w:basedOn w:val="Normal"/>
    <w:rsid w:val="00E850B2"/>
    <w:pPr>
      <w:suppressAutoHyphens w:val="0"/>
      <w:spacing w:before="100" w:beforeAutospacing="1" w:after="100" w:afterAutospacing="1" w:line="240" w:lineRule="auto"/>
      <w:jc w:val="center"/>
      <w:textAlignment w:val="top"/>
    </w:pPr>
    <w:rPr>
      <w:rFonts w:eastAsia="Times New Roman"/>
      <w:color w:val="auto"/>
      <w:kern w:val="0"/>
      <w:lang w:eastAsia="en-US"/>
    </w:rPr>
  </w:style>
  <w:style w:type="paragraph" w:customStyle="1" w:styleId="xl37">
    <w:name w:val="xl37"/>
    <w:basedOn w:val="Normal"/>
    <w:rsid w:val="00E850B2"/>
    <w:pPr>
      <w:suppressAutoHyphens w:val="0"/>
      <w:spacing w:before="100" w:beforeAutospacing="1" w:after="100" w:afterAutospacing="1" w:line="240" w:lineRule="auto"/>
      <w:jc w:val="right"/>
    </w:pPr>
    <w:rPr>
      <w:rFonts w:eastAsia="Times New Roman"/>
      <w:color w:val="auto"/>
      <w:kern w:val="0"/>
      <w:lang w:eastAsia="en-US"/>
    </w:rPr>
  </w:style>
  <w:style w:type="paragraph" w:customStyle="1" w:styleId="xl38">
    <w:name w:val="xl38"/>
    <w:basedOn w:val="Normal"/>
    <w:rsid w:val="00E850B2"/>
    <w:pPr>
      <w:pBdr>
        <w:top w:val="single" w:sz="4" w:space="0" w:color="auto"/>
      </w:pBdr>
      <w:suppressAutoHyphens w:val="0"/>
      <w:spacing w:before="100" w:beforeAutospacing="1" w:after="100" w:afterAutospacing="1" w:line="240" w:lineRule="auto"/>
      <w:jc w:val="center"/>
      <w:textAlignment w:val="top"/>
    </w:pPr>
    <w:rPr>
      <w:rFonts w:eastAsia="Times New Roman"/>
      <w:color w:val="auto"/>
      <w:kern w:val="0"/>
      <w:lang w:eastAsia="en-US"/>
    </w:rPr>
  </w:style>
  <w:style w:type="paragraph" w:customStyle="1" w:styleId="xl39">
    <w:name w:val="xl39"/>
    <w:basedOn w:val="Normal"/>
    <w:rsid w:val="00E850B2"/>
    <w:pPr>
      <w:pBdr>
        <w:top w:val="single" w:sz="4" w:space="0" w:color="auto"/>
      </w:pBdr>
      <w:suppressAutoHyphens w:val="0"/>
      <w:spacing w:before="100" w:beforeAutospacing="1" w:after="100" w:afterAutospacing="1" w:line="240" w:lineRule="auto"/>
      <w:jc w:val="both"/>
    </w:pPr>
    <w:rPr>
      <w:rFonts w:eastAsia="Times New Roman"/>
      <w:color w:val="auto"/>
      <w:kern w:val="0"/>
      <w:lang w:eastAsia="en-US"/>
    </w:rPr>
  </w:style>
  <w:style w:type="paragraph" w:customStyle="1" w:styleId="xl40">
    <w:name w:val="xl40"/>
    <w:basedOn w:val="Normal"/>
    <w:rsid w:val="00E850B2"/>
    <w:pPr>
      <w:pBdr>
        <w:top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41">
    <w:name w:val="xl41"/>
    <w:basedOn w:val="Normal"/>
    <w:rsid w:val="00E850B2"/>
    <w:pPr>
      <w:pBdr>
        <w:top w:val="single" w:sz="4" w:space="0" w:color="auto"/>
      </w:pBdr>
      <w:suppressAutoHyphens w:val="0"/>
      <w:spacing w:before="100" w:beforeAutospacing="1" w:after="100" w:afterAutospacing="1" w:line="240" w:lineRule="auto"/>
      <w:jc w:val="right"/>
    </w:pPr>
    <w:rPr>
      <w:rFonts w:eastAsia="Times New Roman"/>
      <w:color w:val="auto"/>
      <w:kern w:val="0"/>
      <w:lang w:eastAsia="en-US"/>
    </w:rPr>
  </w:style>
  <w:style w:type="paragraph" w:customStyle="1" w:styleId="xl42">
    <w:name w:val="xl42"/>
    <w:basedOn w:val="Normal"/>
    <w:rsid w:val="00E850B2"/>
    <w:pPr>
      <w:suppressAutoHyphens w:val="0"/>
      <w:spacing w:before="100" w:beforeAutospacing="1" w:after="100" w:afterAutospacing="1" w:line="240" w:lineRule="auto"/>
      <w:jc w:val="center"/>
      <w:textAlignment w:val="top"/>
    </w:pPr>
    <w:rPr>
      <w:rFonts w:ascii="Arial" w:eastAsia="Times New Roman" w:hAnsi="Arial" w:cs="Arial"/>
      <w:b/>
      <w:bCs/>
      <w:color w:val="auto"/>
      <w:kern w:val="0"/>
      <w:lang w:eastAsia="en-US"/>
    </w:rPr>
  </w:style>
  <w:style w:type="paragraph" w:customStyle="1" w:styleId="xl43">
    <w:name w:val="xl43"/>
    <w:basedOn w:val="Normal"/>
    <w:rsid w:val="00E850B2"/>
    <w:pPr>
      <w:suppressAutoHyphens w:val="0"/>
      <w:spacing w:before="100" w:beforeAutospacing="1" w:after="100" w:afterAutospacing="1" w:line="240" w:lineRule="auto"/>
      <w:jc w:val="right"/>
    </w:pPr>
    <w:rPr>
      <w:rFonts w:ascii="Arial" w:eastAsia="Times New Roman" w:hAnsi="Arial" w:cs="Arial"/>
      <w:b/>
      <w:bCs/>
      <w:color w:val="auto"/>
      <w:kern w:val="0"/>
      <w:lang w:eastAsia="en-US"/>
    </w:rPr>
  </w:style>
  <w:style w:type="paragraph" w:customStyle="1" w:styleId="xl44">
    <w:name w:val="xl44"/>
    <w:basedOn w:val="Normal"/>
    <w:rsid w:val="00E850B2"/>
    <w:pPr>
      <w:suppressAutoHyphens w:val="0"/>
      <w:spacing w:before="100" w:beforeAutospacing="1" w:after="100" w:afterAutospacing="1" w:line="240" w:lineRule="auto"/>
      <w:jc w:val="right"/>
    </w:pPr>
    <w:rPr>
      <w:rFonts w:ascii="Arial" w:eastAsia="Times New Roman" w:hAnsi="Arial" w:cs="Arial"/>
      <w:b/>
      <w:bCs/>
      <w:color w:val="auto"/>
      <w:kern w:val="0"/>
      <w:lang w:eastAsia="en-US"/>
    </w:rPr>
  </w:style>
  <w:style w:type="paragraph" w:customStyle="1" w:styleId="xl45">
    <w:name w:val="xl45"/>
    <w:basedOn w:val="Normal"/>
    <w:rsid w:val="00E850B2"/>
    <w:pPr>
      <w:suppressAutoHyphens w:val="0"/>
      <w:spacing w:before="100" w:beforeAutospacing="1" w:after="100" w:afterAutospacing="1" w:line="240" w:lineRule="auto"/>
      <w:jc w:val="right"/>
    </w:pPr>
    <w:rPr>
      <w:rFonts w:ascii="Arial" w:eastAsia="Times New Roman" w:hAnsi="Arial" w:cs="Arial"/>
      <w:b/>
      <w:bCs/>
      <w:color w:val="auto"/>
      <w:kern w:val="0"/>
      <w:lang w:eastAsia="en-US"/>
    </w:rPr>
  </w:style>
  <w:style w:type="paragraph" w:customStyle="1" w:styleId="xl47">
    <w:name w:val="xl47"/>
    <w:basedOn w:val="Normal"/>
    <w:rsid w:val="00E850B2"/>
    <w:pPr>
      <w:pBdr>
        <w:top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48">
    <w:name w:val="xl48"/>
    <w:basedOn w:val="Normal"/>
    <w:rsid w:val="00E850B2"/>
    <w:pPr>
      <w:pBdr>
        <w:top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49">
    <w:name w:val="xl49"/>
    <w:basedOn w:val="Normal"/>
    <w:rsid w:val="00E850B2"/>
    <w:pPr>
      <w:pBdr>
        <w:bottom w:val="single" w:sz="4" w:space="0" w:color="auto"/>
      </w:pBdr>
      <w:suppressAutoHyphens w:val="0"/>
      <w:spacing w:before="100" w:beforeAutospacing="1" w:after="100" w:afterAutospacing="1" w:line="240" w:lineRule="auto"/>
      <w:jc w:val="center"/>
      <w:textAlignment w:val="top"/>
    </w:pPr>
    <w:rPr>
      <w:rFonts w:eastAsia="Times New Roman"/>
      <w:color w:val="auto"/>
      <w:kern w:val="0"/>
      <w:lang w:eastAsia="en-US"/>
    </w:rPr>
  </w:style>
  <w:style w:type="paragraph" w:customStyle="1" w:styleId="xl50">
    <w:name w:val="xl50"/>
    <w:basedOn w:val="Normal"/>
    <w:rsid w:val="00E850B2"/>
    <w:pPr>
      <w:pBdr>
        <w:bottom w:val="single" w:sz="4" w:space="0" w:color="auto"/>
      </w:pBdr>
      <w:suppressAutoHyphens w:val="0"/>
      <w:spacing w:before="100" w:beforeAutospacing="1" w:after="100" w:afterAutospacing="1" w:line="240" w:lineRule="auto"/>
      <w:jc w:val="both"/>
    </w:pPr>
    <w:rPr>
      <w:rFonts w:eastAsia="Times New Roman"/>
      <w:color w:val="auto"/>
      <w:kern w:val="0"/>
      <w:lang w:eastAsia="en-US"/>
    </w:rPr>
  </w:style>
  <w:style w:type="paragraph" w:customStyle="1" w:styleId="xl51">
    <w:name w:val="xl51"/>
    <w:basedOn w:val="Normal"/>
    <w:rsid w:val="00E850B2"/>
    <w:pPr>
      <w:pBdr>
        <w:bottom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52">
    <w:name w:val="xl52"/>
    <w:basedOn w:val="Normal"/>
    <w:rsid w:val="00E850B2"/>
    <w:pPr>
      <w:pBdr>
        <w:bottom w:val="single" w:sz="4" w:space="0" w:color="auto"/>
      </w:pBdr>
      <w:suppressAutoHyphens w:val="0"/>
      <w:spacing w:before="100" w:beforeAutospacing="1" w:after="100" w:afterAutospacing="1" w:line="240" w:lineRule="auto"/>
      <w:jc w:val="right"/>
    </w:pPr>
    <w:rPr>
      <w:rFonts w:eastAsia="Times New Roman"/>
      <w:color w:val="auto"/>
      <w:kern w:val="0"/>
      <w:lang w:eastAsia="en-US"/>
    </w:rPr>
  </w:style>
  <w:style w:type="paragraph" w:customStyle="1" w:styleId="xl53">
    <w:name w:val="xl53"/>
    <w:basedOn w:val="Normal"/>
    <w:rsid w:val="00E850B2"/>
    <w:pPr>
      <w:suppressAutoHyphens w:val="0"/>
      <w:spacing w:before="100" w:beforeAutospacing="1" w:after="100" w:afterAutospacing="1" w:line="240" w:lineRule="auto"/>
      <w:jc w:val="center"/>
      <w:textAlignment w:val="top"/>
    </w:pPr>
    <w:rPr>
      <w:rFonts w:ascii="Arial" w:eastAsia="Times New Roman" w:hAnsi="Arial" w:cs="Arial"/>
      <w:color w:val="auto"/>
      <w:kern w:val="0"/>
      <w:lang w:eastAsia="en-US"/>
    </w:rPr>
  </w:style>
  <w:style w:type="paragraph" w:customStyle="1" w:styleId="xl54">
    <w:name w:val="xl54"/>
    <w:basedOn w:val="Normal"/>
    <w:rsid w:val="00E850B2"/>
    <w:pPr>
      <w:suppressAutoHyphens w:val="0"/>
      <w:spacing w:before="100" w:beforeAutospacing="1" w:after="100" w:afterAutospacing="1" w:line="240" w:lineRule="auto"/>
    </w:pPr>
    <w:rPr>
      <w:rFonts w:ascii="Arial" w:eastAsia="Times New Roman" w:hAnsi="Arial" w:cs="Arial"/>
      <w:b/>
      <w:bCs/>
      <w:color w:val="auto"/>
      <w:kern w:val="0"/>
      <w:lang w:eastAsia="en-US"/>
    </w:rPr>
  </w:style>
  <w:style w:type="paragraph" w:customStyle="1" w:styleId="xl55">
    <w:name w:val="xl55"/>
    <w:basedOn w:val="Normal"/>
    <w:rsid w:val="00E850B2"/>
    <w:pPr>
      <w:suppressAutoHyphens w:val="0"/>
      <w:spacing w:before="100" w:beforeAutospacing="1" w:after="100" w:afterAutospacing="1" w:line="240" w:lineRule="auto"/>
      <w:jc w:val="both"/>
    </w:pPr>
    <w:rPr>
      <w:rFonts w:ascii="Arial" w:eastAsia="Times New Roman" w:hAnsi="Arial" w:cs="Arial"/>
      <w:color w:val="auto"/>
      <w:kern w:val="0"/>
      <w:lang w:eastAsia="en-US"/>
    </w:rPr>
  </w:style>
  <w:style w:type="paragraph" w:customStyle="1" w:styleId="xl56">
    <w:name w:val="xl56"/>
    <w:basedOn w:val="Normal"/>
    <w:rsid w:val="00E850B2"/>
    <w:pPr>
      <w:pBdr>
        <w:bottom w:val="double" w:sz="6"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57">
    <w:name w:val="xl57"/>
    <w:basedOn w:val="Normal"/>
    <w:rsid w:val="00E850B2"/>
    <w:pPr>
      <w:pBdr>
        <w:bottom w:val="double" w:sz="6" w:space="0" w:color="auto"/>
      </w:pBdr>
      <w:suppressAutoHyphens w:val="0"/>
      <w:spacing w:before="100" w:beforeAutospacing="1" w:after="100" w:afterAutospacing="1" w:line="240" w:lineRule="auto"/>
      <w:jc w:val="right"/>
    </w:pPr>
    <w:rPr>
      <w:rFonts w:eastAsia="Times New Roman"/>
      <w:color w:val="auto"/>
      <w:kern w:val="0"/>
      <w:lang w:eastAsia="en-US"/>
    </w:rPr>
  </w:style>
  <w:style w:type="paragraph" w:customStyle="1" w:styleId="xl58">
    <w:name w:val="xl58"/>
    <w:basedOn w:val="Normal"/>
    <w:rsid w:val="00E850B2"/>
    <w:pPr>
      <w:pBdr>
        <w:bottom w:val="double" w:sz="6" w:space="0" w:color="auto"/>
      </w:pBdr>
      <w:suppressAutoHyphens w:val="0"/>
      <w:spacing w:before="100" w:beforeAutospacing="1" w:after="100" w:afterAutospacing="1" w:line="240" w:lineRule="auto"/>
      <w:jc w:val="right"/>
    </w:pPr>
    <w:rPr>
      <w:rFonts w:ascii="Arial" w:eastAsia="Times New Roman" w:hAnsi="Arial" w:cs="Arial"/>
      <w:b/>
      <w:bCs/>
      <w:color w:val="auto"/>
      <w:kern w:val="0"/>
      <w:lang w:eastAsia="en-US"/>
    </w:rPr>
  </w:style>
  <w:style w:type="paragraph" w:customStyle="1" w:styleId="xl59">
    <w:name w:val="xl59"/>
    <w:basedOn w:val="Normal"/>
    <w:rsid w:val="00E850B2"/>
    <w:pPr>
      <w:suppressAutoHyphens w:val="0"/>
      <w:spacing w:before="100" w:beforeAutospacing="1" w:after="100" w:afterAutospacing="1" w:line="240" w:lineRule="auto"/>
      <w:jc w:val="right"/>
    </w:pPr>
    <w:rPr>
      <w:rFonts w:ascii="Arial" w:eastAsia="Times New Roman" w:hAnsi="Arial" w:cs="Arial"/>
      <w:b/>
      <w:bCs/>
      <w:i/>
      <w:iCs/>
      <w:color w:val="auto"/>
      <w:kern w:val="0"/>
      <w:lang w:eastAsia="en-US"/>
    </w:rPr>
  </w:style>
  <w:style w:type="paragraph" w:customStyle="1" w:styleId="xl60">
    <w:name w:val="xl60"/>
    <w:basedOn w:val="Normal"/>
    <w:rsid w:val="00E850B2"/>
    <w:pPr>
      <w:suppressAutoHyphens w:val="0"/>
      <w:spacing w:before="100" w:beforeAutospacing="1" w:after="100" w:afterAutospacing="1" w:line="240" w:lineRule="auto"/>
    </w:pPr>
    <w:rPr>
      <w:rFonts w:eastAsia="Times New Roman"/>
      <w:color w:val="auto"/>
      <w:kern w:val="0"/>
      <w:lang w:eastAsia="en-US"/>
    </w:rPr>
  </w:style>
  <w:style w:type="paragraph" w:customStyle="1" w:styleId="xl61">
    <w:name w:val="xl61"/>
    <w:basedOn w:val="Normal"/>
    <w:rsid w:val="00E850B2"/>
    <w:pPr>
      <w:suppressAutoHyphens w:val="0"/>
      <w:spacing w:before="100" w:beforeAutospacing="1" w:after="100" w:afterAutospacing="1" w:line="240" w:lineRule="auto"/>
      <w:jc w:val="center"/>
      <w:textAlignment w:val="top"/>
    </w:pPr>
    <w:rPr>
      <w:rFonts w:ascii="Arial" w:eastAsia="Times New Roman" w:hAnsi="Arial" w:cs="Arial"/>
      <w:color w:val="auto"/>
      <w:kern w:val="0"/>
      <w:lang w:eastAsia="en-US"/>
    </w:rPr>
  </w:style>
  <w:style w:type="paragraph" w:customStyle="1" w:styleId="xl62">
    <w:name w:val="xl62"/>
    <w:basedOn w:val="Normal"/>
    <w:rsid w:val="00E850B2"/>
    <w:pPr>
      <w:suppressAutoHyphens w:val="0"/>
      <w:spacing w:before="100" w:beforeAutospacing="1" w:after="100" w:afterAutospacing="1" w:line="240" w:lineRule="auto"/>
      <w:jc w:val="both"/>
    </w:pPr>
    <w:rPr>
      <w:rFonts w:ascii="Arial" w:eastAsia="Times New Roman" w:hAnsi="Arial" w:cs="Arial"/>
      <w:color w:val="auto"/>
      <w:kern w:val="0"/>
      <w:lang w:eastAsia="en-US"/>
    </w:rPr>
  </w:style>
  <w:style w:type="paragraph" w:customStyle="1" w:styleId="xl63">
    <w:name w:val="xl63"/>
    <w:basedOn w:val="Normal"/>
    <w:rsid w:val="00E850B2"/>
    <w:pPr>
      <w:suppressAutoHyphens w:val="0"/>
      <w:spacing w:before="100" w:beforeAutospacing="1" w:after="100" w:afterAutospacing="1" w:line="240" w:lineRule="auto"/>
      <w:jc w:val="right"/>
    </w:pPr>
    <w:rPr>
      <w:rFonts w:ascii="Arial" w:eastAsia="Times New Roman" w:hAnsi="Arial" w:cs="Arial"/>
      <w:b/>
      <w:bCs/>
      <w:i/>
      <w:iCs/>
      <w:color w:val="auto"/>
      <w:kern w:val="0"/>
      <w:lang w:eastAsia="en-US"/>
    </w:rPr>
  </w:style>
  <w:style w:type="character" w:customStyle="1" w:styleId="CharCharChar">
    <w:name w:val="Char Char Char"/>
    <w:rsid w:val="00E850B2"/>
    <w:rPr>
      <w:b/>
      <w:bCs/>
      <w:sz w:val="24"/>
      <w:szCs w:val="24"/>
      <w:lang w:val="sr-Cyrl-CS" w:eastAsia="en-US" w:bidi="ar-SA"/>
    </w:rPr>
  </w:style>
  <w:style w:type="paragraph" w:styleId="NormalWeb">
    <w:name w:val="Normal (Web)"/>
    <w:aliases w:val=" Char Char Char Char, Char Char1 Char Char Char Char, Char Char1 Char Char Char Char Char C,Normal (Web) Char Char, Char Char Char1 Char Char Char, Char Char2 Char Char Char Char"/>
    <w:basedOn w:val="Normal"/>
    <w:rsid w:val="00E850B2"/>
    <w:pPr>
      <w:suppressAutoHyphens w:val="0"/>
      <w:spacing w:before="100" w:beforeAutospacing="1" w:after="100" w:afterAutospacing="1" w:line="240" w:lineRule="auto"/>
    </w:pPr>
    <w:rPr>
      <w:rFonts w:eastAsia="Times New Roman"/>
      <w:color w:val="auto"/>
      <w:kern w:val="0"/>
      <w:lang w:eastAsia="en-US"/>
    </w:rPr>
  </w:style>
  <w:style w:type="character" w:customStyle="1" w:styleId="unnamed3">
    <w:name w:val="unnamed3"/>
    <w:basedOn w:val="DefaultParagraphFont"/>
    <w:rsid w:val="00E850B2"/>
  </w:style>
  <w:style w:type="character" w:styleId="Strong">
    <w:name w:val="Strong"/>
    <w:uiPriority w:val="22"/>
    <w:qFormat/>
    <w:rsid w:val="00E850B2"/>
    <w:rPr>
      <w:b/>
      <w:bCs/>
    </w:rPr>
  </w:style>
  <w:style w:type="paragraph" w:customStyle="1" w:styleId="unnamed31">
    <w:name w:val="unnamed31"/>
    <w:basedOn w:val="Normal"/>
    <w:rsid w:val="00E850B2"/>
    <w:pPr>
      <w:suppressAutoHyphens w:val="0"/>
      <w:spacing w:before="100" w:beforeAutospacing="1" w:after="100" w:afterAutospacing="1" w:line="240" w:lineRule="auto"/>
    </w:pPr>
    <w:rPr>
      <w:rFonts w:eastAsia="Times New Roman"/>
      <w:color w:val="auto"/>
      <w:kern w:val="0"/>
      <w:lang w:eastAsia="en-US"/>
    </w:rPr>
  </w:style>
  <w:style w:type="paragraph" w:customStyle="1" w:styleId="podnaslov-clan">
    <w:name w:val="podnaslov-clan"/>
    <w:basedOn w:val="Normal"/>
    <w:rsid w:val="00E850B2"/>
    <w:pPr>
      <w:keepNext/>
      <w:suppressAutoHyphens w:val="0"/>
      <w:spacing w:before="180" w:after="60" w:line="240" w:lineRule="auto"/>
    </w:pPr>
    <w:rPr>
      <w:rFonts w:ascii="Tahoma" w:eastAsia="Times New Roman" w:hAnsi="Tahoma" w:cs="Tahoma"/>
      <w:b/>
      <w:bCs/>
      <w:i/>
      <w:iCs/>
      <w:color w:val="auto"/>
      <w:kern w:val="0"/>
      <w:lang w:eastAsia="en-US"/>
    </w:rPr>
  </w:style>
  <w:style w:type="paragraph" w:customStyle="1" w:styleId="clancentriran">
    <w:name w:val="clancentriran"/>
    <w:basedOn w:val="Normal"/>
    <w:rsid w:val="00E850B2"/>
    <w:pPr>
      <w:keepNext/>
      <w:suppressAutoHyphens w:val="0"/>
      <w:spacing w:before="180" w:line="240" w:lineRule="auto"/>
      <w:jc w:val="center"/>
    </w:pPr>
    <w:rPr>
      <w:rFonts w:ascii="Tahoma" w:eastAsia="Times New Roman" w:hAnsi="Tahoma" w:cs="Tahoma"/>
      <w:b/>
      <w:bCs/>
      <w:color w:val="auto"/>
      <w:spacing w:val="20"/>
      <w:kern w:val="0"/>
      <w:sz w:val="20"/>
      <w:szCs w:val="20"/>
      <w:lang w:eastAsia="en-US"/>
    </w:rPr>
  </w:style>
  <w:style w:type="character" w:customStyle="1" w:styleId="CharChar10">
    <w:name w:val="Char Char1"/>
    <w:aliases w:val="Char Char Char Char"/>
    <w:rsid w:val="00E850B2"/>
    <w:rPr>
      <w:sz w:val="24"/>
      <w:szCs w:val="24"/>
      <w:lang w:val="en-US" w:eastAsia="en-US" w:bidi="ar-SA"/>
    </w:rPr>
  </w:style>
  <w:style w:type="character" w:customStyle="1" w:styleId="CharCharCharChar1">
    <w:name w:val="Char Char Char Char1"/>
    <w:locked/>
    <w:rsid w:val="00E850B2"/>
    <w:rPr>
      <w:sz w:val="24"/>
      <w:szCs w:val="24"/>
      <w:lang w:val="en-US" w:eastAsia="en-US" w:bidi="ar-SA"/>
    </w:rPr>
  </w:style>
  <w:style w:type="character" w:customStyle="1" w:styleId="CharCharChar10">
    <w:name w:val="Char Char Char1"/>
    <w:locked/>
    <w:rsid w:val="00E850B2"/>
    <w:rPr>
      <w:sz w:val="24"/>
      <w:szCs w:val="24"/>
      <w:lang w:val="en-US" w:eastAsia="en-US" w:bidi="ar-SA"/>
    </w:rPr>
  </w:style>
  <w:style w:type="character" w:customStyle="1" w:styleId="Char1">
    <w:name w:val="Char1"/>
    <w:rsid w:val="00E850B2"/>
    <w:rPr>
      <w:sz w:val="24"/>
      <w:szCs w:val="24"/>
      <w:lang w:val="en-US" w:eastAsia="en-US" w:bidi="ar-SA"/>
    </w:rPr>
  </w:style>
  <w:style w:type="character" w:customStyle="1" w:styleId="CharCharChar0">
    <w:name w:val="Char Char Char"/>
    <w:rsid w:val="00E850B2"/>
    <w:rPr>
      <w:sz w:val="24"/>
      <w:szCs w:val="24"/>
      <w:lang w:val="en-US" w:eastAsia="en-US" w:bidi="ar-SA"/>
    </w:rPr>
  </w:style>
  <w:style w:type="character" w:customStyle="1" w:styleId="CharChar3">
    <w:name w:val="Char Char3"/>
    <w:rsid w:val="00E850B2"/>
    <w:rPr>
      <w:sz w:val="24"/>
      <w:szCs w:val="24"/>
      <w:lang w:val="en-US" w:eastAsia="en-US" w:bidi="ar-SA"/>
    </w:rPr>
  </w:style>
  <w:style w:type="character" w:customStyle="1" w:styleId="CharChar30">
    <w:name w:val="Char Char3"/>
    <w:rsid w:val="00E850B2"/>
    <w:rPr>
      <w:b/>
      <w:bCs/>
      <w:sz w:val="24"/>
      <w:szCs w:val="24"/>
      <w:lang w:val="sr-Cyrl-CS" w:eastAsia="en-US" w:bidi="ar-SA"/>
    </w:rPr>
  </w:style>
  <w:style w:type="character" w:customStyle="1" w:styleId="CharChar2">
    <w:name w:val="Char Char2"/>
    <w:locked/>
    <w:rsid w:val="00E850B2"/>
    <w:rPr>
      <w:rFonts w:ascii="Arial" w:hAnsi="Arial" w:cs="Arial"/>
      <w:bCs/>
      <w:sz w:val="24"/>
      <w:szCs w:val="24"/>
      <w:lang w:val="sr-Cyrl-CS" w:eastAsia="en-US" w:bidi="ar-SA"/>
    </w:rPr>
  </w:style>
  <w:style w:type="character" w:customStyle="1" w:styleId="CharChar">
    <w:name w:val="Char Char"/>
    <w:rsid w:val="00E850B2"/>
    <w:rPr>
      <w:sz w:val="24"/>
      <w:szCs w:val="24"/>
      <w:lang w:val="en-US" w:eastAsia="en-US" w:bidi="ar-SA"/>
    </w:rPr>
  </w:style>
  <w:style w:type="character" w:customStyle="1" w:styleId="CharChar8">
    <w:name w:val="Char Char8"/>
    <w:locked/>
    <w:rsid w:val="00E850B2"/>
    <w:rPr>
      <w:sz w:val="24"/>
      <w:szCs w:val="24"/>
      <w:lang w:val="en-US" w:eastAsia="en-US" w:bidi="ar-SA"/>
    </w:rPr>
  </w:style>
  <w:style w:type="character" w:customStyle="1" w:styleId="CharChar7">
    <w:name w:val="Char Char7"/>
    <w:rsid w:val="00E850B2"/>
    <w:rPr>
      <w:b/>
      <w:bCs/>
      <w:sz w:val="24"/>
      <w:szCs w:val="24"/>
      <w:lang w:val="sr-Cyrl-CS" w:eastAsia="en-US" w:bidi="ar-SA"/>
    </w:rPr>
  </w:style>
  <w:style w:type="paragraph" w:customStyle="1" w:styleId="Podnaslov">
    <w:name w:val="Podnaslov"/>
    <w:basedOn w:val="Normal"/>
    <w:rsid w:val="00E850B2"/>
    <w:pPr>
      <w:keepNext/>
      <w:tabs>
        <w:tab w:val="left" w:pos="1080"/>
      </w:tabs>
      <w:suppressAutoHyphens w:val="0"/>
      <w:spacing w:before="120" w:after="120" w:line="240" w:lineRule="auto"/>
      <w:ind w:left="144" w:right="144"/>
      <w:jc w:val="center"/>
    </w:pPr>
    <w:rPr>
      <w:rFonts w:ascii="Arial" w:eastAsia="Times New Roman" w:hAnsi="Arial" w:cs="Arial"/>
      <w:b/>
      <w:color w:val="auto"/>
      <w:kern w:val="0"/>
      <w:sz w:val="22"/>
      <w:szCs w:val="22"/>
      <w:lang w:val="sr-Cyrl-CS" w:eastAsia="en-US"/>
    </w:rPr>
  </w:style>
  <w:style w:type="paragraph" w:customStyle="1" w:styleId="Clan">
    <w:name w:val="Clan"/>
    <w:basedOn w:val="Normal"/>
    <w:rsid w:val="00E850B2"/>
    <w:pPr>
      <w:keepNext/>
      <w:tabs>
        <w:tab w:val="left" w:pos="1080"/>
      </w:tabs>
      <w:suppressAutoHyphens w:val="0"/>
      <w:spacing w:before="120" w:after="120" w:line="240" w:lineRule="auto"/>
      <w:ind w:left="720" w:right="720"/>
      <w:jc w:val="center"/>
    </w:pPr>
    <w:rPr>
      <w:rFonts w:ascii="Arial" w:eastAsia="Times New Roman" w:hAnsi="Arial" w:cs="Arial"/>
      <w:b/>
      <w:color w:val="auto"/>
      <w:kern w:val="0"/>
      <w:sz w:val="22"/>
      <w:szCs w:val="22"/>
      <w:lang w:val="sr-Cyrl-CS" w:eastAsia="en-US"/>
    </w:rPr>
  </w:style>
  <w:style w:type="character" w:customStyle="1" w:styleId="CharChar20">
    <w:name w:val="Char Char2"/>
    <w:rsid w:val="00E850B2"/>
    <w:rPr>
      <w:b/>
      <w:bCs/>
      <w:sz w:val="24"/>
      <w:szCs w:val="24"/>
      <w:lang w:val="sr-Cyrl-CS"/>
    </w:rPr>
  </w:style>
  <w:style w:type="paragraph" w:customStyle="1" w:styleId="Pasussalistom1">
    <w:name w:val="Pasus sa listom1"/>
    <w:basedOn w:val="Normal"/>
    <w:uiPriority w:val="34"/>
    <w:qFormat/>
    <w:rsid w:val="00E850B2"/>
    <w:pPr>
      <w:ind w:left="720"/>
    </w:pPr>
  </w:style>
  <w:style w:type="table" w:styleId="TableGrid">
    <w:name w:val="Table Grid"/>
    <w:basedOn w:val="TableNormal"/>
    <w:uiPriority w:val="59"/>
    <w:rsid w:val="00FC53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8493853">
      <w:bodyDiv w:val="1"/>
      <w:marLeft w:val="0"/>
      <w:marRight w:val="0"/>
      <w:marTop w:val="0"/>
      <w:marBottom w:val="0"/>
      <w:divBdr>
        <w:top w:val="none" w:sz="0" w:space="0" w:color="auto"/>
        <w:left w:val="none" w:sz="0" w:space="0" w:color="auto"/>
        <w:bottom w:val="none" w:sz="0" w:space="0" w:color="auto"/>
        <w:right w:val="none" w:sz="0" w:space="0" w:color="auto"/>
      </w:divBdr>
    </w:div>
    <w:div w:id="115595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aroselo@ptt.rs"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0AE68-AE88-4EA4-AA00-4389ACABC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12439</Words>
  <Characters>70906</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cp:lastPrinted>2019-11-15T08:49:00Z</cp:lastPrinted>
  <dcterms:created xsi:type="dcterms:W3CDTF">2019-11-15T12:20:00Z</dcterms:created>
  <dcterms:modified xsi:type="dcterms:W3CDTF">2019-11-15T12:20:00Z</dcterms:modified>
</cp:coreProperties>
</file>